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5F1F" w:rsidRPr="000E6770" w:rsidRDefault="00D57CC1" w:rsidP="000E6770">
      <w:pPr>
        <w:spacing w:line="360" w:lineRule="auto"/>
        <w:jc w:val="center"/>
        <w:rPr>
          <w:rFonts w:ascii="Arial" w:hAnsi="Arial" w:cs="Arial"/>
          <w:b/>
          <w:sz w:val="20"/>
        </w:rPr>
      </w:pPr>
      <w:r w:rsidRPr="000E6770">
        <w:rPr>
          <w:rFonts w:ascii="Arial" w:hAnsi="Arial" w:cs="Arial"/>
          <w:b/>
          <w:sz w:val="20"/>
        </w:rPr>
        <w:t xml:space="preserve">DECRETO Nº </w:t>
      </w:r>
      <w:r w:rsidR="001F3460">
        <w:rPr>
          <w:rFonts w:ascii="Arial" w:hAnsi="Arial" w:cs="Arial"/>
          <w:b/>
          <w:sz w:val="20"/>
        </w:rPr>
        <w:t>1408</w:t>
      </w:r>
      <w:r w:rsidR="0062077C">
        <w:rPr>
          <w:rFonts w:ascii="Arial" w:hAnsi="Arial" w:cs="Arial"/>
          <w:b/>
          <w:sz w:val="20"/>
        </w:rPr>
        <w:t>,</w:t>
      </w:r>
      <w:r w:rsidR="00E77F73" w:rsidRPr="000E6770">
        <w:rPr>
          <w:rFonts w:ascii="Arial" w:hAnsi="Arial" w:cs="Arial"/>
          <w:b/>
          <w:sz w:val="20"/>
        </w:rPr>
        <w:t xml:space="preserve"> DE </w:t>
      </w:r>
      <w:r w:rsidR="001F3460">
        <w:rPr>
          <w:rFonts w:ascii="Arial" w:hAnsi="Arial" w:cs="Arial"/>
          <w:b/>
          <w:sz w:val="20"/>
        </w:rPr>
        <w:t>16</w:t>
      </w:r>
      <w:r w:rsidR="00E77F73" w:rsidRPr="001F2AAA">
        <w:rPr>
          <w:rFonts w:ascii="Arial" w:hAnsi="Arial" w:cs="Arial"/>
          <w:b/>
          <w:sz w:val="20"/>
        </w:rPr>
        <w:t xml:space="preserve"> </w:t>
      </w:r>
      <w:r w:rsidR="00E77F73" w:rsidRPr="000E6770">
        <w:rPr>
          <w:rFonts w:ascii="Arial" w:hAnsi="Arial" w:cs="Arial"/>
          <w:b/>
          <w:sz w:val="20"/>
        </w:rPr>
        <w:t xml:space="preserve">DE </w:t>
      </w:r>
      <w:r w:rsidR="0078634C" w:rsidRPr="001F2AAA">
        <w:rPr>
          <w:rFonts w:ascii="Arial" w:hAnsi="Arial" w:cs="Arial"/>
          <w:b/>
          <w:sz w:val="20"/>
        </w:rPr>
        <w:t xml:space="preserve">AGOSTO </w:t>
      </w:r>
      <w:r w:rsidR="00E77F73" w:rsidRPr="000E6770">
        <w:rPr>
          <w:rFonts w:ascii="Arial" w:hAnsi="Arial" w:cs="Arial"/>
          <w:b/>
          <w:sz w:val="20"/>
        </w:rPr>
        <w:t>DE 202</w:t>
      </w:r>
      <w:r w:rsidR="00A91E88" w:rsidRPr="000E6770">
        <w:rPr>
          <w:rFonts w:ascii="Arial" w:hAnsi="Arial" w:cs="Arial"/>
          <w:b/>
          <w:sz w:val="20"/>
        </w:rPr>
        <w:t>3</w:t>
      </w:r>
    </w:p>
    <w:p w:rsidR="00FF5F1F" w:rsidRDefault="00FF5F1F" w:rsidP="00C71D81">
      <w:pPr>
        <w:spacing w:line="360" w:lineRule="auto"/>
        <w:jc w:val="both"/>
        <w:rPr>
          <w:rFonts w:ascii="Arial" w:hAnsi="Arial" w:cs="Arial"/>
          <w:b/>
          <w:sz w:val="20"/>
        </w:rPr>
      </w:pPr>
    </w:p>
    <w:p w:rsidR="009A6898" w:rsidRDefault="009A6898" w:rsidP="00C71D81">
      <w:pPr>
        <w:spacing w:line="360" w:lineRule="auto"/>
        <w:jc w:val="both"/>
        <w:rPr>
          <w:rFonts w:ascii="Arial" w:hAnsi="Arial" w:cs="Arial"/>
          <w:b/>
          <w:sz w:val="20"/>
        </w:rPr>
      </w:pPr>
    </w:p>
    <w:p w:rsidR="00F11954" w:rsidRPr="000E6770" w:rsidRDefault="00F11954" w:rsidP="00C71D81">
      <w:pPr>
        <w:spacing w:line="360" w:lineRule="auto"/>
        <w:jc w:val="both"/>
        <w:rPr>
          <w:rFonts w:ascii="Arial" w:hAnsi="Arial" w:cs="Arial"/>
          <w:b/>
          <w:sz w:val="20"/>
        </w:rPr>
      </w:pPr>
    </w:p>
    <w:p w:rsidR="00E77F73" w:rsidRPr="000E6770" w:rsidRDefault="00810E71" w:rsidP="0062077C">
      <w:pPr>
        <w:spacing w:line="360" w:lineRule="auto"/>
        <w:ind w:left="2835"/>
        <w:jc w:val="both"/>
        <w:rPr>
          <w:rFonts w:ascii="Arial" w:hAnsi="Arial" w:cs="Arial"/>
          <w:b/>
          <w:sz w:val="20"/>
        </w:rPr>
      </w:pPr>
      <w:r w:rsidRPr="0062077C">
        <w:rPr>
          <w:rFonts w:ascii="Arial" w:hAnsi="Arial" w:cs="Arial"/>
          <w:b/>
          <w:sz w:val="20"/>
        </w:rPr>
        <w:t xml:space="preserve">DISPÕE SOBRE A </w:t>
      </w:r>
      <w:r>
        <w:rPr>
          <w:rFonts w:ascii="Arial" w:hAnsi="Arial" w:cs="Arial"/>
          <w:b/>
          <w:sz w:val="20"/>
        </w:rPr>
        <w:t xml:space="preserve">DEVOLUÇÃO DA TAXA </w:t>
      </w:r>
      <w:r w:rsidRPr="0062077C">
        <w:rPr>
          <w:rFonts w:ascii="Arial" w:hAnsi="Arial" w:cs="Arial"/>
          <w:b/>
          <w:sz w:val="20"/>
        </w:rPr>
        <w:t>DE INSCRIÇÃO</w:t>
      </w:r>
      <w:r w:rsidR="009A6898">
        <w:rPr>
          <w:rFonts w:ascii="Arial" w:hAnsi="Arial" w:cs="Arial"/>
          <w:b/>
          <w:sz w:val="20"/>
        </w:rPr>
        <w:t xml:space="preserve"> </w:t>
      </w:r>
      <w:r w:rsidR="0078634C">
        <w:rPr>
          <w:rFonts w:ascii="Arial" w:hAnsi="Arial" w:cs="Arial"/>
          <w:b/>
          <w:sz w:val="20"/>
        </w:rPr>
        <w:t>DO CONCURSO PÚBLICO Nº 01/2022</w:t>
      </w:r>
      <w:r w:rsidR="00852FC9">
        <w:rPr>
          <w:rFonts w:ascii="Arial" w:hAnsi="Arial" w:cs="Arial"/>
          <w:b/>
          <w:sz w:val="20"/>
        </w:rPr>
        <w:t>,</w:t>
      </w:r>
      <w:r w:rsidR="0078634C">
        <w:rPr>
          <w:rFonts w:ascii="Arial" w:hAnsi="Arial" w:cs="Arial"/>
          <w:b/>
          <w:sz w:val="20"/>
        </w:rPr>
        <w:t xml:space="preserve"> E DO PROCESSO</w:t>
      </w:r>
      <w:r w:rsidR="00852FC9">
        <w:rPr>
          <w:rFonts w:ascii="Arial" w:hAnsi="Arial" w:cs="Arial"/>
          <w:b/>
          <w:sz w:val="20"/>
        </w:rPr>
        <w:t xml:space="preserve"> SELETIVO </w:t>
      </w:r>
      <w:r w:rsidR="00B75417">
        <w:rPr>
          <w:rFonts w:ascii="Arial" w:hAnsi="Arial" w:cs="Arial"/>
          <w:b/>
          <w:sz w:val="20"/>
        </w:rPr>
        <w:t xml:space="preserve">PÚBLICO </w:t>
      </w:r>
      <w:r w:rsidR="0078634C">
        <w:rPr>
          <w:rFonts w:ascii="Arial" w:hAnsi="Arial" w:cs="Arial"/>
          <w:b/>
          <w:sz w:val="20"/>
        </w:rPr>
        <w:t>Nº</w:t>
      </w:r>
      <w:r w:rsidR="0078634C" w:rsidRPr="0078634C">
        <w:rPr>
          <w:rFonts w:ascii="Arial" w:hAnsi="Arial" w:cs="Arial"/>
          <w:b/>
          <w:sz w:val="20"/>
        </w:rPr>
        <w:t xml:space="preserve"> 0</w:t>
      </w:r>
      <w:r w:rsidR="00852FC9">
        <w:rPr>
          <w:rFonts w:ascii="Arial" w:hAnsi="Arial" w:cs="Arial"/>
          <w:b/>
          <w:sz w:val="20"/>
        </w:rPr>
        <w:t>3</w:t>
      </w:r>
      <w:r w:rsidR="0078634C" w:rsidRPr="0078634C">
        <w:rPr>
          <w:rFonts w:ascii="Arial" w:hAnsi="Arial" w:cs="Arial"/>
          <w:b/>
          <w:sz w:val="20"/>
        </w:rPr>
        <w:t>/2022</w:t>
      </w:r>
      <w:r w:rsidR="0078634C">
        <w:rPr>
          <w:rFonts w:ascii="Arial" w:hAnsi="Arial" w:cs="Arial"/>
          <w:b/>
          <w:sz w:val="20"/>
        </w:rPr>
        <w:t xml:space="preserve">, DEFINE PROCEDIMENTOS PARA A </w:t>
      </w:r>
      <w:r w:rsidR="00BE2F49">
        <w:rPr>
          <w:rFonts w:ascii="Arial" w:hAnsi="Arial" w:cs="Arial"/>
          <w:b/>
          <w:sz w:val="20"/>
        </w:rPr>
        <w:t xml:space="preserve">DEVOLUÇÃO </w:t>
      </w:r>
      <w:r w:rsidR="0078634C">
        <w:rPr>
          <w:rFonts w:ascii="Arial" w:hAnsi="Arial" w:cs="Arial"/>
          <w:b/>
          <w:sz w:val="20"/>
        </w:rPr>
        <w:t>DOS VALORES</w:t>
      </w:r>
      <w:r w:rsidR="0078634C" w:rsidRPr="000E6770">
        <w:rPr>
          <w:rFonts w:ascii="Arial" w:hAnsi="Arial" w:cs="Arial"/>
          <w:b/>
          <w:sz w:val="20"/>
        </w:rPr>
        <w:t>, E DÁ OUTRAS PROVIDÊNCIAS</w:t>
      </w:r>
      <w:r w:rsidR="00DD3DA8">
        <w:rPr>
          <w:rFonts w:ascii="Arial" w:hAnsi="Arial" w:cs="Arial"/>
          <w:b/>
          <w:sz w:val="20"/>
        </w:rPr>
        <w:t>.</w:t>
      </w:r>
    </w:p>
    <w:p w:rsidR="00C71D81" w:rsidRPr="000E6770" w:rsidRDefault="00C71D81" w:rsidP="00C71D81">
      <w:pPr>
        <w:spacing w:line="360" w:lineRule="auto"/>
        <w:ind w:left="2835"/>
        <w:jc w:val="both"/>
        <w:rPr>
          <w:rFonts w:ascii="Arial" w:hAnsi="Arial" w:cs="Arial"/>
          <w:b/>
          <w:sz w:val="20"/>
        </w:rPr>
      </w:pPr>
    </w:p>
    <w:p w:rsidR="00E77F73" w:rsidRPr="000E6770" w:rsidRDefault="00E77F73" w:rsidP="00F11954">
      <w:pPr>
        <w:tabs>
          <w:tab w:val="left" w:pos="5245"/>
        </w:tabs>
        <w:spacing w:line="360" w:lineRule="auto"/>
        <w:ind w:left="2835"/>
        <w:jc w:val="both"/>
        <w:rPr>
          <w:rFonts w:ascii="Arial" w:hAnsi="Arial" w:cs="Arial"/>
          <w:sz w:val="20"/>
        </w:rPr>
      </w:pPr>
      <w:r w:rsidRPr="000E6770">
        <w:rPr>
          <w:rFonts w:ascii="Arial" w:hAnsi="Arial" w:cs="Arial"/>
          <w:b/>
          <w:sz w:val="20"/>
        </w:rPr>
        <w:t>MÁRCIO LUIZ BIGOLIN GROSBELLI</w:t>
      </w:r>
      <w:r w:rsidRPr="000E6770">
        <w:rPr>
          <w:rFonts w:ascii="Arial" w:hAnsi="Arial" w:cs="Arial"/>
          <w:sz w:val="20"/>
        </w:rPr>
        <w:t>, Prefeito Municipal de São Domingos, Estado de Santa Catarina, no uso de suas atribuições legais pertinentes</w:t>
      </w:r>
      <w:r w:rsidR="00111D15" w:rsidRPr="000E6770">
        <w:rPr>
          <w:rFonts w:ascii="Arial" w:hAnsi="Arial" w:cs="Arial"/>
          <w:sz w:val="20"/>
        </w:rPr>
        <w:t xml:space="preserve"> ao seu cargo</w:t>
      </w:r>
      <w:r w:rsidR="00B00C1C" w:rsidRPr="000E6770">
        <w:rPr>
          <w:rFonts w:ascii="Arial" w:hAnsi="Arial" w:cs="Arial"/>
          <w:sz w:val="20"/>
        </w:rPr>
        <w:t xml:space="preserve">: </w:t>
      </w:r>
    </w:p>
    <w:p w:rsidR="00E77F73" w:rsidRPr="000E6770" w:rsidRDefault="00E77F73" w:rsidP="00C71D81">
      <w:pPr>
        <w:spacing w:line="360" w:lineRule="auto"/>
        <w:jc w:val="both"/>
        <w:rPr>
          <w:rFonts w:ascii="Arial" w:hAnsi="Arial" w:cs="Arial"/>
          <w:b/>
          <w:sz w:val="20"/>
        </w:rPr>
      </w:pPr>
    </w:p>
    <w:p w:rsidR="00664B62" w:rsidRPr="000E6770" w:rsidRDefault="00664B62" w:rsidP="000E6770">
      <w:pPr>
        <w:pStyle w:val="Recuodecorpodetexto"/>
        <w:numPr>
          <w:ilvl w:val="0"/>
          <w:numId w:val="25"/>
        </w:numPr>
        <w:spacing w:line="360" w:lineRule="auto"/>
        <w:jc w:val="both"/>
        <w:rPr>
          <w:rFonts w:cs="Arial"/>
          <w:sz w:val="20"/>
        </w:rPr>
      </w:pPr>
      <w:r w:rsidRPr="000E6770">
        <w:rPr>
          <w:rFonts w:cs="Arial"/>
          <w:b/>
          <w:sz w:val="20"/>
        </w:rPr>
        <w:t>CONSIDERANDO</w:t>
      </w:r>
      <w:r w:rsidRPr="000E6770">
        <w:rPr>
          <w:rFonts w:cs="Arial"/>
          <w:sz w:val="20"/>
        </w:rPr>
        <w:t xml:space="preserve"> que o Município de São Domingos/SC, foi oficiado pela 4ª Promotoria de Justiça de Xanxerê/SC, sobre a instauração do Inquérito Civil nº 06.2023.00000188-5, que tem como objeto “Apurar eventual ilicitude na contratação da empresa </w:t>
      </w:r>
      <w:proofErr w:type="spellStart"/>
      <w:r w:rsidRPr="000E6770">
        <w:rPr>
          <w:rFonts w:cs="Arial"/>
          <w:sz w:val="20"/>
        </w:rPr>
        <w:t>Rhema</w:t>
      </w:r>
      <w:proofErr w:type="spellEnd"/>
      <w:r w:rsidRPr="000E6770">
        <w:rPr>
          <w:rFonts w:cs="Arial"/>
          <w:sz w:val="20"/>
        </w:rPr>
        <w:t xml:space="preserve"> Concursos Público </w:t>
      </w:r>
      <w:proofErr w:type="spellStart"/>
      <w:r w:rsidRPr="000E6770">
        <w:rPr>
          <w:rFonts w:cs="Arial"/>
          <w:sz w:val="20"/>
        </w:rPr>
        <w:t>Ltda</w:t>
      </w:r>
      <w:proofErr w:type="spellEnd"/>
      <w:r w:rsidRPr="000E6770">
        <w:rPr>
          <w:rFonts w:cs="Arial"/>
          <w:sz w:val="20"/>
        </w:rPr>
        <w:t xml:space="preserve"> pelo Município de São Domingos, para realização do Concurso Público n. 01/2022 e Processo Seletivo n. 03/2022”; </w:t>
      </w:r>
    </w:p>
    <w:p w:rsidR="00664B62" w:rsidRPr="000E6770" w:rsidRDefault="00664B62" w:rsidP="000E6770">
      <w:pPr>
        <w:pStyle w:val="Recuodecorpodetexto"/>
        <w:numPr>
          <w:ilvl w:val="0"/>
          <w:numId w:val="25"/>
        </w:numPr>
        <w:spacing w:line="360" w:lineRule="auto"/>
        <w:jc w:val="both"/>
        <w:rPr>
          <w:rFonts w:cs="Arial"/>
          <w:sz w:val="20"/>
        </w:rPr>
      </w:pPr>
      <w:r w:rsidRPr="000E6770">
        <w:rPr>
          <w:rFonts w:cs="Arial"/>
          <w:b/>
          <w:sz w:val="20"/>
        </w:rPr>
        <w:t>CONSIDERANDO</w:t>
      </w:r>
      <w:r w:rsidRPr="000E6770">
        <w:rPr>
          <w:rFonts w:cs="Arial"/>
          <w:sz w:val="20"/>
        </w:rPr>
        <w:t xml:space="preserve"> que no citado inqu</w:t>
      </w:r>
      <w:r w:rsidR="00682495" w:rsidRPr="000E6770">
        <w:rPr>
          <w:rFonts w:cs="Arial"/>
          <w:sz w:val="20"/>
        </w:rPr>
        <w:t>érito possui a informação</w:t>
      </w:r>
      <w:r w:rsidRPr="000E6770">
        <w:rPr>
          <w:rFonts w:cs="Arial"/>
          <w:sz w:val="20"/>
        </w:rPr>
        <w:t xml:space="preserve">: “que Nelson </w:t>
      </w:r>
      <w:proofErr w:type="spellStart"/>
      <w:r w:rsidRPr="000E6770">
        <w:rPr>
          <w:rFonts w:cs="Arial"/>
          <w:sz w:val="20"/>
        </w:rPr>
        <w:t>Ratzmann</w:t>
      </w:r>
      <w:proofErr w:type="spellEnd"/>
      <w:r w:rsidRPr="000E6770">
        <w:rPr>
          <w:rFonts w:cs="Arial"/>
          <w:sz w:val="20"/>
        </w:rPr>
        <w:t xml:space="preserve"> é um dos demandados na Ação Civil Pública n. 0900069-63.2018.8.24.0056 da Comarca de Santa Cecília, na qual, em face à desconsideração da personalidade jurídica das</w:t>
      </w:r>
      <w:r w:rsidR="00D210A9">
        <w:rPr>
          <w:rFonts w:cs="Arial"/>
          <w:sz w:val="20"/>
        </w:rPr>
        <w:t xml:space="preserve"> pessoas jurídicas NBS Serviços </w:t>
      </w:r>
      <w:r w:rsidRPr="000E6770">
        <w:rPr>
          <w:rFonts w:cs="Arial"/>
          <w:sz w:val="20"/>
        </w:rPr>
        <w:t xml:space="preserve">Especializados </w:t>
      </w:r>
      <w:proofErr w:type="spellStart"/>
      <w:r w:rsidRPr="000E6770">
        <w:rPr>
          <w:rFonts w:cs="Arial"/>
          <w:sz w:val="20"/>
        </w:rPr>
        <w:t>Eirel</w:t>
      </w:r>
      <w:proofErr w:type="spellEnd"/>
      <w:r w:rsidRPr="000E6770">
        <w:rPr>
          <w:rFonts w:cs="Arial"/>
          <w:sz w:val="20"/>
        </w:rPr>
        <w:t xml:space="preserve"> ME e Núcleo Brasil Sul de Provas e Avaliações </w:t>
      </w:r>
      <w:proofErr w:type="spellStart"/>
      <w:r w:rsidRPr="000E6770">
        <w:rPr>
          <w:rFonts w:cs="Arial"/>
          <w:sz w:val="20"/>
        </w:rPr>
        <w:t>Eireli</w:t>
      </w:r>
      <w:proofErr w:type="spellEnd"/>
      <w:r w:rsidRPr="000E6770">
        <w:rPr>
          <w:rFonts w:cs="Arial"/>
          <w:sz w:val="20"/>
        </w:rPr>
        <w:t xml:space="preserve">, houve a extensão de medida liminar antes deferida (evento 84 do processo judicial – proferida em 27/06/2019) com o fim de proibir Nelson </w:t>
      </w:r>
      <w:proofErr w:type="spellStart"/>
      <w:r w:rsidRPr="000E6770">
        <w:rPr>
          <w:rFonts w:cs="Arial"/>
          <w:sz w:val="20"/>
        </w:rPr>
        <w:t>Ratzmann</w:t>
      </w:r>
      <w:proofErr w:type="spellEnd"/>
      <w:r w:rsidRPr="000E6770">
        <w:rPr>
          <w:rFonts w:cs="Arial"/>
          <w:sz w:val="20"/>
        </w:rPr>
        <w:t xml:space="preserve">, Grace Jennifer </w:t>
      </w:r>
      <w:proofErr w:type="spellStart"/>
      <w:r w:rsidRPr="000E6770">
        <w:rPr>
          <w:rFonts w:cs="Arial"/>
          <w:sz w:val="20"/>
        </w:rPr>
        <w:t>Trautmann</w:t>
      </w:r>
      <w:proofErr w:type="spellEnd"/>
      <w:r w:rsidRPr="000E6770">
        <w:rPr>
          <w:rFonts w:cs="Arial"/>
          <w:sz w:val="20"/>
        </w:rPr>
        <w:t xml:space="preserve"> </w:t>
      </w:r>
      <w:proofErr w:type="spellStart"/>
      <w:r w:rsidRPr="000E6770">
        <w:rPr>
          <w:rFonts w:cs="Arial"/>
          <w:sz w:val="20"/>
        </w:rPr>
        <w:t>Ratzmann</w:t>
      </w:r>
      <w:proofErr w:type="spellEnd"/>
      <w:r w:rsidRPr="000E6770">
        <w:rPr>
          <w:rFonts w:cs="Arial"/>
          <w:sz w:val="20"/>
        </w:rPr>
        <w:t xml:space="preserve">, Ray Jonas </w:t>
      </w:r>
      <w:proofErr w:type="spellStart"/>
      <w:r w:rsidRPr="000E6770">
        <w:rPr>
          <w:rFonts w:cs="Arial"/>
          <w:sz w:val="20"/>
        </w:rPr>
        <w:t>Ratzmann</w:t>
      </w:r>
      <w:proofErr w:type="spellEnd"/>
      <w:r w:rsidRPr="000E6770">
        <w:rPr>
          <w:rFonts w:cs="Arial"/>
          <w:sz w:val="20"/>
        </w:rPr>
        <w:t xml:space="preserve"> e qualquer outra pessoa jurídica constituída por eles como sócios ou proprietários, de contratar com o Poder Público nas três esferas – decisão proferida no dia 23/09/2021 (evento 347 do processo judicial)”</w:t>
      </w:r>
      <w:r w:rsidR="00C72F97">
        <w:rPr>
          <w:rFonts w:cs="Arial"/>
          <w:sz w:val="20"/>
        </w:rPr>
        <w:t>;</w:t>
      </w:r>
    </w:p>
    <w:p w:rsidR="00664B62" w:rsidRPr="000E6770" w:rsidRDefault="00664B62" w:rsidP="000E6770">
      <w:pPr>
        <w:pStyle w:val="Recuodecorpodetexto"/>
        <w:numPr>
          <w:ilvl w:val="0"/>
          <w:numId w:val="25"/>
        </w:numPr>
        <w:spacing w:line="360" w:lineRule="auto"/>
        <w:jc w:val="both"/>
        <w:rPr>
          <w:rFonts w:cs="Arial"/>
          <w:sz w:val="20"/>
        </w:rPr>
      </w:pPr>
      <w:r w:rsidRPr="000E6770">
        <w:rPr>
          <w:rFonts w:cs="Arial"/>
          <w:b/>
          <w:sz w:val="20"/>
        </w:rPr>
        <w:t>CONSIDERANDO</w:t>
      </w:r>
      <w:r w:rsidRPr="000E6770">
        <w:rPr>
          <w:rFonts w:cs="Arial"/>
          <w:sz w:val="20"/>
        </w:rPr>
        <w:t xml:space="preserve"> </w:t>
      </w:r>
      <w:bookmarkStart w:id="0" w:name="_Hlk125727357"/>
      <w:r w:rsidRPr="000E6770">
        <w:rPr>
          <w:rFonts w:cs="Arial"/>
          <w:sz w:val="20"/>
        </w:rPr>
        <w:t xml:space="preserve">que no citado inquérito possui a informação: </w:t>
      </w:r>
      <w:bookmarkEnd w:id="0"/>
      <w:r w:rsidRPr="000E6770">
        <w:rPr>
          <w:rFonts w:cs="Arial"/>
          <w:sz w:val="20"/>
        </w:rPr>
        <w:t xml:space="preserve">“dos diversos documentos juntados aos autos supracitados e ao presente Inquérito Civil, aliados a mensagem eletrônica encaminhada pelo Centro de Apoio Operacional da Moralidade Administrativa, sobressaem fortes indícios de que Nelson </w:t>
      </w:r>
      <w:proofErr w:type="spellStart"/>
      <w:r w:rsidRPr="000E6770">
        <w:rPr>
          <w:rFonts w:cs="Arial"/>
          <w:sz w:val="20"/>
        </w:rPr>
        <w:t>Ratzmann</w:t>
      </w:r>
      <w:proofErr w:type="spellEnd"/>
      <w:r w:rsidRPr="000E6770">
        <w:rPr>
          <w:rFonts w:cs="Arial"/>
          <w:sz w:val="20"/>
        </w:rPr>
        <w:t xml:space="preserve"> vem, por intermédio de </w:t>
      </w:r>
      <w:proofErr w:type="spellStart"/>
      <w:r w:rsidRPr="000E6770">
        <w:rPr>
          <w:rFonts w:cs="Arial"/>
          <w:sz w:val="20"/>
        </w:rPr>
        <w:t>Nelcy</w:t>
      </w:r>
      <w:proofErr w:type="spellEnd"/>
      <w:r w:rsidRPr="000E6770">
        <w:rPr>
          <w:rFonts w:cs="Arial"/>
          <w:sz w:val="20"/>
        </w:rPr>
        <w:t xml:space="preserve"> </w:t>
      </w:r>
      <w:proofErr w:type="spellStart"/>
      <w:r w:rsidRPr="000E6770">
        <w:rPr>
          <w:rFonts w:cs="Arial"/>
          <w:sz w:val="20"/>
        </w:rPr>
        <w:t>Ratzmann</w:t>
      </w:r>
      <w:proofErr w:type="spellEnd"/>
      <w:r w:rsidRPr="000E6770">
        <w:rPr>
          <w:rFonts w:cs="Arial"/>
          <w:sz w:val="20"/>
        </w:rPr>
        <w:t xml:space="preserve"> e da empresa </w:t>
      </w:r>
      <w:proofErr w:type="spellStart"/>
      <w:r w:rsidRPr="000E6770">
        <w:rPr>
          <w:rFonts w:cs="Arial"/>
          <w:sz w:val="20"/>
        </w:rPr>
        <w:t>Rhema</w:t>
      </w:r>
      <w:proofErr w:type="spellEnd"/>
      <w:r w:rsidRPr="000E6770">
        <w:rPr>
          <w:rFonts w:cs="Arial"/>
          <w:sz w:val="20"/>
        </w:rPr>
        <w:t xml:space="preserve"> Concursos Públicos Ltda., promovendo concursos públicos e processos seletivos no Estado de Santa Catarina, malgrado milite contra ele absoluta e invariável proibição de contratar com o Poder Público;”;</w:t>
      </w:r>
    </w:p>
    <w:p w:rsidR="00664B62" w:rsidRPr="000E6770" w:rsidRDefault="00664B62" w:rsidP="000E6770">
      <w:pPr>
        <w:pStyle w:val="Recuodecorpodetexto"/>
        <w:numPr>
          <w:ilvl w:val="0"/>
          <w:numId w:val="25"/>
        </w:numPr>
        <w:spacing w:line="360" w:lineRule="auto"/>
        <w:jc w:val="both"/>
        <w:rPr>
          <w:rFonts w:cs="Arial"/>
          <w:b/>
          <w:sz w:val="20"/>
        </w:rPr>
      </w:pPr>
      <w:r w:rsidRPr="000E6770">
        <w:rPr>
          <w:rFonts w:cs="Arial"/>
          <w:b/>
          <w:sz w:val="20"/>
        </w:rPr>
        <w:t>CONSIDERANDO</w:t>
      </w:r>
      <w:r w:rsidRPr="000E6770">
        <w:rPr>
          <w:rFonts w:cs="Arial"/>
          <w:bCs/>
          <w:sz w:val="20"/>
        </w:rPr>
        <w:t xml:space="preserve"> que no citado inquérito possui a informação: “que relatório de informações elaborado pelo Grupo de Atuação Especial de Combate às Organizações Criminosas – GAECO de Lages, e do Grupo Especial Anticorrupção </w:t>
      </w:r>
      <w:r w:rsidRPr="000E6770">
        <w:rPr>
          <w:rFonts w:cs="Arial"/>
          <w:bCs/>
          <w:sz w:val="20"/>
        </w:rPr>
        <w:lastRenderedPageBreak/>
        <w:t xml:space="preserve">– GEAC aludem que a pessoa jurídica </w:t>
      </w:r>
      <w:proofErr w:type="spellStart"/>
      <w:r w:rsidRPr="000E6770">
        <w:rPr>
          <w:rFonts w:cs="Arial"/>
          <w:bCs/>
          <w:sz w:val="20"/>
        </w:rPr>
        <w:t>Rhema</w:t>
      </w:r>
      <w:proofErr w:type="spellEnd"/>
      <w:r w:rsidRPr="000E6770">
        <w:rPr>
          <w:rFonts w:cs="Arial"/>
          <w:bCs/>
          <w:sz w:val="20"/>
        </w:rPr>
        <w:t xml:space="preserve"> Concursos Públicos Ltda. foi criada exclusivamente para burlar a decisão proferida na Ação Civil Pública n. 0900069-63.2018.8.24.</w:t>
      </w:r>
      <w:proofErr w:type="gramStart"/>
      <w:r w:rsidRPr="000E6770">
        <w:rPr>
          <w:rFonts w:cs="Arial"/>
          <w:bCs/>
          <w:sz w:val="20"/>
        </w:rPr>
        <w:t>0056;”</w:t>
      </w:r>
      <w:proofErr w:type="gramEnd"/>
      <w:r w:rsidRPr="000E6770">
        <w:rPr>
          <w:rFonts w:cs="Arial"/>
          <w:bCs/>
          <w:sz w:val="20"/>
        </w:rPr>
        <w:t>;</w:t>
      </w:r>
    </w:p>
    <w:p w:rsidR="00664B62" w:rsidRPr="000E6770" w:rsidRDefault="00664B62" w:rsidP="000E6770">
      <w:pPr>
        <w:pStyle w:val="Recuodecorpodetexto"/>
        <w:numPr>
          <w:ilvl w:val="0"/>
          <w:numId w:val="25"/>
        </w:numPr>
        <w:spacing w:line="360" w:lineRule="auto"/>
        <w:jc w:val="both"/>
        <w:rPr>
          <w:rFonts w:cs="Arial"/>
          <w:sz w:val="20"/>
        </w:rPr>
      </w:pPr>
      <w:r w:rsidRPr="000E6770">
        <w:rPr>
          <w:rFonts w:cs="Arial"/>
          <w:b/>
          <w:sz w:val="20"/>
        </w:rPr>
        <w:t>CONSIDERANDO</w:t>
      </w:r>
      <w:r w:rsidRPr="000E6770">
        <w:rPr>
          <w:rFonts w:cs="Arial"/>
          <w:sz w:val="20"/>
        </w:rPr>
        <w:t xml:space="preserve"> </w:t>
      </w:r>
      <w:r w:rsidRPr="000E6770">
        <w:rPr>
          <w:rFonts w:cs="Arial"/>
          <w:bCs/>
          <w:sz w:val="20"/>
        </w:rPr>
        <w:t>que no citado inquérito possui a informação:</w:t>
      </w:r>
      <w:r w:rsidRPr="000E6770">
        <w:rPr>
          <w:rFonts w:cs="Arial"/>
          <w:sz w:val="20"/>
        </w:rPr>
        <w:t xml:space="preserve"> “que em 25/11/2022, foi determinada a desconsideração da personalidade jurídica da empresa </w:t>
      </w:r>
      <w:proofErr w:type="spellStart"/>
      <w:r w:rsidRPr="000E6770">
        <w:rPr>
          <w:rFonts w:cs="Arial"/>
          <w:sz w:val="20"/>
        </w:rPr>
        <w:t>Rhema</w:t>
      </w:r>
      <w:proofErr w:type="spellEnd"/>
      <w:r w:rsidRPr="000E6770">
        <w:rPr>
          <w:rFonts w:cs="Arial"/>
          <w:sz w:val="20"/>
        </w:rPr>
        <w:t xml:space="preserve"> Concursos Públicos Ltda., com a extensão dos efeitos da decisão liminar à </w:t>
      </w:r>
      <w:proofErr w:type="spellStart"/>
      <w:r w:rsidRPr="000E6770">
        <w:rPr>
          <w:rFonts w:cs="Arial"/>
          <w:sz w:val="20"/>
        </w:rPr>
        <w:t>sócio-proprietária</w:t>
      </w:r>
      <w:proofErr w:type="spellEnd"/>
      <w:r w:rsidRPr="000E6770">
        <w:rPr>
          <w:rFonts w:cs="Arial"/>
          <w:sz w:val="20"/>
        </w:rPr>
        <w:t xml:space="preserve"> </w:t>
      </w:r>
      <w:proofErr w:type="spellStart"/>
      <w:r w:rsidRPr="000E6770">
        <w:rPr>
          <w:rFonts w:cs="Arial"/>
          <w:sz w:val="20"/>
        </w:rPr>
        <w:t>Nelcy</w:t>
      </w:r>
      <w:proofErr w:type="spellEnd"/>
      <w:r w:rsidRPr="000E6770">
        <w:rPr>
          <w:rFonts w:cs="Arial"/>
          <w:sz w:val="20"/>
        </w:rPr>
        <w:t xml:space="preserve"> </w:t>
      </w:r>
      <w:proofErr w:type="spellStart"/>
      <w:r w:rsidRPr="000E6770">
        <w:rPr>
          <w:rFonts w:cs="Arial"/>
          <w:sz w:val="20"/>
        </w:rPr>
        <w:t>Ratzmann</w:t>
      </w:r>
      <w:proofErr w:type="spellEnd"/>
      <w:r w:rsidRPr="000E6770">
        <w:rPr>
          <w:rFonts w:cs="Arial"/>
          <w:sz w:val="20"/>
        </w:rPr>
        <w:t xml:space="preserve"> e cominação de multa por ato atentatório à dignidade da justiça e pelo descumprimento da decisão liminar em face de Nelson </w:t>
      </w:r>
      <w:proofErr w:type="spellStart"/>
      <w:r w:rsidRPr="000E6770">
        <w:rPr>
          <w:rFonts w:cs="Arial"/>
          <w:sz w:val="20"/>
        </w:rPr>
        <w:t>Ratzmann</w:t>
      </w:r>
      <w:proofErr w:type="spellEnd"/>
      <w:r w:rsidRPr="000E6770">
        <w:rPr>
          <w:rFonts w:cs="Arial"/>
          <w:sz w:val="20"/>
        </w:rPr>
        <w:t xml:space="preserve"> e da referida pessoa jurídica, bem como a obrigação de fazer consistente na imposição de inserção de alerta de proibição de contratar com a Administração Pública, no site da empresa </w:t>
      </w:r>
      <w:proofErr w:type="spellStart"/>
      <w:r w:rsidRPr="000E6770">
        <w:rPr>
          <w:rFonts w:cs="Arial"/>
          <w:sz w:val="20"/>
        </w:rPr>
        <w:t>Rhema</w:t>
      </w:r>
      <w:proofErr w:type="spellEnd"/>
      <w:r w:rsidRPr="000E6770">
        <w:rPr>
          <w:rFonts w:cs="Arial"/>
          <w:sz w:val="20"/>
        </w:rPr>
        <w:t xml:space="preserve"> Concursos Públicos Ltda. (evento 419 dos Autos n. 0900069-63.2018.8.24.0056);”;</w:t>
      </w:r>
    </w:p>
    <w:p w:rsidR="00664B62" w:rsidRPr="000E6770" w:rsidRDefault="00664B62" w:rsidP="000E6770">
      <w:pPr>
        <w:pStyle w:val="PargrafodaLista"/>
        <w:numPr>
          <w:ilvl w:val="0"/>
          <w:numId w:val="25"/>
        </w:numPr>
        <w:spacing w:line="360" w:lineRule="auto"/>
        <w:jc w:val="both"/>
        <w:rPr>
          <w:rFonts w:ascii="Arial" w:eastAsia="MS Mincho" w:hAnsi="Arial" w:cs="Arial"/>
          <w:bCs/>
          <w:sz w:val="20"/>
        </w:rPr>
      </w:pPr>
      <w:r w:rsidRPr="000E6770">
        <w:rPr>
          <w:rFonts w:ascii="Arial" w:eastAsia="MS Mincho" w:hAnsi="Arial" w:cs="Arial"/>
          <w:b/>
          <w:sz w:val="20"/>
        </w:rPr>
        <w:t xml:space="preserve">CONSIDERANDO </w:t>
      </w:r>
      <w:r w:rsidRPr="000E6770">
        <w:rPr>
          <w:rFonts w:ascii="Arial" w:eastAsia="MS Mincho" w:hAnsi="Arial" w:cs="Arial"/>
          <w:bCs/>
          <w:sz w:val="20"/>
        </w:rPr>
        <w:t>que pela</w:t>
      </w:r>
      <w:r w:rsidRPr="000E6770">
        <w:rPr>
          <w:rFonts w:ascii="Arial" w:eastAsia="MS Mincho" w:hAnsi="Arial" w:cs="Arial"/>
          <w:b/>
          <w:sz w:val="20"/>
        </w:rPr>
        <w:t xml:space="preserve"> </w:t>
      </w:r>
      <w:r w:rsidRPr="000E6770">
        <w:rPr>
          <w:rFonts w:ascii="Arial" w:eastAsia="MS Mincho" w:hAnsi="Arial" w:cs="Arial"/>
          <w:bCs/>
          <w:sz w:val="20"/>
        </w:rPr>
        <w:t>4ª Promotoria de Justiça de Xanxerê/SC, foi recomendado ao Município de São Domingos/SC, para que: “</w:t>
      </w:r>
      <w:r w:rsidRPr="000E6770">
        <w:rPr>
          <w:rFonts w:ascii="Arial" w:eastAsia="MS Mincho" w:hAnsi="Arial" w:cs="Arial"/>
          <w:b/>
          <w:sz w:val="20"/>
        </w:rPr>
        <w:t>ANULE</w:t>
      </w:r>
      <w:r w:rsidRPr="000E6770">
        <w:rPr>
          <w:rFonts w:ascii="Arial" w:eastAsia="MS Mincho" w:hAnsi="Arial" w:cs="Arial"/>
          <w:bCs/>
          <w:sz w:val="20"/>
        </w:rPr>
        <w:t xml:space="preserve"> os contratos administrativos n. 053/2022 e n. 057/2022 firmado com a empresa </w:t>
      </w:r>
      <w:proofErr w:type="spellStart"/>
      <w:r w:rsidRPr="000E6770">
        <w:rPr>
          <w:rFonts w:ascii="Arial" w:eastAsia="MS Mincho" w:hAnsi="Arial" w:cs="Arial"/>
          <w:bCs/>
          <w:sz w:val="20"/>
        </w:rPr>
        <w:t>Rhema</w:t>
      </w:r>
      <w:proofErr w:type="spellEnd"/>
      <w:r w:rsidRPr="000E6770">
        <w:rPr>
          <w:rFonts w:ascii="Arial" w:eastAsia="MS Mincho" w:hAnsi="Arial" w:cs="Arial"/>
          <w:bCs/>
          <w:sz w:val="20"/>
        </w:rPr>
        <w:t xml:space="preserve"> Concursos Públicos </w:t>
      </w:r>
      <w:proofErr w:type="spellStart"/>
      <w:r w:rsidRPr="000E6770">
        <w:rPr>
          <w:rFonts w:ascii="Arial" w:eastAsia="MS Mincho" w:hAnsi="Arial" w:cs="Arial"/>
          <w:bCs/>
          <w:sz w:val="20"/>
        </w:rPr>
        <w:t>Ltda</w:t>
      </w:r>
      <w:proofErr w:type="spellEnd"/>
      <w:r w:rsidRPr="000E6770">
        <w:rPr>
          <w:rFonts w:ascii="Arial" w:eastAsia="MS Mincho" w:hAnsi="Arial" w:cs="Arial"/>
          <w:bCs/>
          <w:sz w:val="20"/>
        </w:rPr>
        <w:t xml:space="preserve">, em razão da decisão liminar proferida nos autos 0900069-63.2018.8.24.0056 que impediu Grace </w:t>
      </w:r>
      <w:proofErr w:type="spellStart"/>
      <w:r w:rsidRPr="000E6770">
        <w:rPr>
          <w:rFonts w:ascii="Arial" w:eastAsia="MS Mincho" w:hAnsi="Arial" w:cs="Arial"/>
          <w:bCs/>
          <w:sz w:val="20"/>
        </w:rPr>
        <w:t>Jenifer</w:t>
      </w:r>
      <w:proofErr w:type="spellEnd"/>
      <w:r w:rsidRPr="000E6770">
        <w:rPr>
          <w:rFonts w:ascii="Arial" w:eastAsia="MS Mincho" w:hAnsi="Arial" w:cs="Arial"/>
          <w:bCs/>
          <w:sz w:val="20"/>
        </w:rPr>
        <w:t xml:space="preserve"> </w:t>
      </w:r>
      <w:proofErr w:type="spellStart"/>
      <w:r w:rsidRPr="000E6770">
        <w:rPr>
          <w:rFonts w:ascii="Arial" w:eastAsia="MS Mincho" w:hAnsi="Arial" w:cs="Arial"/>
          <w:bCs/>
          <w:sz w:val="20"/>
        </w:rPr>
        <w:t>Trautmann</w:t>
      </w:r>
      <w:proofErr w:type="spellEnd"/>
      <w:r w:rsidRPr="000E6770">
        <w:rPr>
          <w:rFonts w:ascii="Arial" w:eastAsia="MS Mincho" w:hAnsi="Arial" w:cs="Arial"/>
          <w:bCs/>
          <w:sz w:val="20"/>
        </w:rPr>
        <w:t xml:space="preserve"> </w:t>
      </w:r>
      <w:proofErr w:type="spellStart"/>
      <w:r w:rsidRPr="000E6770">
        <w:rPr>
          <w:rFonts w:ascii="Arial" w:eastAsia="MS Mincho" w:hAnsi="Arial" w:cs="Arial"/>
          <w:bCs/>
          <w:sz w:val="20"/>
        </w:rPr>
        <w:t>Ratzmann</w:t>
      </w:r>
      <w:proofErr w:type="spellEnd"/>
      <w:r w:rsidRPr="000E6770">
        <w:rPr>
          <w:rFonts w:ascii="Arial" w:eastAsia="MS Mincho" w:hAnsi="Arial" w:cs="Arial"/>
          <w:bCs/>
          <w:sz w:val="20"/>
        </w:rPr>
        <w:t xml:space="preserve">, Ray Jonas </w:t>
      </w:r>
      <w:proofErr w:type="spellStart"/>
      <w:r w:rsidRPr="000E6770">
        <w:rPr>
          <w:rFonts w:ascii="Arial" w:eastAsia="MS Mincho" w:hAnsi="Arial" w:cs="Arial"/>
          <w:bCs/>
          <w:sz w:val="20"/>
        </w:rPr>
        <w:t>Ratzmann</w:t>
      </w:r>
      <w:proofErr w:type="spellEnd"/>
      <w:r w:rsidRPr="000E6770">
        <w:rPr>
          <w:rFonts w:ascii="Arial" w:eastAsia="MS Mincho" w:hAnsi="Arial" w:cs="Arial"/>
          <w:bCs/>
          <w:sz w:val="20"/>
        </w:rPr>
        <w:t xml:space="preserve">, Nelson </w:t>
      </w:r>
      <w:proofErr w:type="spellStart"/>
      <w:r w:rsidRPr="000E6770">
        <w:rPr>
          <w:rFonts w:ascii="Arial" w:eastAsia="MS Mincho" w:hAnsi="Arial" w:cs="Arial"/>
          <w:bCs/>
          <w:sz w:val="20"/>
        </w:rPr>
        <w:t>Ratzmann</w:t>
      </w:r>
      <w:proofErr w:type="spellEnd"/>
      <w:r w:rsidRPr="000E6770">
        <w:rPr>
          <w:rFonts w:ascii="Arial" w:eastAsia="MS Mincho" w:hAnsi="Arial" w:cs="Arial"/>
          <w:bCs/>
          <w:sz w:val="20"/>
        </w:rPr>
        <w:t xml:space="preserve"> e </w:t>
      </w:r>
      <w:proofErr w:type="spellStart"/>
      <w:r w:rsidRPr="000E6770">
        <w:rPr>
          <w:rFonts w:ascii="Arial" w:eastAsia="MS Mincho" w:hAnsi="Arial" w:cs="Arial"/>
          <w:bCs/>
          <w:sz w:val="20"/>
        </w:rPr>
        <w:t>Nelcy</w:t>
      </w:r>
      <w:proofErr w:type="spellEnd"/>
      <w:r w:rsidRPr="000E6770">
        <w:rPr>
          <w:rFonts w:ascii="Arial" w:eastAsia="MS Mincho" w:hAnsi="Arial" w:cs="Arial"/>
          <w:bCs/>
          <w:sz w:val="20"/>
        </w:rPr>
        <w:t xml:space="preserve"> </w:t>
      </w:r>
      <w:proofErr w:type="spellStart"/>
      <w:r w:rsidRPr="000E6770">
        <w:rPr>
          <w:rFonts w:ascii="Arial" w:eastAsia="MS Mincho" w:hAnsi="Arial" w:cs="Arial"/>
          <w:bCs/>
          <w:sz w:val="20"/>
        </w:rPr>
        <w:t>Ratzmann</w:t>
      </w:r>
      <w:proofErr w:type="spellEnd"/>
      <w:r w:rsidRPr="000E6770">
        <w:rPr>
          <w:rFonts w:ascii="Arial" w:eastAsia="MS Mincho" w:hAnsi="Arial" w:cs="Arial"/>
          <w:bCs/>
          <w:sz w:val="20"/>
        </w:rPr>
        <w:t xml:space="preserve"> e as empresas NBS Serviços Especializados EIRELI-ME, Núcleo Brasil Sul de Provas e Avaliações EIRELI e </w:t>
      </w:r>
      <w:proofErr w:type="spellStart"/>
      <w:r w:rsidRPr="000E6770">
        <w:rPr>
          <w:rFonts w:ascii="Arial" w:eastAsia="MS Mincho" w:hAnsi="Arial" w:cs="Arial"/>
          <w:bCs/>
          <w:sz w:val="20"/>
        </w:rPr>
        <w:t>Rhema</w:t>
      </w:r>
      <w:proofErr w:type="spellEnd"/>
      <w:r w:rsidRPr="000E6770">
        <w:rPr>
          <w:rFonts w:ascii="Arial" w:eastAsia="MS Mincho" w:hAnsi="Arial" w:cs="Arial"/>
          <w:bCs/>
          <w:sz w:val="20"/>
        </w:rPr>
        <w:t xml:space="preserve"> Concursos Públicos </w:t>
      </w:r>
      <w:proofErr w:type="spellStart"/>
      <w:r w:rsidRPr="000E6770">
        <w:rPr>
          <w:rFonts w:ascii="Arial" w:eastAsia="MS Mincho" w:hAnsi="Arial" w:cs="Arial"/>
          <w:bCs/>
          <w:sz w:val="20"/>
        </w:rPr>
        <w:t>Ltda</w:t>
      </w:r>
      <w:proofErr w:type="spellEnd"/>
      <w:r w:rsidRPr="000E6770">
        <w:rPr>
          <w:rFonts w:ascii="Arial" w:eastAsia="MS Mincho" w:hAnsi="Arial" w:cs="Arial"/>
          <w:bCs/>
          <w:sz w:val="20"/>
        </w:rPr>
        <w:t xml:space="preserve"> de contratarem com as três esferas do poder público;”;</w:t>
      </w:r>
    </w:p>
    <w:p w:rsidR="00352895" w:rsidRPr="000E6770" w:rsidRDefault="00352895" w:rsidP="000E6770">
      <w:pPr>
        <w:pStyle w:val="PargrafodaLista"/>
        <w:numPr>
          <w:ilvl w:val="0"/>
          <w:numId w:val="25"/>
        </w:numPr>
        <w:spacing w:line="360" w:lineRule="auto"/>
        <w:jc w:val="both"/>
        <w:rPr>
          <w:rFonts w:ascii="Arial" w:eastAsia="MS Mincho" w:hAnsi="Arial" w:cs="Arial"/>
          <w:sz w:val="20"/>
        </w:rPr>
      </w:pPr>
      <w:r w:rsidRPr="000E6770">
        <w:rPr>
          <w:rFonts w:ascii="Arial" w:eastAsia="MS Mincho" w:hAnsi="Arial" w:cs="Arial"/>
          <w:b/>
          <w:sz w:val="20"/>
        </w:rPr>
        <w:t>CONSIDERANDO</w:t>
      </w:r>
      <w:r w:rsidRPr="000E6770">
        <w:rPr>
          <w:rFonts w:ascii="Arial" w:eastAsia="MS Mincho" w:hAnsi="Arial" w:cs="Arial"/>
          <w:sz w:val="20"/>
        </w:rPr>
        <w:t xml:space="preserve"> que à Administração Pública é conferido competências especiais, como o poder discricionário: “Na discricionariedade, o legislador atribui certa competência à Administração Pública, reservando uma margem de liberdade para que o agente público, diante da situação concreta, possa selecionar entre as opções predefinidas qual a mais apropriada para defender o interesse público. Ao invés de o legislador definir no plano da norma um único padrão de comportamento, delega ao destinatário da atribuição a incumbência de avaliar a melhor solução para agir diante das peculiaridades da situação concreta.”</w:t>
      </w:r>
      <w:r w:rsidR="009B5700" w:rsidRPr="000E6770">
        <w:rPr>
          <w:rFonts w:ascii="Arial" w:eastAsia="MS Mincho" w:hAnsi="Arial" w:cs="Arial"/>
          <w:sz w:val="20"/>
        </w:rPr>
        <w:t>.</w:t>
      </w:r>
      <w:r w:rsidR="00847386" w:rsidRPr="000E6770">
        <w:rPr>
          <w:rFonts w:ascii="Arial" w:eastAsia="MS Mincho" w:hAnsi="Arial" w:cs="Arial"/>
          <w:sz w:val="20"/>
        </w:rPr>
        <w:t xml:space="preserve"> (</w:t>
      </w:r>
      <w:proofErr w:type="spellStart"/>
      <w:r w:rsidR="00847386" w:rsidRPr="000E6770">
        <w:rPr>
          <w:rFonts w:ascii="Arial" w:eastAsia="MS Mincho" w:hAnsi="Arial" w:cs="Arial"/>
          <w:sz w:val="20"/>
        </w:rPr>
        <w:t>Mazza</w:t>
      </w:r>
      <w:proofErr w:type="spellEnd"/>
      <w:r w:rsidR="00847386" w:rsidRPr="000E6770">
        <w:rPr>
          <w:rFonts w:ascii="Arial" w:eastAsia="MS Mincho" w:hAnsi="Arial" w:cs="Arial"/>
          <w:sz w:val="20"/>
        </w:rPr>
        <w:t>, Alexandre. Manual de direito administrativo</w:t>
      </w:r>
      <w:r w:rsidR="009B5700" w:rsidRPr="000E6770">
        <w:rPr>
          <w:rFonts w:ascii="Arial" w:eastAsia="MS Mincho" w:hAnsi="Arial" w:cs="Arial"/>
          <w:sz w:val="20"/>
        </w:rPr>
        <w:t>. 9. ed. São Paulo</w:t>
      </w:r>
      <w:r w:rsidR="00847386" w:rsidRPr="000E6770">
        <w:rPr>
          <w:rFonts w:ascii="Arial" w:eastAsia="MS Mincho" w:hAnsi="Arial" w:cs="Arial"/>
          <w:sz w:val="20"/>
        </w:rPr>
        <w:t>: Saraiva Educação, 2019. 1. Direito administrativo 2. Direito administrativo - Brasil I. Título.):</w:t>
      </w:r>
    </w:p>
    <w:p w:rsidR="0003145C" w:rsidRPr="000E6770" w:rsidRDefault="0003145C" w:rsidP="000E6770">
      <w:pPr>
        <w:pStyle w:val="PargrafodaLista"/>
        <w:numPr>
          <w:ilvl w:val="0"/>
          <w:numId w:val="25"/>
        </w:numPr>
        <w:spacing w:line="360" w:lineRule="auto"/>
        <w:jc w:val="both"/>
        <w:rPr>
          <w:rFonts w:ascii="Arial" w:eastAsia="MS Mincho" w:hAnsi="Arial" w:cs="Arial"/>
          <w:bCs/>
          <w:sz w:val="20"/>
        </w:rPr>
      </w:pPr>
      <w:r w:rsidRPr="000E6770">
        <w:rPr>
          <w:rFonts w:ascii="Arial" w:eastAsia="MS Mincho" w:hAnsi="Arial" w:cs="Arial"/>
          <w:b/>
          <w:bCs/>
          <w:sz w:val="20"/>
        </w:rPr>
        <w:t>CONSIDERANDO</w:t>
      </w:r>
      <w:r w:rsidRPr="000E6770">
        <w:rPr>
          <w:rFonts w:ascii="Arial" w:eastAsia="MS Mincho" w:hAnsi="Arial" w:cs="Arial"/>
          <w:bCs/>
          <w:sz w:val="20"/>
        </w:rPr>
        <w:t xml:space="preserve"> a disposição do artigo 37, </w:t>
      </w:r>
      <w:r w:rsidRPr="000E6770">
        <w:rPr>
          <w:rFonts w:ascii="Arial" w:eastAsia="MS Mincho" w:hAnsi="Arial" w:cs="Arial"/>
          <w:bCs/>
          <w:i/>
          <w:sz w:val="20"/>
        </w:rPr>
        <w:t>caput</w:t>
      </w:r>
      <w:r w:rsidRPr="000E6770">
        <w:rPr>
          <w:rFonts w:ascii="Arial" w:eastAsia="MS Mincho" w:hAnsi="Arial" w:cs="Arial"/>
          <w:bCs/>
          <w:sz w:val="20"/>
        </w:rPr>
        <w:t xml:space="preserve">, da Constituição Federal que prevê: “Art. 37. A administração pública direta e indireta de qualquer dos Poderes da União, dos Estados, do Distrito Federal e dos Municípios obedecerá aos princípios de legalidade, impessoalidade, moralidade, publicidade e eficiência e, também, ao </w:t>
      </w:r>
      <w:proofErr w:type="gramStart"/>
      <w:r w:rsidRPr="000E6770">
        <w:rPr>
          <w:rFonts w:ascii="Arial" w:eastAsia="MS Mincho" w:hAnsi="Arial" w:cs="Arial"/>
          <w:bCs/>
          <w:sz w:val="20"/>
        </w:rPr>
        <w:t>seguinte:”</w:t>
      </w:r>
      <w:proofErr w:type="gramEnd"/>
    </w:p>
    <w:p w:rsidR="007B31F5" w:rsidRDefault="00C2079C" w:rsidP="00C2079C">
      <w:pPr>
        <w:pStyle w:val="PargrafodaLista"/>
        <w:numPr>
          <w:ilvl w:val="0"/>
          <w:numId w:val="25"/>
        </w:numPr>
        <w:spacing w:line="36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b/>
          <w:sz w:val="20"/>
        </w:rPr>
        <w:t xml:space="preserve">Considerando </w:t>
      </w:r>
      <w:r>
        <w:rPr>
          <w:rFonts w:ascii="Arial" w:hAnsi="Arial" w:cs="Arial"/>
          <w:sz w:val="20"/>
        </w:rPr>
        <w:t>que por meio da Portaria n</w:t>
      </w:r>
      <w:r w:rsidRPr="00C2079C">
        <w:rPr>
          <w:rFonts w:ascii="Arial" w:hAnsi="Arial" w:cs="Arial"/>
          <w:sz w:val="20"/>
        </w:rPr>
        <w:t>º 728</w:t>
      </w:r>
      <w:r>
        <w:rPr>
          <w:rFonts w:ascii="Arial" w:hAnsi="Arial" w:cs="Arial"/>
          <w:sz w:val="20"/>
        </w:rPr>
        <w:t>,</w:t>
      </w:r>
      <w:r w:rsidRPr="00C2079C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de</w:t>
      </w:r>
      <w:r w:rsidRPr="00C2079C">
        <w:rPr>
          <w:rFonts w:ascii="Arial" w:hAnsi="Arial" w:cs="Arial"/>
          <w:sz w:val="20"/>
        </w:rPr>
        <w:t xml:space="preserve"> 30 </w:t>
      </w:r>
      <w:r>
        <w:rPr>
          <w:rFonts w:ascii="Arial" w:hAnsi="Arial" w:cs="Arial"/>
          <w:sz w:val="20"/>
        </w:rPr>
        <w:t>de janeiro de</w:t>
      </w:r>
      <w:r w:rsidRPr="00C2079C">
        <w:rPr>
          <w:rFonts w:ascii="Arial" w:hAnsi="Arial" w:cs="Arial"/>
          <w:sz w:val="20"/>
        </w:rPr>
        <w:t xml:space="preserve"> 2023</w:t>
      </w:r>
      <w:r>
        <w:rPr>
          <w:rFonts w:ascii="Arial" w:hAnsi="Arial" w:cs="Arial"/>
          <w:sz w:val="20"/>
        </w:rPr>
        <w:t xml:space="preserve">, foi instaurado </w:t>
      </w:r>
      <w:r w:rsidRPr="00C2079C">
        <w:rPr>
          <w:rFonts w:ascii="Arial" w:hAnsi="Arial" w:cs="Arial"/>
          <w:sz w:val="20"/>
        </w:rPr>
        <w:t xml:space="preserve">Processo Administrativo Sancionatório, em face de </w:t>
      </w:r>
      <w:proofErr w:type="spellStart"/>
      <w:r w:rsidRPr="00C2079C">
        <w:rPr>
          <w:rFonts w:ascii="Arial" w:hAnsi="Arial" w:cs="Arial"/>
          <w:sz w:val="20"/>
        </w:rPr>
        <w:t>Rhema</w:t>
      </w:r>
      <w:proofErr w:type="spellEnd"/>
      <w:r w:rsidRPr="00C2079C">
        <w:rPr>
          <w:rFonts w:ascii="Arial" w:hAnsi="Arial" w:cs="Arial"/>
          <w:sz w:val="20"/>
        </w:rPr>
        <w:t xml:space="preserve"> Concursos Públicos LTDA</w:t>
      </w:r>
      <w:r>
        <w:rPr>
          <w:rFonts w:ascii="Arial" w:hAnsi="Arial" w:cs="Arial"/>
          <w:sz w:val="20"/>
        </w:rPr>
        <w:t xml:space="preserve">, identificado pelo nº </w:t>
      </w:r>
      <w:r w:rsidRPr="00C2079C">
        <w:rPr>
          <w:rFonts w:ascii="Arial" w:hAnsi="Arial" w:cs="Arial"/>
          <w:sz w:val="20"/>
        </w:rPr>
        <w:t>001/2023</w:t>
      </w:r>
      <w:r>
        <w:rPr>
          <w:rFonts w:ascii="Arial" w:hAnsi="Arial" w:cs="Arial"/>
          <w:sz w:val="20"/>
        </w:rPr>
        <w:t xml:space="preserve">; </w:t>
      </w:r>
    </w:p>
    <w:p w:rsidR="00C2079C" w:rsidRDefault="00C2079C" w:rsidP="00A217FF">
      <w:pPr>
        <w:pStyle w:val="PargrafodaLista"/>
        <w:numPr>
          <w:ilvl w:val="0"/>
          <w:numId w:val="25"/>
        </w:numPr>
        <w:spacing w:line="36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b/>
          <w:sz w:val="20"/>
        </w:rPr>
        <w:t xml:space="preserve">Considerando </w:t>
      </w:r>
      <w:r>
        <w:rPr>
          <w:rFonts w:ascii="Arial" w:hAnsi="Arial" w:cs="Arial"/>
          <w:sz w:val="20"/>
        </w:rPr>
        <w:t xml:space="preserve">que após devido tramite do </w:t>
      </w:r>
      <w:r w:rsidRPr="00C2079C">
        <w:rPr>
          <w:rFonts w:ascii="Arial" w:hAnsi="Arial" w:cs="Arial"/>
          <w:sz w:val="20"/>
        </w:rPr>
        <w:t xml:space="preserve">Processo Administrativo Sancionatório </w:t>
      </w:r>
      <w:r w:rsidR="00A217FF">
        <w:rPr>
          <w:rFonts w:ascii="Arial" w:hAnsi="Arial" w:cs="Arial"/>
          <w:sz w:val="20"/>
        </w:rPr>
        <w:t xml:space="preserve">nº </w:t>
      </w:r>
      <w:r w:rsidRPr="00C2079C">
        <w:rPr>
          <w:rFonts w:ascii="Arial" w:hAnsi="Arial" w:cs="Arial"/>
          <w:sz w:val="20"/>
        </w:rPr>
        <w:t>001/2023</w:t>
      </w:r>
      <w:r w:rsidR="00A217FF">
        <w:rPr>
          <w:rFonts w:ascii="Arial" w:hAnsi="Arial" w:cs="Arial"/>
          <w:sz w:val="20"/>
        </w:rPr>
        <w:t xml:space="preserve">, a Comissão de </w:t>
      </w:r>
      <w:r w:rsidR="00A217FF" w:rsidRPr="00A217FF">
        <w:rPr>
          <w:rFonts w:ascii="Arial" w:hAnsi="Arial" w:cs="Arial"/>
          <w:sz w:val="20"/>
        </w:rPr>
        <w:t>Processo Adm</w:t>
      </w:r>
      <w:r w:rsidR="00A217FF">
        <w:rPr>
          <w:rFonts w:ascii="Arial" w:hAnsi="Arial" w:cs="Arial"/>
          <w:sz w:val="20"/>
        </w:rPr>
        <w:t xml:space="preserve">inistrativo Sancionatório, </w:t>
      </w:r>
      <w:r w:rsidR="00A217FF" w:rsidRPr="00A217FF">
        <w:rPr>
          <w:rFonts w:ascii="Arial" w:hAnsi="Arial" w:cs="Arial"/>
          <w:sz w:val="20"/>
        </w:rPr>
        <w:t xml:space="preserve">deliberaram por: </w:t>
      </w:r>
      <w:r w:rsidR="00A217FF">
        <w:rPr>
          <w:rFonts w:ascii="Arial" w:hAnsi="Arial" w:cs="Arial"/>
          <w:sz w:val="20"/>
        </w:rPr>
        <w:t>“</w:t>
      </w:r>
      <w:r w:rsidR="00A217FF" w:rsidRPr="00A217FF">
        <w:rPr>
          <w:rFonts w:ascii="Arial" w:hAnsi="Arial" w:cs="Arial"/>
          <w:sz w:val="20"/>
        </w:rPr>
        <w:t>f) que seja instaurado procedimento administrativo, com o objetivo de restituição dos valores pagos referente a inscriç</w:t>
      </w:r>
      <w:r w:rsidR="003562AF">
        <w:rPr>
          <w:rFonts w:ascii="Arial" w:hAnsi="Arial" w:cs="Arial"/>
          <w:sz w:val="20"/>
        </w:rPr>
        <w:t xml:space="preserve">ão dos candidatos inscritos, e </w:t>
      </w:r>
      <w:r w:rsidR="00A217FF" w:rsidRPr="00A217FF">
        <w:rPr>
          <w:rFonts w:ascii="Arial" w:hAnsi="Arial" w:cs="Arial"/>
          <w:sz w:val="20"/>
        </w:rPr>
        <w:t xml:space="preserve">que não contratados pelo processo seletivo e concurso </w:t>
      </w:r>
      <w:proofErr w:type="gramStart"/>
      <w:r w:rsidR="00A217FF" w:rsidRPr="00A217FF">
        <w:rPr>
          <w:rFonts w:ascii="Arial" w:hAnsi="Arial" w:cs="Arial"/>
          <w:sz w:val="20"/>
        </w:rPr>
        <w:t>público;.</w:t>
      </w:r>
      <w:proofErr w:type="gramEnd"/>
      <w:r w:rsidR="00A217FF" w:rsidRPr="00A217FF">
        <w:rPr>
          <w:rFonts w:ascii="Arial" w:hAnsi="Arial" w:cs="Arial"/>
          <w:sz w:val="20"/>
        </w:rPr>
        <w:t>”</w:t>
      </w:r>
      <w:r w:rsidR="00A217FF">
        <w:rPr>
          <w:rFonts w:ascii="Arial" w:hAnsi="Arial" w:cs="Arial"/>
          <w:sz w:val="20"/>
        </w:rPr>
        <w:t xml:space="preserve">; </w:t>
      </w:r>
    </w:p>
    <w:p w:rsidR="00A217FF" w:rsidRPr="00A217FF" w:rsidRDefault="00A217FF" w:rsidP="00A217FF">
      <w:pPr>
        <w:pStyle w:val="PargrafodaLista"/>
        <w:numPr>
          <w:ilvl w:val="0"/>
          <w:numId w:val="25"/>
        </w:numPr>
        <w:spacing w:line="36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b/>
          <w:sz w:val="20"/>
        </w:rPr>
        <w:t xml:space="preserve">Considerando </w:t>
      </w:r>
      <w:r w:rsidRPr="00A217FF">
        <w:rPr>
          <w:rFonts w:ascii="Arial" w:hAnsi="Arial" w:cs="Arial"/>
          <w:sz w:val="20"/>
        </w:rPr>
        <w:t>que após devido tramite do Processo Administrativo Sancionatório nº 001/2023</w:t>
      </w:r>
      <w:r>
        <w:rPr>
          <w:rFonts w:ascii="Arial" w:hAnsi="Arial" w:cs="Arial"/>
          <w:sz w:val="20"/>
        </w:rPr>
        <w:t>, o Chefe do Poder Executivo Municipal, proferiu decisão que “</w:t>
      </w:r>
      <w:r w:rsidR="00EE4A94">
        <w:rPr>
          <w:rFonts w:ascii="Arial" w:hAnsi="Arial" w:cs="Arial"/>
          <w:sz w:val="20"/>
        </w:rPr>
        <w:t>VII -</w:t>
      </w:r>
      <w:r>
        <w:rPr>
          <w:rFonts w:ascii="Arial" w:hAnsi="Arial" w:cs="Arial"/>
          <w:sz w:val="20"/>
        </w:rPr>
        <w:t>Determino que seja instaurado procedimento administra</w:t>
      </w:r>
      <w:r w:rsidR="00F11954">
        <w:rPr>
          <w:rFonts w:ascii="Arial" w:hAnsi="Arial" w:cs="Arial"/>
          <w:sz w:val="20"/>
        </w:rPr>
        <w:t>tivo, para proceder a restituição dos valores pagos referente a inscrição dos candidatos inscrito</w:t>
      </w:r>
      <w:r w:rsidR="00EE4A94">
        <w:rPr>
          <w:rFonts w:ascii="Arial" w:hAnsi="Arial" w:cs="Arial"/>
          <w:sz w:val="20"/>
        </w:rPr>
        <w:t>s</w:t>
      </w:r>
      <w:r w:rsidR="00F11954">
        <w:rPr>
          <w:rFonts w:ascii="Arial" w:hAnsi="Arial" w:cs="Arial"/>
          <w:sz w:val="20"/>
        </w:rPr>
        <w:t xml:space="preserve"> tanto do processo seletivo quanto do concurso público</w:t>
      </w:r>
      <w:r>
        <w:rPr>
          <w:rFonts w:ascii="Arial" w:hAnsi="Arial" w:cs="Arial"/>
          <w:sz w:val="20"/>
        </w:rPr>
        <w:t>”</w:t>
      </w:r>
      <w:r w:rsidR="00F11954">
        <w:rPr>
          <w:rFonts w:ascii="Arial" w:hAnsi="Arial" w:cs="Arial"/>
          <w:sz w:val="20"/>
        </w:rPr>
        <w:t xml:space="preserve">; </w:t>
      </w:r>
    </w:p>
    <w:p w:rsidR="004551AB" w:rsidRPr="000E6770" w:rsidRDefault="004551AB" w:rsidP="004551AB">
      <w:pPr>
        <w:spacing w:line="360" w:lineRule="auto"/>
        <w:ind w:firstLine="1418"/>
        <w:jc w:val="both"/>
        <w:rPr>
          <w:rFonts w:ascii="Arial" w:hAnsi="Arial" w:cs="Arial"/>
          <w:sz w:val="20"/>
        </w:rPr>
      </w:pPr>
    </w:p>
    <w:p w:rsidR="00E77F73" w:rsidRPr="000E6770" w:rsidRDefault="00E77F73" w:rsidP="00D4200A">
      <w:pPr>
        <w:spacing w:line="360" w:lineRule="auto"/>
        <w:ind w:firstLine="1418"/>
        <w:jc w:val="both"/>
        <w:rPr>
          <w:rFonts w:ascii="Arial" w:hAnsi="Arial" w:cs="Arial"/>
          <w:b/>
          <w:sz w:val="20"/>
        </w:rPr>
      </w:pPr>
      <w:r w:rsidRPr="000E6770">
        <w:rPr>
          <w:rFonts w:ascii="Arial" w:hAnsi="Arial" w:cs="Arial"/>
          <w:b/>
          <w:sz w:val="20"/>
        </w:rPr>
        <w:t>DECRETA</w:t>
      </w:r>
    </w:p>
    <w:p w:rsidR="00E77F73" w:rsidRPr="000E6770" w:rsidRDefault="00E77F73" w:rsidP="00C71D81">
      <w:pPr>
        <w:spacing w:line="360" w:lineRule="auto"/>
        <w:jc w:val="both"/>
        <w:rPr>
          <w:rFonts w:ascii="Arial" w:hAnsi="Arial" w:cs="Arial"/>
          <w:sz w:val="20"/>
        </w:rPr>
      </w:pPr>
    </w:p>
    <w:p w:rsidR="008B44DC" w:rsidRDefault="00E77F73" w:rsidP="008D448A">
      <w:pPr>
        <w:spacing w:line="360" w:lineRule="auto"/>
        <w:jc w:val="both"/>
        <w:rPr>
          <w:rFonts w:ascii="Arial" w:hAnsi="Arial" w:cs="Arial"/>
          <w:sz w:val="20"/>
        </w:rPr>
      </w:pPr>
      <w:r w:rsidRPr="000E6770">
        <w:rPr>
          <w:rFonts w:ascii="Arial" w:hAnsi="Arial" w:cs="Arial"/>
          <w:b/>
          <w:sz w:val="20"/>
        </w:rPr>
        <w:t>Art. 1º.</w:t>
      </w:r>
      <w:r w:rsidRPr="000E6770">
        <w:rPr>
          <w:rFonts w:ascii="Arial" w:hAnsi="Arial" w:cs="Arial"/>
          <w:sz w:val="20"/>
        </w:rPr>
        <w:t xml:space="preserve"> </w:t>
      </w:r>
      <w:r w:rsidR="008D448A">
        <w:rPr>
          <w:rFonts w:ascii="Arial" w:hAnsi="Arial" w:cs="Arial"/>
          <w:sz w:val="20"/>
        </w:rPr>
        <w:t xml:space="preserve"> </w:t>
      </w:r>
      <w:r w:rsidR="008D448A" w:rsidRPr="008D448A">
        <w:rPr>
          <w:rFonts w:ascii="Arial" w:hAnsi="Arial" w:cs="Arial"/>
          <w:sz w:val="20"/>
        </w:rPr>
        <w:t>Fica estabelecido que haverá devolução</w:t>
      </w:r>
      <w:r w:rsidR="008D448A">
        <w:rPr>
          <w:rFonts w:ascii="Arial" w:hAnsi="Arial" w:cs="Arial"/>
          <w:sz w:val="20"/>
        </w:rPr>
        <w:t xml:space="preserve"> dos valores das </w:t>
      </w:r>
      <w:r w:rsidR="008D448A" w:rsidRPr="008D448A">
        <w:rPr>
          <w:rFonts w:ascii="Arial" w:hAnsi="Arial" w:cs="Arial"/>
          <w:sz w:val="20"/>
        </w:rPr>
        <w:t>taxas de inscrição dos candidatos do concurso público nº 01/2022</w:t>
      </w:r>
      <w:r w:rsidR="001D0BFE">
        <w:rPr>
          <w:rFonts w:ascii="Arial" w:hAnsi="Arial" w:cs="Arial"/>
          <w:sz w:val="20"/>
        </w:rPr>
        <w:t>,</w:t>
      </w:r>
      <w:r w:rsidR="008D448A" w:rsidRPr="008D448A">
        <w:rPr>
          <w:rFonts w:ascii="Arial" w:hAnsi="Arial" w:cs="Arial"/>
          <w:sz w:val="20"/>
        </w:rPr>
        <w:t xml:space="preserve"> e do </w:t>
      </w:r>
      <w:r w:rsidR="008B2D0A" w:rsidRPr="008B2D0A">
        <w:rPr>
          <w:rFonts w:ascii="Arial" w:hAnsi="Arial" w:cs="Arial"/>
          <w:sz w:val="20"/>
        </w:rPr>
        <w:t>processo seletivo público nº 03/2022</w:t>
      </w:r>
      <w:r w:rsidR="008D448A">
        <w:rPr>
          <w:rFonts w:ascii="Arial" w:hAnsi="Arial" w:cs="Arial"/>
          <w:sz w:val="20"/>
        </w:rPr>
        <w:t xml:space="preserve">, </w:t>
      </w:r>
      <w:r w:rsidR="008D448A" w:rsidRPr="008D448A">
        <w:rPr>
          <w:rFonts w:ascii="Arial" w:hAnsi="Arial" w:cs="Arial"/>
          <w:sz w:val="20"/>
        </w:rPr>
        <w:t>par</w:t>
      </w:r>
      <w:r w:rsidR="008D448A">
        <w:rPr>
          <w:rFonts w:ascii="Arial" w:hAnsi="Arial" w:cs="Arial"/>
          <w:sz w:val="20"/>
        </w:rPr>
        <w:t>a os candidatos que efetuaram o pagamento das inscrições, e d</w:t>
      </w:r>
      <w:r w:rsidR="008B44DC" w:rsidRPr="008B44DC">
        <w:rPr>
          <w:rFonts w:ascii="Arial" w:hAnsi="Arial" w:cs="Arial"/>
          <w:sz w:val="20"/>
        </w:rPr>
        <w:t>etermina a instauração de procedimento administrativo de a</w:t>
      </w:r>
      <w:r w:rsidR="008D448A">
        <w:rPr>
          <w:rFonts w:ascii="Arial" w:hAnsi="Arial" w:cs="Arial"/>
          <w:sz w:val="20"/>
        </w:rPr>
        <w:t>valiação de restituição</w:t>
      </w:r>
      <w:r w:rsidR="000908EE">
        <w:rPr>
          <w:rFonts w:ascii="Arial" w:hAnsi="Arial" w:cs="Arial"/>
          <w:sz w:val="20"/>
        </w:rPr>
        <w:t>.</w:t>
      </w:r>
    </w:p>
    <w:p w:rsidR="00B663D8" w:rsidRDefault="00B663D8" w:rsidP="008B44DC">
      <w:pPr>
        <w:spacing w:line="360" w:lineRule="auto"/>
        <w:jc w:val="both"/>
        <w:rPr>
          <w:rFonts w:ascii="Arial" w:hAnsi="Arial" w:cs="Arial"/>
          <w:sz w:val="20"/>
        </w:rPr>
      </w:pPr>
    </w:p>
    <w:p w:rsidR="00EE5D06" w:rsidRDefault="00E77F73" w:rsidP="00EE5D06">
      <w:pPr>
        <w:spacing w:line="360" w:lineRule="auto"/>
        <w:jc w:val="both"/>
        <w:rPr>
          <w:rFonts w:ascii="Arial" w:hAnsi="Arial" w:cs="Arial"/>
          <w:sz w:val="20"/>
        </w:rPr>
      </w:pPr>
      <w:r w:rsidRPr="000E6770">
        <w:rPr>
          <w:rFonts w:ascii="Arial" w:hAnsi="Arial" w:cs="Arial"/>
          <w:b/>
          <w:sz w:val="20"/>
        </w:rPr>
        <w:t>Art. 2º.</w:t>
      </w:r>
      <w:r w:rsidRPr="000E6770">
        <w:rPr>
          <w:rFonts w:ascii="Arial" w:hAnsi="Arial" w:cs="Arial"/>
          <w:sz w:val="20"/>
        </w:rPr>
        <w:t xml:space="preserve"> </w:t>
      </w:r>
      <w:r w:rsidR="000908EE">
        <w:rPr>
          <w:rFonts w:ascii="Arial" w:hAnsi="Arial" w:cs="Arial"/>
          <w:sz w:val="20"/>
        </w:rPr>
        <w:t xml:space="preserve">Para a restituição dos valores de inscrição do </w:t>
      </w:r>
      <w:r w:rsidR="000908EE" w:rsidRPr="000908EE">
        <w:rPr>
          <w:rFonts w:ascii="Arial" w:hAnsi="Arial" w:cs="Arial"/>
          <w:sz w:val="20"/>
        </w:rPr>
        <w:t>concurso público nº 01/2022</w:t>
      </w:r>
      <w:r w:rsidR="00287C8E">
        <w:rPr>
          <w:rFonts w:ascii="Arial" w:hAnsi="Arial" w:cs="Arial"/>
          <w:sz w:val="20"/>
        </w:rPr>
        <w:t>,</w:t>
      </w:r>
      <w:r w:rsidR="000908EE" w:rsidRPr="000908EE">
        <w:rPr>
          <w:rFonts w:ascii="Arial" w:hAnsi="Arial" w:cs="Arial"/>
          <w:sz w:val="20"/>
        </w:rPr>
        <w:t xml:space="preserve"> e </w:t>
      </w:r>
      <w:r w:rsidR="008B616D" w:rsidRPr="008B616D">
        <w:rPr>
          <w:rFonts w:ascii="Arial" w:hAnsi="Arial" w:cs="Arial"/>
          <w:sz w:val="20"/>
        </w:rPr>
        <w:t>do processo seletivo público nº 03/2022</w:t>
      </w:r>
      <w:r w:rsidR="000908EE">
        <w:rPr>
          <w:rFonts w:ascii="Arial" w:hAnsi="Arial" w:cs="Arial"/>
          <w:sz w:val="20"/>
        </w:rPr>
        <w:t>, os candidatos deverão realizar pedido de restituição</w:t>
      </w:r>
      <w:r w:rsidR="00C864FD">
        <w:rPr>
          <w:rFonts w:ascii="Arial" w:hAnsi="Arial" w:cs="Arial"/>
          <w:sz w:val="20"/>
        </w:rPr>
        <w:t xml:space="preserve"> </w:t>
      </w:r>
      <w:r w:rsidR="00C864FD" w:rsidRPr="006136C9">
        <w:rPr>
          <w:rFonts w:ascii="Arial" w:hAnsi="Arial" w:cs="Arial"/>
          <w:b/>
          <w:sz w:val="20"/>
          <w:u w:val="single"/>
        </w:rPr>
        <w:t>por escrito</w:t>
      </w:r>
      <w:r w:rsidR="000908EE">
        <w:rPr>
          <w:rFonts w:ascii="Arial" w:hAnsi="Arial" w:cs="Arial"/>
          <w:sz w:val="20"/>
        </w:rPr>
        <w:t xml:space="preserve">, </w:t>
      </w:r>
      <w:r w:rsidR="00C864FD">
        <w:rPr>
          <w:rFonts w:ascii="Arial" w:hAnsi="Arial" w:cs="Arial"/>
          <w:sz w:val="20"/>
        </w:rPr>
        <w:t xml:space="preserve">e </w:t>
      </w:r>
      <w:r w:rsidR="000908EE">
        <w:rPr>
          <w:rFonts w:ascii="Arial" w:hAnsi="Arial" w:cs="Arial"/>
          <w:sz w:val="20"/>
        </w:rPr>
        <w:t>protocolar o pedido</w:t>
      </w:r>
      <w:r w:rsidR="00285C58">
        <w:rPr>
          <w:rFonts w:ascii="Arial" w:hAnsi="Arial" w:cs="Arial"/>
          <w:sz w:val="20"/>
        </w:rPr>
        <w:t xml:space="preserve"> </w:t>
      </w:r>
      <w:r w:rsidR="000908EE">
        <w:rPr>
          <w:rFonts w:ascii="Arial" w:hAnsi="Arial" w:cs="Arial"/>
          <w:sz w:val="20"/>
        </w:rPr>
        <w:t xml:space="preserve">junto ao </w:t>
      </w:r>
      <w:r w:rsidR="00EE5D06">
        <w:rPr>
          <w:rFonts w:ascii="Arial" w:hAnsi="Arial" w:cs="Arial"/>
          <w:sz w:val="20"/>
        </w:rPr>
        <w:t xml:space="preserve">Setor de </w:t>
      </w:r>
      <w:r w:rsidR="00ED6E54">
        <w:rPr>
          <w:rFonts w:ascii="Arial" w:hAnsi="Arial" w:cs="Arial"/>
          <w:sz w:val="20"/>
        </w:rPr>
        <w:t>Protocolo</w:t>
      </w:r>
      <w:r w:rsidR="00EE5D06">
        <w:rPr>
          <w:rFonts w:ascii="Arial" w:hAnsi="Arial" w:cs="Arial"/>
          <w:sz w:val="20"/>
        </w:rPr>
        <w:t>.</w:t>
      </w:r>
      <w:r w:rsidR="005C089C">
        <w:rPr>
          <w:rFonts w:ascii="Arial" w:hAnsi="Arial" w:cs="Arial"/>
          <w:sz w:val="20"/>
        </w:rPr>
        <w:t xml:space="preserve"> </w:t>
      </w:r>
    </w:p>
    <w:p w:rsidR="000908EE" w:rsidRPr="00EE5D06" w:rsidRDefault="00EE5D06" w:rsidP="00EE5D06">
      <w:pPr>
        <w:spacing w:line="36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§1º. O </w:t>
      </w:r>
      <w:r w:rsidRPr="00EE5D06">
        <w:rPr>
          <w:rFonts w:ascii="Arial" w:hAnsi="Arial" w:cs="Arial"/>
          <w:sz w:val="20"/>
        </w:rPr>
        <w:t xml:space="preserve">prazo para requerer a </w:t>
      </w:r>
      <w:r>
        <w:rPr>
          <w:rFonts w:ascii="Arial" w:hAnsi="Arial" w:cs="Arial"/>
          <w:sz w:val="20"/>
        </w:rPr>
        <w:t xml:space="preserve">restituição será de 60 (sessenta) </w:t>
      </w:r>
      <w:r w:rsidRPr="00EE5D06">
        <w:rPr>
          <w:rFonts w:ascii="Arial" w:hAnsi="Arial" w:cs="Arial"/>
          <w:sz w:val="20"/>
        </w:rPr>
        <w:t>dias, a partir da publicação deste Decreto</w:t>
      </w:r>
      <w:r w:rsidR="00287C8E">
        <w:rPr>
          <w:rFonts w:ascii="Arial" w:hAnsi="Arial" w:cs="Arial"/>
          <w:sz w:val="20"/>
        </w:rPr>
        <w:t>,</w:t>
      </w:r>
      <w:r>
        <w:rPr>
          <w:rFonts w:ascii="Arial" w:hAnsi="Arial" w:cs="Arial"/>
          <w:sz w:val="20"/>
        </w:rPr>
        <w:t xml:space="preserve"> </w:t>
      </w:r>
      <w:r w:rsidRPr="00EE5D06">
        <w:rPr>
          <w:rFonts w:ascii="Arial" w:hAnsi="Arial" w:cs="Arial"/>
          <w:sz w:val="20"/>
        </w:rPr>
        <w:t xml:space="preserve">sob pena de caducidade do direito de </w:t>
      </w:r>
      <w:r w:rsidR="00837EEF" w:rsidRPr="00837EEF">
        <w:rPr>
          <w:rFonts w:ascii="Arial" w:hAnsi="Arial" w:cs="Arial"/>
          <w:sz w:val="20"/>
        </w:rPr>
        <w:t>devolução</w:t>
      </w:r>
      <w:r w:rsidRPr="00837EEF">
        <w:rPr>
          <w:rFonts w:ascii="Arial" w:hAnsi="Arial" w:cs="Arial"/>
          <w:sz w:val="20"/>
        </w:rPr>
        <w:t>.</w:t>
      </w:r>
      <w:r>
        <w:rPr>
          <w:rFonts w:ascii="Arial" w:hAnsi="Arial" w:cs="Arial"/>
          <w:sz w:val="20"/>
        </w:rPr>
        <w:t xml:space="preserve"> </w:t>
      </w:r>
    </w:p>
    <w:p w:rsidR="00C864FD" w:rsidRDefault="00C864FD" w:rsidP="008B44DC">
      <w:pPr>
        <w:spacing w:line="36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§</w:t>
      </w:r>
      <w:r w:rsidR="00EE5D06">
        <w:rPr>
          <w:rFonts w:ascii="Arial" w:hAnsi="Arial" w:cs="Arial"/>
          <w:sz w:val="20"/>
        </w:rPr>
        <w:t>2</w:t>
      </w:r>
      <w:r>
        <w:rPr>
          <w:rFonts w:ascii="Arial" w:hAnsi="Arial" w:cs="Arial"/>
          <w:sz w:val="20"/>
        </w:rPr>
        <w:t xml:space="preserve">º. Somente serão aceitos pedidos </w:t>
      </w:r>
      <w:r w:rsidRPr="00CC3DD2">
        <w:rPr>
          <w:rFonts w:ascii="Arial" w:hAnsi="Arial" w:cs="Arial"/>
          <w:b/>
          <w:sz w:val="20"/>
          <w:u w:val="single"/>
        </w:rPr>
        <w:t>por escrito</w:t>
      </w:r>
      <w:r>
        <w:rPr>
          <w:rFonts w:ascii="Arial" w:hAnsi="Arial" w:cs="Arial"/>
          <w:sz w:val="20"/>
        </w:rPr>
        <w:t xml:space="preserve">, devidamente assinado pelo candidato titular da </w:t>
      </w:r>
      <w:r w:rsidR="00130921" w:rsidRPr="00130921">
        <w:rPr>
          <w:rFonts w:ascii="Arial" w:hAnsi="Arial" w:cs="Arial"/>
          <w:sz w:val="20"/>
        </w:rPr>
        <w:t>devolução</w:t>
      </w:r>
      <w:r w:rsidR="006D2427">
        <w:rPr>
          <w:rFonts w:ascii="Arial" w:hAnsi="Arial" w:cs="Arial"/>
          <w:sz w:val="20"/>
        </w:rPr>
        <w:t>,</w:t>
      </w:r>
      <w:r>
        <w:rPr>
          <w:rFonts w:ascii="Arial" w:hAnsi="Arial" w:cs="Arial"/>
          <w:sz w:val="20"/>
        </w:rPr>
        <w:t xml:space="preserve"> e protocolado junto ao </w:t>
      </w:r>
      <w:r w:rsidR="005C089C" w:rsidRPr="005C089C">
        <w:rPr>
          <w:rFonts w:ascii="Arial" w:hAnsi="Arial" w:cs="Arial"/>
          <w:sz w:val="20"/>
        </w:rPr>
        <w:t>Setor de Protocolo</w:t>
      </w:r>
      <w:r>
        <w:rPr>
          <w:rFonts w:ascii="Arial" w:hAnsi="Arial" w:cs="Arial"/>
          <w:sz w:val="20"/>
        </w:rPr>
        <w:t xml:space="preserve">. </w:t>
      </w:r>
    </w:p>
    <w:p w:rsidR="008E1731" w:rsidRDefault="008E1731" w:rsidP="008B44DC">
      <w:pPr>
        <w:spacing w:line="36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§</w:t>
      </w:r>
      <w:r w:rsidR="00EE5D06">
        <w:rPr>
          <w:rFonts w:ascii="Arial" w:hAnsi="Arial" w:cs="Arial"/>
          <w:sz w:val="20"/>
        </w:rPr>
        <w:t>3</w:t>
      </w:r>
      <w:r>
        <w:rPr>
          <w:rFonts w:ascii="Arial" w:hAnsi="Arial" w:cs="Arial"/>
          <w:sz w:val="20"/>
        </w:rPr>
        <w:t xml:space="preserve">º. Os pedidos que não </w:t>
      </w:r>
      <w:r w:rsidR="009956CE">
        <w:rPr>
          <w:rFonts w:ascii="Arial" w:hAnsi="Arial" w:cs="Arial"/>
          <w:sz w:val="20"/>
        </w:rPr>
        <w:t>obedecer aos requisitos/procedimentos e prazo estabelecido</w:t>
      </w:r>
      <w:r w:rsidR="009524C9">
        <w:rPr>
          <w:rFonts w:ascii="Arial" w:hAnsi="Arial" w:cs="Arial"/>
          <w:sz w:val="20"/>
        </w:rPr>
        <w:t>s</w:t>
      </w:r>
      <w:r w:rsidR="009956CE">
        <w:rPr>
          <w:rFonts w:ascii="Arial" w:hAnsi="Arial" w:cs="Arial"/>
          <w:sz w:val="20"/>
        </w:rPr>
        <w:t xml:space="preserve"> </w:t>
      </w:r>
      <w:r w:rsidR="009524C9">
        <w:rPr>
          <w:rFonts w:ascii="Arial" w:hAnsi="Arial" w:cs="Arial"/>
          <w:sz w:val="20"/>
        </w:rPr>
        <w:t xml:space="preserve">neste </w:t>
      </w:r>
      <w:r w:rsidR="00A86E9D">
        <w:rPr>
          <w:rFonts w:ascii="Arial" w:hAnsi="Arial" w:cs="Arial"/>
          <w:sz w:val="20"/>
        </w:rPr>
        <w:t>D</w:t>
      </w:r>
      <w:r w:rsidR="009524C9">
        <w:rPr>
          <w:rFonts w:ascii="Arial" w:hAnsi="Arial" w:cs="Arial"/>
          <w:sz w:val="20"/>
        </w:rPr>
        <w:t>ecreto</w:t>
      </w:r>
      <w:r w:rsidR="009956CE">
        <w:rPr>
          <w:rFonts w:ascii="Arial" w:hAnsi="Arial" w:cs="Arial"/>
          <w:sz w:val="20"/>
        </w:rPr>
        <w:t xml:space="preserve">, </w:t>
      </w:r>
      <w:r w:rsidR="009524C9">
        <w:rPr>
          <w:rFonts w:ascii="Arial" w:hAnsi="Arial" w:cs="Arial"/>
          <w:sz w:val="20"/>
        </w:rPr>
        <w:t xml:space="preserve">serão indeferidos. </w:t>
      </w:r>
    </w:p>
    <w:p w:rsidR="00E92676" w:rsidRDefault="00E92676" w:rsidP="008B44DC">
      <w:pPr>
        <w:spacing w:line="360" w:lineRule="auto"/>
        <w:jc w:val="both"/>
        <w:rPr>
          <w:rFonts w:ascii="Arial" w:hAnsi="Arial" w:cs="Arial"/>
          <w:sz w:val="20"/>
        </w:rPr>
      </w:pPr>
    </w:p>
    <w:p w:rsidR="00B663D8" w:rsidRDefault="00B663D8" w:rsidP="008B44DC">
      <w:pPr>
        <w:spacing w:line="360" w:lineRule="auto"/>
        <w:jc w:val="both"/>
        <w:rPr>
          <w:rFonts w:ascii="Arial" w:hAnsi="Arial" w:cs="Arial"/>
          <w:sz w:val="20"/>
        </w:rPr>
      </w:pPr>
      <w:r w:rsidRPr="00CC3DD2">
        <w:rPr>
          <w:rFonts w:ascii="Arial" w:hAnsi="Arial" w:cs="Arial"/>
          <w:b/>
          <w:sz w:val="20"/>
        </w:rPr>
        <w:t>Art. 3</w:t>
      </w:r>
      <w:r w:rsidR="00CC3DD2" w:rsidRPr="00CC3DD2">
        <w:rPr>
          <w:rFonts w:ascii="Arial" w:hAnsi="Arial" w:cs="Arial"/>
          <w:b/>
          <w:sz w:val="20"/>
        </w:rPr>
        <w:t>º</w:t>
      </w:r>
      <w:r w:rsidRPr="00CC3DD2">
        <w:rPr>
          <w:rFonts w:ascii="Arial" w:hAnsi="Arial" w:cs="Arial"/>
          <w:b/>
          <w:sz w:val="20"/>
        </w:rPr>
        <w:t>.</w:t>
      </w:r>
      <w:r>
        <w:rPr>
          <w:rFonts w:ascii="Arial" w:hAnsi="Arial" w:cs="Arial"/>
          <w:sz w:val="20"/>
        </w:rPr>
        <w:t xml:space="preserve"> Para o candidato requerer a </w:t>
      </w:r>
      <w:r w:rsidR="00A86E9D" w:rsidRPr="00A86E9D">
        <w:rPr>
          <w:rFonts w:ascii="Arial" w:hAnsi="Arial" w:cs="Arial"/>
          <w:sz w:val="20"/>
        </w:rPr>
        <w:t xml:space="preserve">devolução </w:t>
      </w:r>
      <w:r>
        <w:rPr>
          <w:rFonts w:ascii="Arial" w:hAnsi="Arial" w:cs="Arial"/>
          <w:sz w:val="20"/>
        </w:rPr>
        <w:t>dos valores, deverá obrigatoriamente apresentar os seguintes documentos:</w:t>
      </w:r>
    </w:p>
    <w:p w:rsidR="00B663D8" w:rsidRDefault="00B663D8" w:rsidP="008B44DC">
      <w:pPr>
        <w:spacing w:line="36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I- Requerimento </w:t>
      </w:r>
      <w:r w:rsidRPr="00326590">
        <w:rPr>
          <w:rFonts w:ascii="Arial" w:hAnsi="Arial" w:cs="Arial"/>
          <w:b/>
          <w:sz w:val="20"/>
          <w:u w:val="single"/>
        </w:rPr>
        <w:t>por escrito</w:t>
      </w:r>
      <w:r>
        <w:rPr>
          <w:rFonts w:ascii="Arial" w:hAnsi="Arial" w:cs="Arial"/>
          <w:sz w:val="20"/>
        </w:rPr>
        <w:t>, com dados de qualificação complet</w:t>
      </w:r>
      <w:r w:rsidR="00A86E9D">
        <w:rPr>
          <w:rFonts w:ascii="Arial" w:hAnsi="Arial" w:cs="Arial"/>
          <w:sz w:val="20"/>
        </w:rPr>
        <w:t>a</w:t>
      </w:r>
      <w:r w:rsidR="0090219A">
        <w:rPr>
          <w:rFonts w:ascii="Arial" w:hAnsi="Arial" w:cs="Arial"/>
          <w:sz w:val="20"/>
        </w:rPr>
        <w:t>,</w:t>
      </w:r>
      <w:r>
        <w:rPr>
          <w:rFonts w:ascii="Arial" w:hAnsi="Arial" w:cs="Arial"/>
          <w:sz w:val="20"/>
        </w:rPr>
        <w:t xml:space="preserve"> número de inscrição do concurso público/</w:t>
      </w:r>
      <w:r w:rsidR="009973E2" w:rsidRPr="009973E2">
        <w:t xml:space="preserve"> </w:t>
      </w:r>
      <w:r w:rsidR="009973E2" w:rsidRPr="009973E2">
        <w:rPr>
          <w:rFonts w:ascii="Arial" w:hAnsi="Arial" w:cs="Arial"/>
          <w:sz w:val="20"/>
        </w:rPr>
        <w:t>processo seletivo público</w:t>
      </w:r>
      <w:r w:rsidR="0090219A" w:rsidRPr="009973E2">
        <w:rPr>
          <w:rFonts w:ascii="Arial" w:hAnsi="Arial" w:cs="Arial"/>
          <w:sz w:val="20"/>
        </w:rPr>
        <w:t>,</w:t>
      </w:r>
      <w:r w:rsidR="00584650">
        <w:rPr>
          <w:rFonts w:ascii="Arial" w:hAnsi="Arial" w:cs="Arial"/>
          <w:sz w:val="20"/>
        </w:rPr>
        <w:t xml:space="preserve"> cargo pretendido</w:t>
      </w:r>
      <w:r w:rsidR="00C13497">
        <w:rPr>
          <w:rFonts w:ascii="Arial" w:hAnsi="Arial" w:cs="Arial"/>
          <w:sz w:val="20"/>
        </w:rPr>
        <w:t>,</w:t>
      </w:r>
      <w:r w:rsidR="0090219A">
        <w:rPr>
          <w:rFonts w:ascii="Arial" w:hAnsi="Arial" w:cs="Arial"/>
          <w:sz w:val="20"/>
        </w:rPr>
        <w:t xml:space="preserve"> identificação de conta bancária</w:t>
      </w:r>
      <w:r>
        <w:rPr>
          <w:rFonts w:ascii="Arial" w:hAnsi="Arial" w:cs="Arial"/>
          <w:sz w:val="20"/>
        </w:rPr>
        <w:t xml:space="preserve"> </w:t>
      </w:r>
      <w:r w:rsidR="00E41B02">
        <w:rPr>
          <w:rFonts w:ascii="Arial" w:hAnsi="Arial" w:cs="Arial"/>
          <w:sz w:val="20"/>
        </w:rPr>
        <w:t xml:space="preserve">de </w:t>
      </w:r>
      <w:r w:rsidR="00E41B02" w:rsidRPr="009C2A1E">
        <w:rPr>
          <w:rFonts w:ascii="Arial" w:hAnsi="Arial" w:cs="Arial"/>
          <w:b/>
          <w:sz w:val="20"/>
          <w:u w:val="single"/>
        </w:rPr>
        <w:t>titularidade do candidato</w:t>
      </w:r>
      <w:r w:rsidR="006D2427">
        <w:rPr>
          <w:rFonts w:ascii="Arial" w:hAnsi="Arial" w:cs="Arial"/>
          <w:sz w:val="20"/>
        </w:rPr>
        <w:t xml:space="preserve">, </w:t>
      </w:r>
      <w:r w:rsidR="00C13497">
        <w:rPr>
          <w:rFonts w:ascii="Arial" w:hAnsi="Arial" w:cs="Arial"/>
          <w:sz w:val="20"/>
        </w:rPr>
        <w:t>número de telefone</w:t>
      </w:r>
      <w:r w:rsidR="00E41B02">
        <w:rPr>
          <w:rFonts w:ascii="Arial" w:hAnsi="Arial" w:cs="Arial"/>
          <w:sz w:val="20"/>
        </w:rPr>
        <w:t xml:space="preserve"> </w:t>
      </w:r>
      <w:r w:rsidR="006D2427">
        <w:rPr>
          <w:rFonts w:ascii="Arial" w:hAnsi="Arial" w:cs="Arial"/>
          <w:sz w:val="20"/>
        </w:rPr>
        <w:t xml:space="preserve">e e-mail </w:t>
      </w:r>
      <w:r>
        <w:rPr>
          <w:rFonts w:ascii="Arial" w:hAnsi="Arial" w:cs="Arial"/>
          <w:sz w:val="20"/>
        </w:rPr>
        <w:t>(modelo anexo I</w:t>
      </w:r>
      <w:r w:rsidR="00584650">
        <w:rPr>
          <w:rFonts w:ascii="Arial" w:hAnsi="Arial" w:cs="Arial"/>
          <w:sz w:val="20"/>
        </w:rPr>
        <w:t>, deste decreto</w:t>
      </w:r>
      <w:r>
        <w:rPr>
          <w:rFonts w:ascii="Arial" w:hAnsi="Arial" w:cs="Arial"/>
          <w:sz w:val="20"/>
        </w:rPr>
        <w:t xml:space="preserve">); </w:t>
      </w:r>
    </w:p>
    <w:p w:rsidR="00B663D8" w:rsidRDefault="00B663D8" w:rsidP="008B44DC">
      <w:pPr>
        <w:spacing w:line="36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II- </w:t>
      </w:r>
      <w:r w:rsidR="0090219A">
        <w:rPr>
          <w:rFonts w:ascii="Arial" w:hAnsi="Arial" w:cs="Arial"/>
          <w:sz w:val="20"/>
        </w:rPr>
        <w:t xml:space="preserve">Cópia de </w:t>
      </w:r>
      <w:r w:rsidR="00CC4159">
        <w:rPr>
          <w:rFonts w:ascii="Arial" w:hAnsi="Arial" w:cs="Arial"/>
          <w:sz w:val="20"/>
        </w:rPr>
        <w:t>carteira</w:t>
      </w:r>
      <w:r w:rsidR="00CC4159" w:rsidRPr="00CC4159">
        <w:rPr>
          <w:rFonts w:ascii="Arial" w:hAnsi="Arial" w:cs="Arial"/>
          <w:sz w:val="20"/>
        </w:rPr>
        <w:t xml:space="preserve"> de Identidade</w:t>
      </w:r>
      <w:r w:rsidR="00DB5AF4">
        <w:rPr>
          <w:rFonts w:ascii="Arial" w:hAnsi="Arial" w:cs="Arial"/>
          <w:sz w:val="20"/>
        </w:rPr>
        <w:t xml:space="preserve"> </w:t>
      </w:r>
      <w:r w:rsidR="009770D5">
        <w:rPr>
          <w:rFonts w:ascii="Arial" w:hAnsi="Arial" w:cs="Arial"/>
          <w:sz w:val="20"/>
        </w:rPr>
        <w:t>–</w:t>
      </w:r>
      <w:r w:rsidR="00CC4159" w:rsidRPr="00CC4159">
        <w:rPr>
          <w:rFonts w:ascii="Arial" w:hAnsi="Arial" w:cs="Arial"/>
          <w:sz w:val="20"/>
        </w:rPr>
        <w:t xml:space="preserve"> RG</w:t>
      </w:r>
      <w:r w:rsidR="009770D5">
        <w:rPr>
          <w:rFonts w:ascii="Arial" w:hAnsi="Arial" w:cs="Arial"/>
          <w:sz w:val="20"/>
        </w:rPr>
        <w:t xml:space="preserve">. </w:t>
      </w:r>
    </w:p>
    <w:p w:rsidR="0029543F" w:rsidRDefault="00AF2BAC" w:rsidP="008B44DC">
      <w:pPr>
        <w:spacing w:line="36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§1º.</w:t>
      </w:r>
      <w:r w:rsidR="00C13497">
        <w:rPr>
          <w:rFonts w:ascii="Arial" w:hAnsi="Arial" w:cs="Arial"/>
          <w:sz w:val="20"/>
        </w:rPr>
        <w:t xml:space="preserve"> </w:t>
      </w:r>
      <w:r w:rsidR="0029543F">
        <w:rPr>
          <w:rFonts w:ascii="Arial" w:hAnsi="Arial" w:cs="Arial"/>
          <w:sz w:val="20"/>
        </w:rPr>
        <w:t>É de inteira responsabilidade do candidato</w:t>
      </w:r>
      <w:r w:rsidR="009C2A1E">
        <w:rPr>
          <w:rFonts w:ascii="Arial" w:hAnsi="Arial" w:cs="Arial"/>
          <w:sz w:val="20"/>
        </w:rPr>
        <w:t>,</w:t>
      </w:r>
      <w:r w:rsidR="0029543F">
        <w:rPr>
          <w:rFonts w:ascii="Arial" w:hAnsi="Arial" w:cs="Arial"/>
          <w:sz w:val="20"/>
        </w:rPr>
        <w:t xml:space="preserve"> o preenchimento do requerimento, e </w:t>
      </w:r>
      <w:r w:rsidR="00C84594">
        <w:rPr>
          <w:rFonts w:ascii="Arial" w:hAnsi="Arial" w:cs="Arial"/>
          <w:sz w:val="20"/>
        </w:rPr>
        <w:t xml:space="preserve">o </w:t>
      </w:r>
      <w:r w:rsidR="0029543F">
        <w:rPr>
          <w:rFonts w:ascii="Arial" w:hAnsi="Arial" w:cs="Arial"/>
          <w:sz w:val="20"/>
        </w:rPr>
        <w:t xml:space="preserve">fornecimento de cópias dos documentos e </w:t>
      </w:r>
      <w:r w:rsidR="00200E99">
        <w:rPr>
          <w:rFonts w:ascii="Arial" w:hAnsi="Arial" w:cs="Arial"/>
          <w:sz w:val="20"/>
        </w:rPr>
        <w:t>dos</w:t>
      </w:r>
      <w:r w:rsidR="0029543F">
        <w:rPr>
          <w:rFonts w:ascii="Arial" w:hAnsi="Arial" w:cs="Arial"/>
          <w:sz w:val="20"/>
        </w:rPr>
        <w:t xml:space="preserve"> dados que trata este Decreto. </w:t>
      </w:r>
    </w:p>
    <w:p w:rsidR="00C13497" w:rsidRDefault="0029543F" w:rsidP="008B44DC">
      <w:pPr>
        <w:spacing w:line="36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§2º. </w:t>
      </w:r>
      <w:r w:rsidR="00C13497">
        <w:rPr>
          <w:rFonts w:ascii="Arial" w:hAnsi="Arial" w:cs="Arial"/>
          <w:sz w:val="20"/>
        </w:rPr>
        <w:t xml:space="preserve">A conta bancária para </w:t>
      </w:r>
      <w:r w:rsidR="00C00238" w:rsidRPr="00C00238">
        <w:rPr>
          <w:rFonts w:ascii="Arial" w:hAnsi="Arial" w:cs="Arial"/>
          <w:sz w:val="20"/>
        </w:rPr>
        <w:t xml:space="preserve">devolução </w:t>
      </w:r>
      <w:r w:rsidR="00C13497">
        <w:rPr>
          <w:rFonts w:ascii="Arial" w:hAnsi="Arial" w:cs="Arial"/>
          <w:sz w:val="20"/>
        </w:rPr>
        <w:t xml:space="preserve">dos valores, </w:t>
      </w:r>
      <w:r w:rsidR="00C13497" w:rsidRPr="00C00238">
        <w:rPr>
          <w:rFonts w:ascii="Arial" w:hAnsi="Arial" w:cs="Arial"/>
          <w:b/>
          <w:sz w:val="20"/>
          <w:u w:val="single"/>
        </w:rPr>
        <w:t xml:space="preserve">deverá </w:t>
      </w:r>
      <w:r w:rsidR="00326590" w:rsidRPr="00C00238">
        <w:rPr>
          <w:rFonts w:ascii="Arial" w:hAnsi="Arial" w:cs="Arial"/>
          <w:b/>
          <w:sz w:val="20"/>
          <w:u w:val="single"/>
        </w:rPr>
        <w:t>ser de titularidade do candidato</w:t>
      </w:r>
      <w:r w:rsidR="00326590">
        <w:rPr>
          <w:rFonts w:ascii="Arial" w:hAnsi="Arial" w:cs="Arial"/>
          <w:sz w:val="20"/>
        </w:rPr>
        <w:t xml:space="preserve">, contendo a identificação da agência, número da conta, </w:t>
      </w:r>
      <w:r w:rsidR="00326590" w:rsidRPr="00326590">
        <w:rPr>
          <w:rFonts w:ascii="Arial" w:hAnsi="Arial" w:cs="Arial"/>
          <w:sz w:val="20"/>
        </w:rPr>
        <w:t>código do banc</w:t>
      </w:r>
      <w:r w:rsidR="00AF2BAC">
        <w:rPr>
          <w:rFonts w:ascii="Arial" w:hAnsi="Arial" w:cs="Arial"/>
          <w:sz w:val="20"/>
        </w:rPr>
        <w:t xml:space="preserve">o, </w:t>
      </w:r>
      <w:r w:rsidR="00326590">
        <w:rPr>
          <w:rFonts w:ascii="Arial" w:hAnsi="Arial" w:cs="Arial"/>
          <w:sz w:val="20"/>
        </w:rPr>
        <w:t>nome da instituição</w:t>
      </w:r>
      <w:r w:rsidR="00AF2BAC">
        <w:rPr>
          <w:rFonts w:ascii="Arial" w:hAnsi="Arial" w:cs="Arial"/>
          <w:sz w:val="20"/>
        </w:rPr>
        <w:t xml:space="preserve"> bancária</w:t>
      </w:r>
      <w:r w:rsidR="00C00238">
        <w:rPr>
          <w:rFonts w:ascii="Arial" w:hAnsi="Arial" w:cs="Arial"/>
          <w:sz w:val="20"/>
        </w:rPr>
        <w:t>,</w:t>
      </w:r>
      <w:r w:rsidR="00AF2BAC">
        <w:rPr>
          <w:rFonts w:ascii="Arial" w:hAnsi="Arial" w:cs="Arial"/>
          <w:sz w:val="20"/>
        </w:rPr>
        <w:t xml:space="preserve"> e CPF do candidato. </w:t>
      </w:r>
    </w:p>
    <w:p w:rsidR="00AF2BAC" w:rsidRDefault="00AF2BAC" w:rsidP="008B44DC">
      <w:pPr>
        <w:spacing w:line="36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§</w:t>
      </w:r>
      <w:r w:rsidR="00C84594">
        <w:rPr>
          <w:rFonts w:ascii="Arial" w:hAnsi="Arial" w:cs="Arial"/>
          <w:sz w:val="20"/>
        </w:rPr>
        <w:t>3</w:t>
      </w:r>
      <w:r>
        <w:rPr>
          <w:rFonts w:ascii="Arial" w:hAnsi="Arial" w:cs="Arial"/>
          <w:sz w:val="20"/>
        </w:rPr>
        <w:t xml:space="preserve">º. Somente será efetuada a </w:t>
      </w:r>
      <w:r w:rsidR="00C00238" w:rsidRPr="00C00238">
        <w:rPr>
          <w:rFonts w:ascii="Arial" w:hAnsi="Arial" w:cs="Arial"/>
          <w:sz w:val="20"/>
        </w:rPr>
        <w:t xml:space="preserve">devolução </w:t>
      </w:r>
      <w:r>
        <w:rPr>
          <w:rFonts w:ascii="Arial" w:hAnsi="Arial" w:cs="Arial"/>
          <w:sz w:val="20"/>
        </w:rPr>
        <w:t xml:space="preserve">dos valores, </w:t>
      </w:r>
      <w:r w:rsidRPr="00287B13">
        <w:rPr>
          <w:rFonts w:ascii="Arial" w:hAnsi="Arial" w:cs="Arial"/>
          <w:b/>
          <w:sz w:val="20"/>
          <w:u w:val="single"/>
        </w:rPr>
        <w:t>e</w:t>
      </w:r>
      <w:r w:rsidR="00C00238" w:rsidRPr="00287B13">
        <w:rPr>
          <w:rFonts w:ascii="Arial" w:hAnsi="Arial" w:cs="Arial"/>
          <w:b/>
          <w:sz w:val="20"/>
          <w:u w:val="single"/>
        </w:rPr>
        <w:t>m</w:t>
      </w:r>
      <w:r w:rsidRPr="00287B13">
        <w:rPr>
          <w:rFonts w:ascii="Arial" w:hAnsi="Arial" w:cs="Arial"/>
          <w:b/>
          <w:sz w:val="20"/>
          <w:u w:val="single"/>
        </w:rPr>
        <w:t xml:space="preserve"> conta bancária de titularidade do candidato</w:t>
      </w:r>
      <w:r>
        <w:rPr>
          <w:rFonts w:ascii="Arial" w:hAnsi="Arial" w:cs="Arial"/>
          <w:sz w:val="20"/>
        </w:rPr>
        <w:t xml:space="preserve">. </w:t>
      </w:r>
    </w:p>
    <w:p w:rsidR="00CC4159" w:rsidRDefault="00BD25BA" w:rsidP="008B44DC">
      <w:pPr>
        <w:spacing w:line="36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§</w:t>
      </w:r>
      <w:r w:rsidR="00C84594">
        <w:rPr>
          <w:rFonts w:ascii="Arial" w:hAnsi="Arial" w:cs="Arial"/>
          <w:sz w:val="20"/>
        </w:rPr>
        <w:t>4</w:t>
      </w:r>
      <w:r>
        <w:rPr>
          <w:rFonts w:ascii="Arial" w:hAnsi="Arial" w:cs="Arial"/>
          <w:sz w:val="20"/>
        </w:rPr>
        <w:t>º. É de inteira responsabilidade do candidato</w:t>
      </w:r>
      <w:r w:rsidR="00F46BE8">
        <w:rPr>
          <w:rFonts w:ascii="Arial" w:hAnsi="Arial" w:cs="Arial"/>
          <w:sz w:val="20"/>
        </w:rPr>
        <w:t>,</w:t>
      </w:r>
      <w:r>
        <w:rPr>
          <w:rFonts w:ascii="Arial" w:hAnsi="Arial" w:cs="Arial"/>
          <w:sz w:val="20"/>
        </w:rPr>
        <w:t xml:space="preserve"> </w:t>
      </w:r>
      <w:r w:rsidR="009346FA">
        <w:rPr>
          <w:rFonts w:ascii="Arial" w:hAnsi="Arial" w:cs="Arial"/>
          <w:sz w:val="20"/>
        </w:rPr>
        <w:t>a</w:t>
      </w:r>
      <w:r w:rsidR="005765EF">
        <w:rPr>
          <w:rFonts w:ascii="Arial" w:hAnsi="Arial" w:cs="Arial"/>
          <w:sz w:val="20"/>
        </w:rPr>
        <w:t>s</w:t>
      </w:r>
      <w:r w:rsidR="009346FA">
        <w:rPr>
          <w:rFonts w:ascii="Arial" w:hAnsi="Arial" w:cs="Arial"/>
          <w:sz w:val="20"/>
        </w:rPr>
        <w:t xml:space="preserve"> informações </w:t>
      </w:r>
      <w:r w:rsidR="008F50AB">
        <w:rPr>
          <w:rFonts w:ascii="Arial" w:hAnsi="Arial" w:cs="Arial"/>
          <w:sz w:val="20"/>
        </w:rPr>
        <w:t xml:space="preserve">corretas </w:t>
      </w:r>
      <w:r w:rsidR="00F46BE8">
        <w:rPr>
          <w:rFonts w:ascii="Arial" w:hAnsi="Arial" w:cs="Arial"/>
          <w:sz w:val="20"/>
        </w:rPr>
        <w:t>dos dados da conta bancária</w:t>
      </w:r>
      <w:r w:rsidR="009346FA">
        <w:rPr>
          <w:rFonts w:ascii="Arial" w:hAnsi="Arial" w:cs="Arial"/>
          <w:sz w:val="20"/>
        </w:rPr>
        <w:t xml:space="preserve"> para possibilitar a </w:t>
      </w:r>
      <w:r w:rsidR="00C63331" w:rsidRPr="00C63331">
        <w:rPr>
          <w:rFonts w:ascii="Arial" w:hAnsi="Arial" w:cs="Arial"/>
          <w:sz w:val="20"/>
        </w:rPr>
        <w:t xml:space="preserve">devolução </w:t>
      </w:r>
      <w:r w:rsidR="009346FA">
        <w:rPr>
          <w:rFonts w:ascii="Arial" w:hAnsi="Arial" w:cs="Arial"/>
          <w:sz w:val="20"/>
        </w:rPr>
        <w:t xml:space="preserve">de valores, não sendo de responsabilidade do Município de São Domingos/SC, </w:t>
      </w:r>
      <w:r w:rsidR="00F46BE8">
        <w:rPr>
          <w:rFonts w:ascii="Arial" w:hAnsi="Arial" w:cs="Arial"/>
          <w:sz w:val="20"/>
        </w:rPr>
        <w:t>a</w:t>
      </w:r>
      <w:r w:rsidR="009346FA">
        <w:rPr>
          <w:rFonts w:ascii="Arial" w:hAnsi="Arial" w:cs="Arial"/>
          <w:sz w:val="20"/>
        </w:rPr>
        <w:t xml:space="preserve"> impossibilidade </w:t>
      </w:r>
      <w:r w:rsidR="00F46BE8">
        <w:rPr>
          <w:rFonts w:ascii="Arial" w:hAnsi="Arial" w:cs="Arial"/>
          <w:sz w:val="20"/>
        </w:rPr>
        <w:t xml:space="preserve">de </w:t>
      </w:r>
      <w:r w:rsidR="005179C6" w:rsidRPr="005179C6">
        <w:rPr>
          <w:rFonts w:ascii="Arial" w:hAnsi="Arial" w:cs="Arial"/>
          <w:sz w:val="20"/>
        </w:rPr>
        <w:t xml:space="preserve">devolução </w:t>
      </w:r>
      <w:r w:rsidR="00F46BE8">
        <w:rPr>
          <w:rFonts w:ascii="Arial" w:hAnsi="Arial" w:cs="Arial"/>
          <w:sz w:val="20"/>
        </w:rPr>
        <w:t xml:space="preserve">dos valores diante de dados incorretos da conta bancária.  </w:t>
      </w:r>
    </w:p>
    <w:p w:rsidR="009D31A0" w:rsidRDefault="00CC4159" w:rsidP="009D31A0">
      <w:pPr>
        <w:spacing w:line="36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§</w:t>
      </w:r>
      <w:r w:rsidR="00287B13">
        <w:rPr>
          <w:rFonts w:ascii="Arial" w:hAnsi="Arial" w:cs="Arial"/>
          <w:sz w:val="20"/>
        </w:rPr>
        <w:t>5</w:t>
      </w:r>
      <w:r>
        <w:rPr>
          <w:rFonts w:ascii="Arial" w:hAnsi="Arial" w:cs="Arial"/>
          <w:sz w:val="20"/>
        </w:rPr>
        <w:t xml:space="preserve">º. </w:t>
      </w:r>
      <w:r w:rsidR="00745A70">
        <w:rPr>
          <w:rFonts w:ascii="Arial" w:hAnsi="Arial" w:cs="Arial"/>
          <w:sz w:val="20"/>
        </w:rPr>
        <w:t>Além de outros requisitos definidos neste Decreto, para o deferimento da</w:t>
      </w:r>
      <w:r w:rsidR="009D31A0">
        <w:rPr>
          <w:rFonts w:ascii="Arial" w:hAnsi="Arial" w:cs="Arial"/>
          <w:sz w:val="20"/>
        </w:rPr>
        <w:t xml:space="preserve"> devolução</w:t>
      </w:r>
      <w:r w:rsidR="00954ECE">
        <w:rPr>
          <w:rFonts w:ascii="Arial" w:hAnsi="Arial" w:cs="Arial"/>
          <w:sz w:val="20"/>
        </w:rPr>
        <w:t xml:space="preserve"> das taxas de inscrição</w:t>
      </w:r>
      <w:r w:rsidR="009D31A0">
        <w:rPr>
          <w:rFonts w:ascii="Arial" w:hAnsi="Arial" w:cs="Arial"/>
          <w:sz w:val="20"/>
        </w:rPr>
        <w:t xml:space="preserve">, cabe à comissão processante, avaliar se o </w:t>
      </w:r>
      <w:r w:rsidR="00095BDD">
        <w:rPr>
          <w:rFonts w:ascii="Arial" w:hAnsi="Arial" w:cs="Arial"/>
          <w:sz w:val="20"/>
        </w:rPr>
        <w:t>candidato</w:t>
      </w:r>
      <w:r w:rsidR="009D31A0">
        <w:rPr>
          <w:rFonts w:ascii="Arial" w:hAnsi="Arial" w:cs="Arial"/>
          <w:sz w:val="20"/>
        </w:rPr>
        <w:t>, teve sua inscrição homologada.</w:t>
      </w:r>
    </w:p>
    <w:p w:rsidR="009D31A0" w:rsidRDefault="009D31A0" w:rsidP="00CC4159">
      <w:pPr>
        <w:spacing w:line="36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§6º. </w:t>
      </w:r>
      <w:r w:rsidRPr="00CC4159">
        <w:rPr>
          <w:rFonts w:ascii="Arial" w:hAnsi="Arial" w:cs="Arial"/>
          <w:sz w:val="20"/>
        </w:rPr>
        <w:t>Não haverá devolução do</w:t>
      </w:r>
      <w:r>
        <w:rPr>
          <w:rFonts w:ascii="Arial" w:hAnsi="Arial" w:cs="Arial"/>
          <w:sz w:val="20"/>
        </w:rPr>
        <w:t xml:space="preserve"> valor aos candidatos que foram </w:t>
      </w:r>
      <w:r w:rsidRPr="00CC4159">
        <w:rPr>
          <w:rFonts w:ascii="Arial" w:hAnsi="Arial" w:cs="Arial"/>
          <w:sz w:val="20"/>
        </w:rPr>
        <w:t>isentados do pagamento da inscrição</w:t>
      </w:r>
      <w:r>
        <w:rPr>
          <w:rFonts w:ascii="Arial" w:hAnsi="Arial" w:cs="Arial"/>
          <w:sz w:val="20"/>
        </w:rPr>
        <w:t xml:space="preserve">. </w:t>
      </w:r>
    </w:p>
    <w:p w:rsidR="000908EE" w:rsidRDefault="0090219A" w:rsidP="008B44DC">
      <w:pPr>
        <w:spacing w:line="36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</w:t>
      </w:r>
    </w:p>
    <w:p w:rsidR="00D30629" w:rsidRPr="00D30629" w:rsidRDefault="002743B7" w:rsidP="00D30629">
      <w:pPr>
        <w:spacing w:line="360" w:lineRule="auto"/>
        <w:jc w:val="both"/>
        <w:rPr>
          <w:rFonts w:ascii="Arial" w:hAnsi="Arial" w:cs="Arial"/>
          <w:sz w:val="20"/>
        </w:rPr>
      </w:pPr>
      <w:r w:rsidRPr="00D30629">
        <w:rPr>
          <w:rFonts w:ascii="Arial" w:hAnsi="Arial" w:cs="Arial"/>
          <w:b/>
          <w:sz w:val="20"/>
        </w:rPr>
        <w:t>Art. 4º.</w:t>
      </w:r>
      <w:r>
        <w:rPr>
          <w:rFonts w:ascii="Arial" w:hAnsi="Arial" w:cs="Arial"/>
          <w:sz w:val="20"/>
        </w:rPr>
        <w:t xml:space="preserve"> </w:t>
      </w:r>
      <w:r w:rsidR="00D30629" w:rsidRPr="00D30629">
        <w:rPr>
          <w:rFonts w:ascii="Arial" w:hAnsi="Arial" w:cs="Arial"/>
          <w:sz w:val="20"/>
        </w:rPr>
        <w:t xml:space="preserve">Cada pedido de </w:t>
      </w:r>
      <w:r w:rsidR="00D30629">
        <w:rPr>
          <w:rFonts w:ascii="Arial" w:hAnsi="Arial" w:cs="Arial"/>
          <w:sz w:val="20"/>
        </w:rPr>
        <w:t>restituição</w:t>
      </w:r>
      <w:r w:rsidR="00D30629" w:rsidRPr="00D30629">
        <w:rPr>
          <w:rFonts w:ascii="Arial" w:hAnsi="Arial" w:cs="Arial"/>
          <w:sz w:val="20"/>
        </w:rPr>
        <w:t xml:space="preserve"> deverá ser iniciado com a abertura de processo administrativo separado, este devidamente autuado, protocolado e numerado.</w:t>
      </w:r>
    </w:p>
    <w:p w:rsidR="00D30629" w:rsidRPr="00D30629" w:rsidRDefault="00D30629" w:rsidP="00D30629">
      <w:pPr>
        <w:spacing w:line="360" w:lineRule="auto"/>
        <w:jc w:val="both"/>
        <w:rPr>
          <w:rFonts w:ascii="Arial" w:hAnsi="Arial" w:cs="Arial"/>
          <w:sz w:val="20"/>
        </w:rPr>
      </w:pPr>
      <w:r w:rsidRPr="00D30629">
        <w:rPr>
          <w:rFonts w:ascii="Arial" w:hAnsi="Arial" w:cs="Arial"/>
          <w:sz w:val="20"/>
        </w:rPr>
        <w:t>§1º. O processo administrativo deverá ser composto pelos seguintes atos</w:t>
      </w:r>
      <w:r w:rsidR="005179C6">
        <w:rPr>
          <w:rFonts w:ascii="Arial" w:hAnsi="Arial" w:cs="Arial"/>
          <w:sz w:val="20"/>
        </w:rPr>
        <w:t>/fases</w:t>
      </w:r>
      <w:r w:rsidRPr="00D30629">
        <w:rPr>
          <w:rFonts w:ascii="Arial" w:hAnsi="Arial" w:cs="Arial"/>
          <w:sz w:val="20"/>
        </w:rPr>
        <w:t xml:space="preserve">: </w:t>
      </w:r>
    </w:p>
    <w:p w:rsidR="00D30629" w:rsidRPr="00D30629" w:rsidRDefault="00D30629" w:rsidP="00D30629">
      <w:pPr>
        <w:spacing w:line="360" w:lineRule="auto"/>
        <w:jc w:val="both"/>
        <w:rPr>
          <w:rFonts w:ascii="Arial" w:hAnsi="Arial" w:cs="Arial"/>
          <w:sz w:val="20"/>
        </w:rPr>
      </w:pPr>
      <w:r w:rsidRPr="00D30629">
        <w:rPr>
          <w:rFonts w:ascii="Arial" w:hAnsi="Arial" w:cs="Arial"/>
          <w:sz w:val="20"/>
        </w:rPr>
        <w:t xml:space="preserve">I – Recebimento dos requerimentos e documentação, instauração de processo administrativo separado, este devidamente autuado, protocolado e numerado, atos estes que serão realizados pelo Setor de </w:t>
      </w:r>
      <w:r>
        <w:rPr>
          <w:rFonts w:ascii="Arial" w:hAnsi="Arial" w:cs="Arial"/>
          <w:sz w:val="20"/>
        </w:rPr>
        <w:t>Recursos Humanos</w:t>
      </w:r>
      <w:r w:rsidRPr="00D30629">
        <w:rPr>
          <w:rFonts w:ascii="Arial" w:hAnsi="Arial" w:cs="Arial"/>
          <w:sz w:val="20"/>
        </w:rPr>
        <w:t>;</w:t>
      </w:r>
    </w:p>
    <w:p w:rsidR="00D30629" w:rsidRPr="00D30629" w:rsidRDefault="00D30629" w:rsidP="00D30629">
      <w:pPr>
        <w:spacing w:line="360" w:lineRule="auto"/>
        <w:jc w:val="both"/>
        <w:rPr>
          <w:rFonts w:ascii="Arial" w:hAnsi="Arial" w:cs="Arial"/>
          <w:sz w:val="20"/>
        </w:rPr>
      </w:pPr>
      <w:r w:rsidRPr="00D30629">
        <w:rPr>
          <w:rFonts w:ascii="Arial" w:hAnsi="Arial" w:cs="Arial"/>
          <w:sz w:val="20"/>
        </w:rPr>
        <w:t>II – Análise e decisão da comissão processante</w:t>
      </w:r>
      <w:r>
        <w:rPr>
          <w:rFonts w:ascii="Arial" w:hAnsi="Arial" w:cs="Arial"/>
          <w:sz w:val="20"/>
        </w:rPr>
        <w:t xml:space="preserve">; </w:t>
      </w:r>
    </w:p>
    <w:p w:rsidR="00D30629" w:rsidRDefault="00D30629" w:rsidP="00D30629">
      <w:pPr>
        <w:spacing w:line="360" w:lineRule="auto"/>
        <w:jc w:val="both"/>
        <w:rPr>
          <w:rFonts w:ascii="Arial" w:hAnsi="Arial" w:cs="Arial"/>
          <w:sz w:val="20"/>
        </w:rPr>
      </w:pPr>
      <w:r w:rsidRPr="00D30629">
        <w:rPr>
          <w:rFonts w:ascii="Arial" w:hAnsi="Arial" w:cs="Arial"/>
          <w:sz w:val="20"/>
        </w:rPr>
        <w:t>III –</w:t>
      </w:r>
      <w:r>
        <w:rPr>
          <w:rFonts w:ascii="Arial" w:hAnsi="Arial" w:cs="Arial"/>
          <w:sz w:val="20"/>
        </w:rPr>
        <w:t xml:space="preserve"> Intimação do candidato sobre o teor da decisão; </w:t>
      </w:r>
    </w:p>
    <w:p w:rsidR="00D30629" w:rsidRPr="00D30629" w:rsidRDefault="00D30629" w:rsidP="00D30629">
      <w:pPr>
        <w:spacing w:line="360" w:lineRule="auto"/>
        <w:jc w:val="both"/>
        <w:rPr>
          <w:rFonts w:ascii="Arial" w:hAnsi="Arial" w:cs="Arial"/>
          <w:sz w:val="20"/>
        </w:rPr>
      </w:pPr>
      <w:r w:rsidRPr="00D30629">
        <w:rPr>
          <w:rFonts w:ascii="Arial" w:hAnsi="Arial" w:cs="Arial"/>
          <w:sz w:val="20"/>
        </w:rPr>
        <w:t xml:space="preserve">IV – </w:t>
      </w:r>
      <w:r w:rsidR="00E92113">
        <w:rPr>
          <w:rFonts w:ascii="Arial" w:hAnsi="Arial" w:cs="Arial"/>
          <w:sz w:val="20"/>
        </w:rPr>
        <w:t xml:space="preserve">Envio do processo administrativo para o Setor de Contabilidade para </w:t>
      </w:r>
      <w:r w:rsidR="009A0324" w:rsidRPr="009A0324">
        <w:rPr>
          <w:rFonts w:ascii="Arial" w:hAnsi="Arial" w:cs="Arial"/>
          <w:sz w:val="20"/>
        </w:rPr>
        <w:t xml:space="preserve">devolução </w:t>
      </w:r>
      <w:r w:rsidR="00E92113">
        <w:rPr>
          <w:rFonts w:ascii="Arial" w:hAnsi="Arial" w:cs="Arial"/>
          <w:sz w:val="20"/>
        </w:rPr>
        <w:t>do</w:t>
      </w:r>
      <w:r w:rsidR="009A0324">
        <w:rPr>
          <w:rFonts w:ascii="Arial" w:hAnsi="Arial" w:cs="Arial"/>
          <w:sz w:val="20"/>
        </w:rPr>
        <w:t>s</w:t>
      </w:r>
      <w:r w:rsidR="00E92113">
        <w:rPr>
          <w:rFonts w:ascii="Arial" w:hAnsi="Arial" w:cs="Arial"/>
          <w:sz w:val="20"/>
        </w:rPr>
        <w:t xml:space="preserve"> valor</w:t>
      </w:r>
      <w:r w:rsidR="009A0324">
        <w:rPr>
          <w:rFonts w:ascii="Arial" w:hAnsi="Arial" w:cs="Arial"/>
          <w:sz w:val="20"/>
        </w:rPr>
        <w:t>es</w:t>
      </w:r>
      <w:r w:rsidRPr="00D30629">
        <w:rPr>
          <w:rFonts w:ascii="Arial" w:hAnsi="Arial" w:cs="Arial"/>
          <w:sz w:val="20"/>
        </w:rPr>
        <w:t>;</w:t>
      </w:r>
    </w:p>
    <w:p w:rsidR="002743B7" w:rsidRDefault="00D30629" w:rsidP="00D30629">
      <w:pPr>
        <w:spacing w:line="360" w:lineRule="auto"/>
        <w:jc w:val="both"/>
        <w:rPr>
          <w:rFonts w:ascii="Arial" w:hAnsi="Arial" w:cs="Arial"/>
          <w:sz w:val="20"/>
        </w:rPr>
      </w:pPr>
      <w:r w:rsidRPr="00D30629">
        <w:rPr>
          <w:rFonts w:ascii="Arial" w:hAnsi="Arial" w:cs="Arial"/>
          <w:sz w:val="20"/>
        </w:rPr>
        <w:t>V –</w:t>
      </w:r>
      <w:r w:rsidR="00E92113">
        <w:rPr>
          <w:rFonts w:ascii="Arial" w:hAnsi="Arial" w:cs="Arial"/>
          <w:sz w:val="20"/>
        </w:rPr>
        <w:t xml:space="preserve"> Arquivamento do processo administrativo </w:t>
      </w:r>
      <w:r w:rsidR="00F52813">
        <w:rPr>
          <w:rFonts w:ascii="Arial" w:hAnsi="Arial" w:cs="Arial"/>
          <w:sz w:val="20"/>
        </w:rPr>
        <w:t>pela comissão processante</w:t>
      </w:r>
      <w:r w:rsidRPr="00D30629">
        <w:rPr>
          <w:rFonts w:ascii="Arial" w:hAnsi="Arial" w:cs="Arial"/>
          <w:sz w:val="20"/>
        </w:rPr>
        <w:t>.</w:t>
      </w:r>
    </w:p>
    <w:p w:rsidR="002743B7" w:rsidRDefault="003618C3" w:rsidP="008B44DC">
      <w:pPr>
        <w:spacing w:line="360" w:lineRule="auto"/>
        <w:jc w:val="both"/>
        <w:rPr>
          <w:rFonts w:ascii="Arial" w:hAnsi="Arial" w:cs="Arial"/>
          <w:b/>
          <w:sz w:val="20"/>
        </w:rPr>
      </w:pPr>
      <w:r w:rsidRPr="003618C3">
        <w:rPr>
          <w:rFonts w:ascii="Arial" w:hAnsi="Arial" w:cs="Arial"/>
          <w:b/>
          <w:sz w:val="20"/>
        </w:rPr>
        <w:t>Parágrafo único:</w:t>
      </w:r>
      <w:r>
        <w:rPr>
          <w:rFonts w:ascii="Arial" w:hAnsi="Arial" w:cs="Arial"/>
          <w:sz w:val="20"/>
        </w:rPr>
        <w:t xml:space="preserve"> Todos os atos do processo administrativo, deverá ser formal, obedecendo as regras de cada setor </w:t>
      </w:r>
      <w:r w:rsidRPr="003618C3">
        <w:rPr>
          <w:rFonts w:ascii="Arial" w:hAnsi="Arial" w:cs="Arial"/>
          <w:sz w:val="20"/>
        </w:rPr>
        <w:t>participante.</w:t>
      </w:r>
      <w:r>
        <w:rPr>
          <w:rFonts w:ascii="Arial" w:hAnsi="Arial" w:cs="Arial"/>
          <w:b/>
          <w:sz w:val="20"/>
        </w:rPr>
        <w:t xml:space="preserve"> </w:t>
      </w:r>
    </w:p>
    <w:p w:rsidR="008F50AB" w:rsidRPr="003618C3" w:rsidRDefault="008F50AB" w:rsidP="008B44DC">
      <w:pPr>
        <w:spacing w:line="360" w:lineRule="auto"/>
        <w:jc w:val="both"/>
        <w:rPr>
          <w:rFonts w:ascii="Arial" w:hAnsi="Arial" w:cs="Arial"/>
          <w:b/>
          <w:sz w:val="20"/>
        </w:rPr>
      </w:pPr>
    </w:p>
    <w:p w:rsidR="008B44DC" w:rsidRPr="008B44DC" w:rsidRDefault="00E77F73" w:rsidP="008B44DC">
      <w:pPr>
        <w:spacing w:line="360" w:lineRule="auto"/>
        <w:jc w:val="both"/>
        <w:rPr>
          <w:rFonts w:ascii="Arial" w:hAnsi="Arial" w:cs="Arial"/>
          <w:sz w:val="20"/>
        </w:rPr>
      </w:pPr>
      <w:r w:rsidRPr="00CC3DD2">
        <w:rPr>
          <w:rFonts w:ascii="Arial" w:hAnsi="Arial" w:cs="Arial"/>
          <w:b/>
          <w:sz w:val="20"/>
        </w:rPr>
        <w:t xml:space="preserve">Art. </w:t>
      </w:r>
      <w:r w:rsidR="003618C3">
        <w:rPr>
          <w:rFonts w:ascii="Arial" w:hAnsi="Arial" w:cs="Arial"/>
          <w:b/>
          <w:sz w:val="20"/>
        </w:rPr>
        <w:t>5</w:t>
      </w:r>
      <w:r w:rsidRPr="00CC3DD2">
        <w:rPr>
          <w:rFonts w:ascii="Arial" w:hAnsi="Arial" w:cs="Arial"/>
          <w:b/>
          <w:sz w:val="20"/>
        </w:rPr>
        <w:t>º.</w:t>
      </w:r>
      <w:r w:rsidR="008B44DC" w:rsidRPr="008B44DC">
        <w:t xml:space="preserve"> </w:t>
      </w:r>
      <w:r w:rsidR="008B44DC" w:rsidRPr="008B44DC">
        <w:rPr>
          <w:rFonts w:ascii="Arial" w:hAnsi="Arial" w:cs="Arial"/>
          <w:sz w:val="20"/>
          <w:szCs w:val="20"/>
        </w:rPr>
        <w:t>Fica</w:t>
      </w:r>
      <w:r w:rsidR="008B44DC" w:rsidRPr="008B44DC">
        <w:rPr>
          <w:rFonts w:ascii="Arial" w:hAnsi="Arial" w:cs="Arial"/>
        </w:rPr>
        <w:t xml:space="preserve"> </w:t>
      </w:r>
      <w:r w:rsidR="008B44DC" w:rsidRPr="008B44DC">
        <w:rPr>
          <w:rFonts w:ascii="Arial" w:hAnsi="Arial" w:cs="Arial"/>
          <w:sz w:val="20"/>
        </w:rPr>
        <w:t>nomead</w:t>
      </w:r>
      <w:r w:rsidR="0029543F">
        <w:rPr>
          <w:rFonts w:ascii="Arial" w:hAnsi="Arial" w:cs="Arial"/>
          <w:sz w:val="20"/>
        </w:rPr>
        <w:t>a</w:t>
      </w:r>
      <w:r w:rsidR="008B44DC" w:rsidRPr="008B44DC">
        <w:rPr>
          <w:rFonts w:ascii="Arial" w:hAnsi="Arial" w:cs="Arial"/>
          <w:sz w:val="20"/>
        </w:rPr>
        <w:t xml:space="preserve"> comissão processante, composta por 03 (três) membros:</w:t>
      </w:r>
    </w:p>
    <w:p w:rsidR="008B44DC" w:rsidRPr="008B44DC" w:rsidRDefault="008B44DC" w:rsidP="008B44DC">
      <w:pPr>
        <w:spacing w:line="360" w:lineRule="auto"/>
        <w:jc w:val="both"/>
        <w:rPr>
          <w:rFonts w:ascii="Arial" w:hAnsi="Arial" w:cs="Arial"/>
          <w:b/>
          <w:sz w:val="20"/>
        </w:rPr>
      </w:pPr>
      <w:r w:rsidRPr="00066D9C">
        <w:rPr>
          <w:rFonts w:ascii="Arial" w:hAnsi="Arial" w:cs="Arial"/>
          <w:sz w:val="20"/>
        </w:rPr>
        <w:t>I – Presidente:</w:t>
      </w:r>
      <w:r w:rsidRPr="008B44DC">
        <w:rPr>
          <w:rFonts w:ascii="Arial" w:hAnsi="Arial" w:cs="Arial"/>
          <w:b/>
          <w:sz w:val="20"/>
        </w:rPr>
        <w:t xml:space="preserve"> </w:t>
      </w:r>
      <w:r w:rsidRPr="00DF594E">
        <w:rPr>
          <w:rFonts w:ascii="Arial" w:hAnsi="Arial" w:cs="Arial"/>
          <w:sz w:val="20"/>
        </w:rPr>
        <w:t>MARCOS ANDRÉ MORSCHHEISER</w:t>
      </w:r>
      <w:r w:rsidRPr="008B44DC">
        <w:rPr>
          <w:rFonts w:ascii="Arial" w:hAnsi="Arial" w:cs="Arial"/>
          <w:sz w:val="20"/>
        </w:rPr>
        <w:t>, servidor público municipal, ocupante do cargo de Secretário de Administração e Fazenda, matrícula nº 2639;</w:t>
      </w:r>
    </w:p>
    <w:p w:rsidR="008B44DC" w:rsidRPr="00DF594E" w:rsidRDefault="008B44DC" w:rsidP="008B44DC">
      <w:pPr>
        <w:spacing w:line="360" w:lineRule="auto"/>
        <w:jc w:val="both"/>
        <w:rPr>
          <w:rFonts w:ascii="Arial" w:hAnsi="Arial" w:cs="Arial"/>
          <w:sz w:val="20"/>
        </w:rPr>
      </w:pPr>
      <w:r w:rsidRPr="00066D9C">
        <w:rPr>
          <w:rFonts w:ascii="Arial" w:hAnsi="Arial" w:cs="Arial"/>
          <w:sz w:val="20"/>
        </w:rPr>
        <w:t>II – Secretária</w:t>
      </w:r>
      <w:r w:rsidR="00DF594E" w:rsidRPr="00DF594E">
        <w:t xml:space="preserve"> </w:t>
      </w:r>
      <w:r w:rsidR="00DF594E" w:rsidRPr="00DF594E">
        <w:rPr>
          <w:rFonts w:ascii="Arial" w:hAnsi="Arial" w:cs="Arial"/>
          <w:sz w:val="20"/>
        </w:rPr>
        <w:t>MARIA CLARA BARRIONUEVO PRADO</w:t>
      </w:r>
      <w:r w:rsidRPr="00DF594E">
        <w:rPr>
          <w:rFonts w:ascii="Arial" w:hAnsi="Arial" w:cs="Arial"/>
          <w:sz w:val="20"/>
        </w:rPr>
        <w:t xml:space="preserve">, servidora pública municipal, ocupante do cargo de </w:t>
      </w:r>
      <w:r w:rsidR="00DF594E" w:rsidRPr="00DF594E">
        <w:rPr>
          <w:rFonts w:ascii="Arial" w:hAnsi="Arial" w:cs="Arial"/>
          <w:sz w:val="20"/>
        </w:rPr>
        <w:t>Diretor do Departamento de Recursos Humanos</w:t>
      </w:r>
      <w:r w:rsidRPr="00DF594E">
        <w:rPr>
          <w:rFonts w:ascii="Arial" w:hAnsi="Arial" w:cs="Arial"/>
          <w:sz w:val="20"/>
        </w:rPr>
        <w:t xml:space="preserve">, matrícula nº </w:t>
      </w:r>
      <w:r w:rsidR="00DF594E" w:rsidRPr="00DF594E">
        <w:rPr>
          <w:rFonts w:ascii="Arial" w:hAnsi="Arial" w:cs="Arial"/>
          <w:sz w:val="20"/>
        </w:rPr>
        <w:t>1-2985</w:t>
      </w:r>
      <w:r w:rsidRPr="00DF594E">
        <w:rPr>
          <w:rFonts w:ascii="Arial" w:hAnsi="Arial" w:cs="Arial"/>
          <w:sz w:val="20"/>
        </w:rPr>
        <w:t>;</w:t>
      </w:r>
    </w:p>
    <w:p w:rsidR="008B44DC" w:rsidRPr="00DF594E" w:rsidRDefault="008B44DC" w:rsidP="008B44DC">
      <w:pPr>
        <w:spacing w:line="360" w:lineRule="auto"/>
        <w:jc w:val="both"/>
        <w:rPr>
          <w:rFonts w:ascii="Arial" w:hAnsi="Arial" w:cs="Arial"/>
          <w:sz w:val="20"/>
        </w:rPr>
      </w:pPr>
      <w:r w:rsidRPr="00066D9C">
        <w:rPr>
          <w:rFonts w:ascii="Arial" w:hAnsi="Arial" w:cs="Arial"/>
          <w:sz w:val="20"/>
        </w:rPr>
        <w:t>III – Membro:</w:t>
      </w:r>
      <w:r w:rsidRPr="008B44DC">
        <w:rPr>
          <w:rFonts w:ascii="Arial" w:hAnsi="Arial" w:cs="Arial"/>
          <w:b/>
          <w:sz w:val="20"/>
        </w:rPr>
        <w:t xml:space="preserve"> </w:t>
      </w:r>
      <w:r w:rsidR="00C05CA9" w:rsidRPr="00C05CA9">
        <w:rPr>
          <w:rFonts w:ascii="Arial" w:hAnsi="Arial" w:cs="Arial"/>
          <w:sz w:val="20"/>
        </w:rPr>
        <w:t>IZABEL FERREIRA DE OLIVEIRA</w:t>
      </w:r>
      <w:r w:rsidR="0029543F">
        <w:rPr>
          <w:rFonts w:ascii="Arial" w:hAnsi="Arial" w:cs="Arial"/>
          <w:sz w:val="20"/>
        </w:rPr>
        <w:t>,</w:t>
      </w:r>
      <w:r w:rsidR="00C05CA9" w:rsidRPr="00C05CA9">
        <w:rPr>
          <w:rFonts w:ascii="Arial" w:hAnsi="Arial" w:cs="Arial"/>
          <w:sz w:val="20"/>
        </w:rPr>
        <w:t xml:space="preserve"> </w:t>
      </w:r>
      <w:r w:rsidRPr="00DF594E">
        <w:rPr>
          <w:rFonts w:ascii="Arial" w:hAnsi="Arial" w:cs="Arial"/>
          <w:sz w:val="20"/>
        </w:rPr>
        <w:t xml:space="preserve">servidora pública municipal, ocupante do cargo de </w:t>
      </w:r>
      <w:r w:rsidR="00C05CA9" w:rsidRPr="00C05CA9">
        <w:rPr>
          <w:rFonts w:ascii="Arial" w:hAnsi="Arial" w:cs="Arial"/>
          <w:sz w:val="20"/>
        </w:rPr>
        <w:t>Gerente de Apoio Administrativo</w:t>
      </w:r>
      <w:r w:rsidRPr="00DF594E">
        <w:rPr>
          <w:rFonts w:ascii="Arial" w:hAnsi="Arial" w:cs="Arial"/>
          <w:sz w:val="20"/>
        </w:rPr>
        <w:t xml:space="preserve">, matrícula nº </w:t>
      </w:r>
      <w:r w:rsidR="00C05CA9" w:rsidRPr="00C05CA9">
        <w:rPr>
          <w:rFonts w:ascii="Arial" w:hAnsi="Arial" w:cs="Arial"/>
          <w:sz w:val="20"/>
        </w:rPr>
        <w:t>1-3012</w:t>
      </w:r>
      <w:r w:rsidRPr="00DF594E">
        <w:rPr>
          <w:rFonts w:ascii="Arial" w:hAnsi="Arial" w:cs="Arial"/>
          <w:sz w:val="20"/>
        </w:rPr>
        <w:t xml:space="preserve">. </w:t>
      </w:r>
    </w:p>
    <w:p w:rsidR="008B44DC" w:rsidRDefault="008B44DC" w:rsidP="008B44DC">
      <w:pPr>
        <w:spacing w:line="360" w:lineRule="auto"/>
        <w:jc w:val="both"/>
        <w:rPr>
          <w:rFonts w:ascii="Arial" w:hAnsi="Arial" w:cs="Arial"/>
          <w:sz w:val="20"/>
        </w:rPr>
      </w:pPr>
      <w:r w:rsidRPr="008B44DC">
        <w:rPr>
          <w:rFonts w:ascii="Arial" w:hAnsi="Arial" w:cs="Arial"/>
          <w:b/>
          <w:sz w:val="20"/>
        </w:rPr>
        <w:t xml:space="preserve">Parágrafo Único: </w:t>
      </w:r>
      <w:r w:rsidRPr="008B44DC">
        <w:rPr>
          <w:rFonts w:ascii="Arial" w:hAnsi="Arial" w:cs="Arial"/>
          <w:sz w:val="20"/>
        </w:rPr>
        <w:t>A Comissão Processante Disciplinar, sempre que necessário, dedicará todo o tempo do expediente aos trabalhos do procedimento administrativo,</w:t>
      </w:r>
      <w:r>
        <w:rPr>
          <w:rFonts w:ascii="Arial" w:hAnsi="Arial" w:cs="Arial"/>
          <w:sz w:val="20"/>
        </w:rPr>
        <w:t xml:space="preserve"> bem como</w:t>
      </w:r>
      <w:r w:rsidRPr="008B44DC">
        <w:rPr>
          <w:rFonts w:ascii="Arial" w:hAnsi="Arial" w:cs="Arial"/>
          <w:sz w:val="20"/>
        </w:rPr>
        <w:t>, promovendo todas as diligências necessári</w:t>
      </w:r>
      <w:r w:rsidR="00C67BA0">
        <w:rPr>
          <w:rFonts w:ascii="Arial" w:hAnsi="Arial" w:cs="Arial"/>
          <w:sz w:val="20"/>
        </w:rPr>
        <w:t>as, podendo recorrer</w:t>
      </w:r>
      <w:r w:rsidRPr="008B44DC">
        <w:rPr>
          <w:rFonts w:ascii="Arial" w:hAnsi="Arial" w:cs="Arial"/>
          <w:sz w:val="20"/>
        </w:rPr>
        <w:t xml:space="preserve"> ao Setor Jurídico do Município de São Domingos/SC, Técnicos e Peritos, além do que, poderá ter acesso livre e irrestrito a toda e qualquer documentação necessária, em todas as repartições municipais, devendo exercer suas atividades com independência e imparcialidade, asseguradas o sigilo necessário a elucidação dos fatos ou exigidos ao interesse da Administração.  </w:t>
      </w:r>
    </w:p>
    <w:p w:rsidR="00CC3DD2" w:rsidRDefault="00CC3DD2" w:rsidP="008B44DC">
      <w:pPr>
        <w:spacing w:line="360" w:lineRule="auto"/>
        <w:jc w:val="both"/>
        <w:rPr>
          <w:rFonts w:ascii="Arial" w:hAnsi="Arial" w:cs="Arial"/>
          <w:sz w:val="20"/>
        </w:rPr>
      </w:pPr>
    </w:p>
    <w:p w:rsidR="00CC3DD2" w:rsidRDefault="00CC3DD2" w:rsidP="008B44DC">
      <w:pPr>
        <w:spacing w:line="360" w:lineRule="auto"/>
        <w:jc w:val="both"/>
        <w:rPr>
          <w:rFonts w:ascii="Arial" w:hAnsi="Arial" w:cs="Arial"/>
          <w:sz w:val="20"/>
        </w:rPr>
      </w:pPr>
      <w:r w:rsidRPr="00CC3DD2">
        <w:rPr>
          <w:rFonts w:ascii="Arial" w:hAnsi="Arial" w:cs="Arial"/>
          <w:b/>
          <w:sz w:val="20"/>
        </w:rPr>
        <w:t xml:space="preserve">Art. </w:t>
      </w:r>
      <w:r w:rsidR="003618C3">
        <w:rPr>
          <w:rFonts w:ascii="Arial" w:hAnsi="Arial" w:cs="Arial"/>
          <w:b/>
          <w:sz w:val="20"/>
        </w:rPr>
        <w:t>6</w:t>
      </w:r>
      <w:r w:rsidRPr="00CC3DD2">
        <w:rPr>
          <w:rFonts w:ascii="Arial" w:hAnsi="Arial" w:cs="Arial"/>
          <w:b/>
          <w:sz w:val="20"/>
        </w:rPr>
        <w:t>º.</w:t>
      </w:r>
      <w:r>
        <w:rPr>
          <w:rFonts w:ascii="Arial" w:hAnsi="Arial" w:cs="Arial"/>
          <w:sz w:val="20"/>
        </w:rPr>
        <w:t xml:space="preserve"> Cabe à comissão </w:t>
      </w:r>
      <w:r w:rsidRPr="00CC3DD2">
        <w:rPr>
          <w:rFonts w:ascii="Arial" w:hAnsi="Arial" w:cs="Arial"/>
          <w:sz w:val="20"/>
        </w:rPr>
        <w:t>processante</w:t>
      </w:r>
      <w:r>
        <w:rPr>
          <w:rFonts w:ascii="Arial" w:hAnsi="Arial" w:cs="Arial"/>
          <w:sz w:val="20"/>
        </w:rPr>
        <w:t>, avaliar se o pedido do candidato, preenche</w:t>
      </w:r>
      <w:r w:rsidR="004521EC">
        <w:rPr>
          <w:rFonts w:ascii="Arial" w:hAnsi="Arial" w:cs="Arial"/>
          <w:sz w:val="20"/>
        </w:rPr>
        <w:t xml:space="preserve"> os requisitos definidos neste D</w:t>
      </w:r>
      <w:r>
        <w:rPr>
          <w:rFonts w:ascii="Arial" w:hAnsi="Arial" w:cs="Arial"/>
          <w:sz w:val="20"/>
        </w:rPr>
        <w:t xml:space="preserve">ecreto, para o deferimento/indeferimento da </w:t>
      </w:r>
      <w:r w:rsidR="004521EC" w:rsidRPr="004521EC">
        <w:rPr>
          <w:rFonts w:ascii="Arial" w:hAnsi="Arial" w:cs="Arial"/>
          <w:sz w:val="20"/>
        </w:rPr>
        <w:t>devolução</w:t>
      </w:r>
      <w:r w:rsidRPr="004521EC">
        <w:rPr>
          <w:rFonts w:ascii="Arial" w:hAnsi="Arial" w:cs="Arial"/>
          <w:sz w:val="20"/>
        </w:rPr>
        <w:t>.</w:t>
      </w:r>
    </w:p>
    <w:p w:rsidR="00C42A68" w:rsidRDefault="00C42A68" w:rsidP="008B44DC">
      <w:pPr>
        <w:spacing w:line="36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§1º. A decisão da comissão </w:t>
      </w:r>
      <w:r w:rsidRPr="00C42A68">
        <w:rPr>
          <w:rFonts w:ascii="Arial" w:hAnsi="Arial" w:cs="Arial"/>
          <w:sz w:val="20"/>
        </w:rPr>
        <w:t>processante</w:t>
      </w:r>
      <w:r>
        <w:rPr>
          <w:rFonts w:ascii="Arial" w:hAnsi="Arial" w:cs="Arial"/>
          <w:sz w:val="20"/>
        </w:rPr>
        <w:t xml:space="preserve"> deverá ser justificada os motivos de convencimento para o deferimento/indeferimento do pedido. </w:t>
      </w:r>
    </w:p>
    <w:p w:rsidR="00CC3DD2" w:rsidRDefault="00C42A68" w:rsidP="008B44DC">
      <w:pPr>
        <w:spacing w:line="36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§ 2º. </w:t>
      </w:r>
      <w:r w:rsidRPr="00C42A68">
        <w:rPr>
          <w:rFonts w:ascii="Arial" w:hAnsi="Arial" w:cs="Arial"/>
          <w:sz w:val="20"/>
        </w:rPr>
        <w:t xml:space="preserve">Cabe à comissão processante, informar </w:t>
      </w:r>
      <w:r w:rsidR="008A33AF">
        <w:rPr>
          <w:rFonts w:ascii="Arial" w:hAnsi="Arial" w:cs="Arial"/>
          <w:sz w:val="20"/>
        </w:rPr>
        <w:t>a</w:t>
      </w:r>
      <w:r w:rsidRPr="00C42A68">
        <w:rPr>
          <w:rFonts w:ascii="Arial" w:hAnsi="Arial" w:cs="Arial"/>
          <w:sz w:val="20"/>
        </w:rPr>
        <w:t>o candidato sobre a decisão de deferimento/indeferimento, no prazo de 05 (cinco) dias úteis, a contar da data da decisão.</w:t>
      </w:r>
    </w:p>
    <w:p w:rsidR="00CC3DD2" w:rsidRDefault="00CC3DD2" w:rsidP="008B44DC">
      <w:pPr>
        <w:spacing w:line="360" w:lineRule="auto"/>
        <w:jc w:val="both"/>
        <w:rPr>
          <w:rFonts w:ascii="Arial" w:hAnsi="Arial" w:cs="Arial"/>
          <w:sz w:val="20"/>
        </w:rPr>
      </w:pPr>
      <w:r w:rsidRPr="00CC3DD2">
        <w:rPr>
          <w:rFonts w:ascii="Arial" w:hAnsi="Arial" w:cs="Arial"/>
          <w:b/>
          <w:sz w:val="20"/>
        </w:rPr>
        <w:t xml:space="preserve">Art. </w:t>
      </w:r>
      <w:r w:rsidR="003618C3">
        <w:rPr>
          <w:rFonts w:ascii="Arial" w:hAnsi="Arial" w:cs="Arial"/>
          <w:b/>
          <w:sz w:val="20"/>
        </w:rPr>
        <w:t>7</w:t>
      </w:r>
      <w:r w:rsidRPr="00CC3DD2">
        <w:rPr>
          <w:rFonts w:ascii="Arial" w:hAnsi="Arial" w:cs="Arial"/>
          <w:b/>
          <w:sz w:val="20"/>
        </w:rPr>
        <w:t>º.</w:t>
      </w:r>
      <w:r>
        <w:rPr>
          <w:rFonts w:ascii="Arial" w:hAnsi="Arial" w:cs="Arial"/>
          <w:sz w:val="20"/>
        </w:rPr>
        <w:t xml:space="preserve"> Os pedidos de </w:t>
      </w:r>
      <w:r w:rsidR="0030430B" w:rsidRPr="0030430B">
        <w:rPr>
          <w:rFonts w:ascii="Arial" w:hAnsi="Arial" w:cs="Arial"/>
          <w:sz w:val="20"/>
        </w:rPr>
        <w:t xml:space="preserve">devolução </w:t>
      </w:r>
      <w:r w:rsidR="00C42A68">
        <w:rPr>
          <w:rFonts w:ascii="Arial" w:hAnsi="Arial" w:cs="Arial"/>
          <w:sz w:val="20"/>
        </w:rPr>
        <w:t>deverão ser analisados</w:t>
      </w:r>
      <w:r>
        <w:rPr>
          <w:rFonts w:ascii="Arial" w:hAnsi="Arial" w:cs="Arial"/>
          <w:sz w:val="20"/>
        </w:rPr>
        <w:t xml:space="preserve"> e proferido deci</w:t>
      </w:r>
      <w:r w:rsidR="00C42A68">
        <w:rPr>
          <w:rFonts w:ascii="Arial" w:hAnsi="Arial" w:cs="Arial"/>
          <w:sz w:val="20"/>
        </w:rPr>
        <w:t xml:space="preserve">são no prazo de </w:t>
      </w:r>
      <w:r w:rsidR="00CC5D10">
        <w:rPr>
          <w:rFonts w:ascii="Arial" w:hAnsi="Arial" w:cs="Arial"/>
          <w:sz w:val="20"/>
        </w:rPr>
        <w:t>15</w:t>
      </w:r>
      <w:r w:rsidR="00C42A68">
        <w:rPr>
          <w:rFonts w:ascii="Arial" w:hAnsi="Arial" w:cs="Arial"/>
          <w:sz w:val="20"/>
        </w:rPr>
        <w:t xml:space="preserve"> (</w:t>
      </w:r>
      <w:r w:rsidR="00CC5D10">
        <w:rPr>
          <w:rFonts w:ascii="Arial" w:hAnsi="Arial" w:cs="Arial"/>
          <w:sz w:val="20"/>
        </w:rPr>
        <w:t>quinze</w:t>
      </w:r>
      <w:r w:rsidR="00C42A68">
        <w:rPr>
          <w:rFonts w:ascii="Arial" w:hAnsi="Arial" w:cs="Arial"/>
          <w:sz w:val="20"/>
        </w:rPr>
        <w:t xml:space="preserve">) dias úteis, a contar da data do protocolo. </w:t>
      </w:r>
    </w:p>
    <w:p w:rsidR="00C42A68" w:rsidRDefault="00C42A68" w:rsidP="008B44DC">
      <w:pPr>
        <w:spacing w:line="360" w:lineRule="auto"/>
        <w:jc w:val="both"/>
        <w:rPr>
          <w:rFonts w:ascii="Arial" w:hAnsi="Arial" w:cs="Arial"/>
          <w:sz w:val="20"/>
        </w:rPr>
      </w:pPr>
    </w:p>
    <w:p w:rsidR="00C42A68" w:rsidRDefault="00C42A68" w:rsidP="00C42A68">
      <w:pPr>
        <w:spacing w:line="360" w:lineRule="auto"/>
        <w:jc w:val="both"/>
        <w:rPr>
          <w:rFonts w:ascii="Arial" w:hAnsi="Arial" w:cs="Arial"/>
          <w:sz w:val="20"/>
        </w:rPr>
      </w:pPr>
      <w:r w:rsidRPr="00C42A68">
        <w:rPr>
          <w:rFonts w:ascii="Arial" w:hAnsi="Arial" w:cs="Arial"/>
          <w:b/>
          <w:sz w:val="20"/>
        </w:rPr>
        <w:t xml:space="preserve">Art. </w:t>
      </w:r>
      <w:r w:rsidR="003618C3">
        <w:rPr>
          <w:rFonts w:ascii="Arial" w:hAnsi="Arial" w:cs="Arial"/>
          <w:b/>
          <w:sz w:val="20"/>
        </w:rPr>
        <w:t>8</w:t>
      </w:r>
      <w:r w:rsidRPr="00C42A68">
        <w:rPr>
          <w:rFonts w:ascii="Arial" w:hAnsi="Arial" w:cs="Arial"/>
          <w:b/>
          <w:sz w:val="20"/>
        </w:rPr>
        <w:t>º.</w:t>
      </w:r>
      <w:r>
        <w:rPr>
          <w:rFonts w:ascii="Arial" w:hAnsi="Arial" w:cs="Arial"/>
          <w:sz w:val="20"/>
        </w:rPr>
        <w:t xml:space="preserve"> O</w:t>
      </w:r>
      <w:r w:rsidR="002743B7">
        <w:rPr>
          <w:rFonts w:ascii="Arial" w:hAnsi="Arial" w:cs="Arial"/>
          <w:sz w:val="20"/>
        </w:rPr>
        <w:t>s</w:t>
      </w:r>
      <w:r>
        <w:rPr>
          <w:rFonts w:ascii="Arial" w:hAnsi="Arial" w:cs="Arial"/>
          <w:sz w:val="20"/>
        </w:rPr>
        <w:t xml:space="preserve"> pedidos deferidos, deverão ser direcionado</w:t>
      </w:r>
      <w:r w:rsidR="002743B7">
        <w:rPr>
          <w:rFonts w:ascii="Arial" w:hAnsi="Arial" w:cs="Arial"/>
          <w:sz w:val="20"/>
        </w:rPr>
        <w:t>s</w:t>
      </w:r>
      <w:r>
        <w:rPr>
          <w:rFonts w:ascii="Arial" w:hAnsi="Arial" w:cs="Arial"/>
          <w:sz w:val="20"/>
        </w:rPr>
        <w:t xml:space="preserve"> ao Setor de Contabilidade, para </w:t>
      </w:r>
      <w:r w:rsidR="002743B7">
        <w:rPr>
          <w:rFonts w:ascii="Arial" w:hAnsi="Arial" w:cs="Arial"/>
          <w:sz w:val="20"/>
        </w:rPr>
        <w:t>realizar o procedimento</w:t>
      </w:r>
      <w:r w:rsidR="00124D4F">
        <w:rPr>
          <w:rFonts w:ascii="Arial" w:hAnsi="Arial" w:cs="Arial"/>
          <w:sz w:val="20"/>
        </w:rPr>
        <w:t xml:space="preserve"> de</w:t>
      </w:r>
      <w:r>
        <w:rPr>
          <w:rFonts w:ascii="Arial" w:hAnsi="Arial" w:cs="Arial"/>
          <w:sz w:val="20"/>
        </w:rPr>
        <w:t xml:space="preserve"> </w:t>
      </w:r>
      <w:r w:rsidR="00124D4F" w:rsidRPr="00124D4F">
        <w:rPr>
          <w:rFonts w:ascii="Arial" w:hAnsi="Arial" w:cs="Arial"/>
          <w:sz w:val="20"/>
        </w:rPr>
        <w:t xml:space="preserve">devolução </w:t>
      </w:r>
      <w:r>
        <w:rPr>
          <w:rFonts w:ascii="Arial" w:hAnsi="Arial" w:cs="Arial"/>
          <w:sz w:val="20"/>
        </w:rPr>
        <w:t xml:space="preserve">dos valores, que deverá ser efetuado no prazo </w:t>
      </w:r>
      <w:r w:rsidR="00124D4F">
        <w:rPr>
          <w:rFonts w:ascii="Arial" w:hAnsi="Arial" w:cs="Arial"/>
          <w:sz w:val="20"/>
        </w:rPr>
        <w:t>15</w:t>
      </w:r>
      <w:r w:rsidRPr="00C42A68">
        <w:rPr>
          <w:rFonts w:ascii="Arial" w:hAnsi="Arial" w:cs="Arial"/>
          <w:sz w:val="20"/>
        </w:rPr>
        <w:t xml:space="preserve"> (</w:t>
      </w:r>
      <w:r w:rsidR="00124D4F">
        <w:rPr>
          <w:rFonts w:ascii="Arial" w:hAnsi="Arial" w:cs="Arial"/>
          <w:sz w:val="20"/>
        </w:rPr>
        <w:t>quinze</w:t>
      </w:r>
      <w:r w:rsidRPr="00C42A68">
        <w:rPr>
          <w:rFonts w:ascii="Arial" w:hAnsi="Arial" w:cs="Arial"/>
          <w:sz w:val="20"/>
        </w:rPr>
        <w:t>) dias úteis, a contar da data</w:t>
      </w:r>
      <w:r>
        <w:rPr>
          <w:rFonts w:ascii="Arial" w:hAnsi="Arial" w:cs="Arial"/>
          <w:sz w:val="20"/>
        </w:rPr>
        <w:t xml:space="preserve"> de recebimento da decisão </w:t>
      </w:r>
      <w:r w:rsidR="00124D4F">
        <w:rPr>
          <w:rFonts w:ascii="Arial" w:hAnsi="Arial" w:cs="Arial"/>
          <w:sz w:val="20"/>
        </w:rPr>
        <w:t>e</w:t>
      </w:r>
      <w:r>
        <w:rPr>
          <w:rFonts w:ascii="Arial" w:hAnsi="Arial" w:cs="Arial"/>
          <w:sz w:val="20"/>
        </w:rPr>
        <w:t xml:space="preserve"> documentos pertencentes ao pedido. </w:t>
      </w:r>
    </w:p>
    <w:p w:rsidR="003060B4" w:rsidRDefault="00BD25BA" w:rsidP="00C42A68">
      <w:pPr>
        <w:spacing w:line="360" w:lineRule="auto"/>
        <w:jc w:val="both"/>
        <w:rPr>
          <w:rFonts w:ascii="Arial" w:hAnsi="Arial" w:cs="Arial"/>
          <w:sz w:val="20"/>
        </w:rPr>
      </w:pPr>
      <w:r w:rsidRPr="00BD25BA">
        <w:rPr>
          <w:rFonts w:ascii="Arial" w:hAnsi="Arial" w:cs="Arial"/>
          <w:sz w:val="20"/>
        </w:rPr>
        <w:t>§1º.</w:t>
      </w:r>
      <w:r w:rsidR="003060B4" w:rsidRPr="003060B4">
        <w:rPr>
          <w:rFonts w:ascii="Arial" w:hAnsi="Arial" w:cs="Arial"/>
          <w:b/>
          <w:sz w:val="20"/>
        </w:rPr>
        <w:t xml:space="preserve"> </w:t>
      </w:r>
      <w:r w:rsidR="003060B4">
        <w:rPr>
          <w:rFonts w:ascii="Arial" w:hAnsi="Arial" w:cs="Arial"/>
          <w:sz w:val="20"/>
        </w:rPr>
        <w:t xml:space="preserve">Cabe ao Setor de Contabilidade acostar no processo administrativo, documento hábil que demonstre a </w:t>
      </w:r>
      <w:r w:rsidR="00124D4F" w:rsidRPr="00124D4F">
        <w:rPr>
          <w:rFonts w:ascii="Arial" w:hAnsi="Arial" w:cs="Arial"/>
          <w:sz w:val="20"/>
        </w:rPr>
        <w:t xml:space="preserve">devolução </w:t>
      </w:r>
      <w:r w:rsidR="003060B4">
        <w:rPr>
          <w:rFonts w:ascii="Arial" w:hAnsi="Arial" w:cs="Arial"/>
          <w:sz w:val="20"/>
        </w:rPr>
        <w:t xml:space="preserve">do valor, para a conta bancária do candidato.  </w:t>
      </w:r>
    </w:p>
    <w:p w:rsidR="00BD25BA" w:rsidRPr="003060B4" w:rsidRDefault="00BD25BA" w:rsidP="00C42A68">
      <w:pPr>
        <w:spacing w:line="36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§2º. É de inteira responsabilidade do candidato a conferência da </w:t>
      </w:r>
      <w:r w:rsidR="00D46118" w:rsidRPr="00D46118">
        <w:rPr>
          <w:rFonts w:ascii="Arial" w:hAnsi="Arial" w:cs="Arial"/>
          <w:sz w:val="20"/>
        </w:rPr>
        <w:t xml:space="preserve">devolução </w:t>
      </w:r>
      <w:r>
        <w:rPr>
          <w:rFonts w:ascii="Arial" w:hAnsi="Arial" w:cs="Arial"/>
          <w:sz w:val="20"/>
        </w:rPr>
        <w:t xml:space="preserve">dos valores em sua conta bancária. </w:t>
      </w:r>
    </w:p>
    <w:p w:rsidR="008B44DC" w:rsidRDefault="008B44DC" w:rsidP="008B44DC">
      <w:pPr>
        <w:spacing w:line="360" w:lineRule="auto"/>
        <w:jc w:val="both"/>
        <w:rPr>
          <w:rFonts w:ascii="Arial" w:hAnsi="Arial" w:cs="Arial"/>
          <w:b/>
          <w:sz w:val="20"/>
        </w:rPr>
      </w:pPr>
    </w:p>
    <w:p w:rsidR="00E77F73" w:rsidRPr="000E6770" w:rsidRDefault="00BD25BA" w:rsidP="008B44DC">
      <w:pPr>
        <w:spacing w:line="36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b/>
          <w:sz w:val="20"/>
        </w:rPr>
        <w:t>Art. 9º.</w:t>
      </w:r>
      <w:r w:rsidR="00E77F73" w:rsidRPr="000E6770">
        <w:rPr>
          <w:rFonts w:ascii="Arial" w:hAnsi="Arial" w:cs="Arial"/>
          <w:b/>
          <w:sz w:val="20"/>
        </w:rPr>
        <w:t xml:space="preserve"> </w:t>
      </w:r>
      <w:r w:rsidR="00E77F73" w:rsidRPr="008B44DC">
        <w:rPr>
          <w:rFonts w:ascii="Arial" w:hAnsi="Arial" w:cs="Arial"/>
          <w:sz w:val="20"/>
        </w:rPr>
        <w:t>E</w:t>
      </w:r>
      <w:r w:rsidR="00E77F73" w:rsidRPr="000E6770">
        <w:rPr>
          <w:rFonts w:ascii="Arial" w:hAnsi="Arial" w:cs="Arial"/>
          <w:sz w:val="20"/>
        </w:rPr>
        <w:t xml:space="preserve">ste Decreto entra em </w:t>
      </w:r>
      <w:r w:rsidR="008F50AB">
        <w:rPr>
          <w:rFonts w:ascii="Arial" w:hAnsi="Arial" w:cs="Arial"/>
          <w:sz w:val="20"/>
        </w:rPr>
        <w:t xml:space="preserve">vigor na data de sua </w:t>
      </w:r>
      <w:r w:rsidR="00B23A50">
        <w:rPr>
          <w:rFonts w:ascii="Arial" w:hAnsi="Arial" w:cs="Arial"/>
          <w:sz w:val="20"/>
        </w:rPr>
        <w:t xml:space="preserve">publicação, fica revogado o decreto </w:t>
      </w:r>
      <w:r w:rsidR="00D13E9B">
        <w:rPr>
          <w:rFonts w:ascii="Arial" w:hAnsi="Arial" w:cs="Arial"/>
          <w:sz w:val="20"/>
        </w:rPr>
        <w:t xml:space="preserve">nº </w:t>
      </w:r>
      <w:bookmarkStart w:id="1" w:name="_GoBack"/>
      <w:bookmarkEnd w:id="1"/>
      <w:r w:rsidR="00B23A50">
        <w:rPr>
          <w:rFonts w:ascii="Arial" w:hAnsi="Arial" w:cs="Arial"/>
          <w:sz w:val="20"/>
        </w:rPr>
        <w:t>1398/23, e demais</w:t>
      </w:r>
      <w:r w:rsidR="008F50AB">
        <w:rPr>
          <w:rFonts w:ascii="Arial" w:hAnsi="Arial" w:cs="Arial"/>
          <w:sz w:val="20"/>
        </w:rPr>
        <w:t xml:space="preserve"> disposições ao contrário.</w:t>
      </w:r>
    </w:p>
    <w:p w:rsidR="00E77F73" w:rsidRPr="000E6770" w:rsidRDefault="00E77F73" w:rsidP="00C71D81">
      <w:pPr>
        <w:spacing w:line="360" w:lineRule="auto"/>
        <w:jc w:val="both"/>
        <w:rPr>
          <w:rFonts w:ascii="Arial" w:hAnsi="Arial" w:cs="Arial"/>
          <w:b/>
          <w:sz w:val="20"/>
        </w:rPr>
      </w:pPr>
    </w:p>
    <w:p w:rsidR="00E77F73" w:rsidRPr="000E6770" w:rsidRDefault="00D57CC1" w:rsidP="001534C2">
      <w:pPr>
        <w:spacing w:line="360" w:lineRule="auto"/>
        <w:ind w:firstLine="1418"/>
        <w:jc w:val="both"/>
        <w:rPr>
          <w:rFonts w:ascii="Arial" w:hAnsi="Arial" w:cs="Arial"/>
          <w:sz w:val="20"/>
        </w:rPr>
      </w:pPr>
      <w:r w:rsidRPr="000E6770">
        <w:rPr>
          <w:rFonts w:ascii="Arial" w:hAnsi="Arial" w:cs="Arial"/>
          <w:sz w:val="20"/>
        </w:rPr>
        <w:t xml:space="preserve">São Domingos, SC, </w:t>
      </w:r>
      <w:r w:rsidR="00B23A50">
        <w:rPr>
          <w:rFonts w:ascii="Arial" w:hAnsi="Arial" w:cs="Arial"/>
          <w:sz w:val="20"/>
        </w:rPr>
        <w:t>16</w:t>
      </w:r>
      <w:r w:rsidRPr="001F6553">
        <w:rPr>
          <w:rFonts w:ascii="Arial" w:hAnsi="Arial" w:cs="Arial"/>
          <w:sz w:val="20"/>
        </w:rPr>
        <w:t xml:space="preserve"> </w:t>
      </w:r>
      <w:r w:rsidRPr="000E6770">
        <w:rPr>
          <w:rFonts w:ascii="Arial" w:hAnsi="Arial" w:cs="Arial"/>
          <w:sz w:val="20"/>
        </w:rPr>
        <w:t xml:space="preserve">de </w:t>
      </w:r>
      <w:r w:rsidR="00BD25BA">
        <w:rPr>
          <w:rFonts w:ascii="Arial" w:hAnsi="Arial" w:cs="Arial"/>
          <w:sz w:val="20"/>
        </w:rPr>
        <w:t>agosto</w:t>
      </w:r>
      <w:r w:rsidRPr="000E6770">
        <w:rPr>
          <w:rFonts w:ascii="Arial" w:hAnsi="Arial" w:cs="Arial"/>
          <w:sz w:val="20"/>
        </w:rPr>
        <w:t xml:space="preserve"> de 202</w:t>
      </w:r>
      <w:r w:rsidR="00A91E88" w:rsidRPr="000E6770">
        <w:rPr>
          <w:rFonts w:ascii="Arial" w:hAnsi="Arial" w:cs="Arial"/>
          <w:sz w:val="20"/>
        </w:rPr>
        <w:t>3</w:t>
      </w:r>
      <w:r w:rsidRPr="000E6770">
        <w:rPr>
          <w:rFonts w:ascii="Arial" w:hAnsi="Arial" w:cs="Arial"/>
          <w:sz w:val="20"/>
        </w:rPr>
        <w:t>.</w:t>
      </w:r>
    </w:p>
    <w:p w:rsidR="00E8738C" w:rsidRDefault="00E8738C" w:rsidP="00C71D81">
      <w:pPr>
        <w:spacing w:line="360" w:lineRule="auto"/>
        <w:jc w:val="both"/>
        <w:rPr>
          <w:rFonts w:ascii="Arial" w:hAnsi="Arial" w:cs="Arial"/>
          <w:sz w:val="20"/>
        </w:rPr>
      </w:pPr>
    </w:p>
    <w:p w:rsidR="001F6553" w:rsidRPr="000E6770" w:rsidRDefault="001F6553" w:rsidP="00C71D81">
      <w:pPr>
        <w:spacing w:line="360" w:lineRule="auto"/>
        <w:jc w:val="both"/>
        <w:rPr>
          <w:rFonts w:ascii="Arial" w:hAnsi="Arial" w:cs="Arial"/>
          <w:sz w:val="20"/>
        </w:rPr>
      </w:pPr>
    </w:p>
    <w:p w:rsidR="00DA3ECC" w:rsidRPr="000E6770" w:rsidRDefault="00DA3ECC" w:rsidP="00C71D81">
      <w:pPr>
        <w:spacing w:line="360" w:lineRule="auto"/>
        <w:jc w:val="both"/>
        <w:rPr>
          <w:rFonts w:ascii="Arial" w:hAnsi="Arial" w:cs="Arial"/>
          <w:sz w:val="20"/>
        </w:rPr>
      </w:pPr>
    </w:p>
    <w:p w:rsidR="00A53515" w:rsidRPr="000E6770" w:rsidRDefault="00DA3ECC" w:rsidP="00C71D81">
      <w:pPr>
        <w:spacing w:line="360" w:lineRule="auto"/>
        <w:jc w:val="center"/>
        <w:rPr>
          <w:rFonts w:ascii="Arial" w:hAnsi="Arial" w:cs="Arial"/>
          <w:b/>
          <w:sz w:val="20"/>
        </w:rPr>
      </w:pPr>
      <w:r w:rsidRPr="000E6770">
        <w:rPr>
          <w:rFonts w:ascii="Arial" w:hAnsi="Arial" w:cs="Arial"/>
          <w:b/>
          <w:sz w:val="20"/>
        </w:rPr>
        <w:t>MÁRCIO LUIZ BIGOLIN GROSELLI</w:t>
      </w:r>
    </w:p>
    <w:p w:rsidR="00DA3ECC" w:rsidRDefault="00DA3ECC" w:rsidP="00C71D81">
      <w:pPr>
        <w:spacing w:line="360" w:lineRule="auto"/>
        <w:jc w:val="center"/>
        <w:rPr>
          <w:rFonts w:ascii="Arial" w:hAnsi="Arial" w:cs="Arial"/>
          <w:b/>
          <w:sz w:val="20"/>
        </w:rPr>
      </w:pPr>
      <w:r w:rsidRPr="000E6770">
        <w:rPr>
          <w:rFonts w:ascii="Arial" w:hAnsi="Arial" w:cs="Arial"/>
          <w:b/>
          <w:sz w:val="20"/>
        </w:rPr>
        <w:t>Prefeito Municipal</w:t>
      </w:r>
    </w:p>
    <w:p w:rsidR="00EE5D06" w:rsidRDefault="00EE5D06" w:rsidP="00C71D81">
      <w:pPr>
        <w:spacing w:line="360" w:lineRule="auto"/>
        <w:jc w:val="center"/>
        <w:rPr>
          <w:rFonts w:ascii="Arial" w:hAnsi="Arial" w:cs="Arial"/>
          <w:b/>
          <w:sz w:val="20"/>
        </w:rPr>
      </w:pPr>
    </w:p>
    <w:p w:rsidR="00EE5D06" w:rsidRDefault="00EE5D06" w:rsidP="00C71D81">
      <w:pPr>
        <w:spacing w:line="360" w:lineRule="auto"/>
        <w:jc w:val="center"/>
        <w:rPr>
          <w:rFonts w:ascii="Arial" w:hAnsi="Arial" w:cs="Arial"/>
          <w:b/>
          <w:sz w:val="20"/>
        </w:rPr>
      </w:pPr>
    </w:p>
    <w:p w:rsidR="00EE5D06" w:rsidRDefault="00EE5D06" w:rsidP="00C71D81">
      <w:pPr>
        <w:spacing w:line="360" w:lineRule="auto"/>
        <w:jc w:val="center"/>
        <w:rPr>
          <w:rFonts w:ascii="Arial" w:hAnsi="Arial" w:cs="Arial"/>
          <w:b/>
          <w:sz w:val="20"/>
        </w:rPr>
      </w:pPr>
    </w:p>
    <w:p w:rsidR="00EE5D06" w:rsidRDefault="00EE5D06" w:rsidP="00C71D81">
      <w:pPr>
        <w:spacing w:line="360" w:lineRule="auto"/>
        <w:jc w:val="center"/>
        <w:rPr>
          <w:rFonts w:ascii="Arial" w:hAnsi="Arial" w:cs="Arial"/>
          <w:b/>
          <w:sz w:val="20"/>
        </w:rPr>
      </w:pPr>
    </w:p>
    <w:p w:rsidR="00EE5D06" w:rsidRDefault="00EE5D06" w:rsidP="00C71D81">
      <w:pPr>
        <w:spacing w:line="360" w:lineRule="auto"/>
        <w:jc w:val="center"/>
        <w:rPr>
          <w:rFonts w:ascii="Arial" w:hAnsi="Arial" w:cs="Arial"/>
          <w:b/>
          <w:sz w:val="20"/>
        </w:rPr>
      </w:pPr>
    </w:p>
    <w:p w:rsidR="00EE5D06" w:rsidRDefault="00EE5D06" w:rsidP="00C71D81">
      <w:pPr>
        <w:spacing w:line="360" w:lineRule="auto"/>
        <w:jc w:val="center"/>
        <w:rPr>
          <w:rFonts w:ascii="Arial" w:hAnsi="Arial" w:cs="Arial"/>
          <w:b/>
          <w:sz w:val="20"/>
        </w:rPr>
      </w:pPr>
    </w:p>
    <w:p w:rsidR="00EE5D06" w:rsidRDefault="00EE5D06" w:rsidP="00C71D81">
      <w:pPr>
        <w:spacing w:line="360" w:lineRule="auto"/>
        <w:jc w:val="center"/>
        <w:rPr>
          <w:rFonts w:ascii="Arial" w:hAnsi="Arial" w:cs="Arial"/>
          <w:b/>
          <w:sz w:val="20"/>
        </w:rPr>
      </w:pPr>
    </w:p>
    <w:p w:rsidR="00EE5D06" w:rsidRDefault="00EE5D06" w:rsidP="00C71D81">
      <w:pPr>
        <w:spacing w:line="360" w:lineRule="auto"/>
        <w:jc w:val="center"/>
        <w:rPr>
          <w:rFonts w:ascii="Arial" w:hAnsi="Arial" w:cs="Arial"/>
          <w:b/>
          <w:sz w:val="20"/>
        </w:rPr>
      </w:pPr>
    </w:p>
    <w:p w:rsidR="00EE5D06" w:rsidRDefault="00EE5D06" w:rsidP="00C71D81">
      <w:pPr>
        <w:spacing w:line="360" w:lineRule="auto"/>
        <w:jc w:val="center"/>
        <w:rPr>
          <w:rFonts w:ascii="Arial" w:hAnsi="Arial" w:cs="Arial"/>
          <w:b/>
          <w:sz w:val="20"/>
        </w:rPr>
      </w:pPr>
    </w:p>
    <w:p w:rsidR="00EE5D06" w:rsidRDefault="00EE5D06" w:rsidP="00D46118">
      <w:pPr>
        <w:spacing w:line="360" w:lineRule="auto"/>
        <w:rPr>
          <w:rFonts w:ascii="Arial" w:hAnsi="Arial" w:cs="Arial"/>
          <w:b/>
          <w:sz w:val="20"/>
        </w:rPr>
      </w:pPr>
    </w:p>
    <w:p w:rsidR="00623CD5" w:rsidRDefault="00623CD5" w:rsidP="00D46118">
      <w:pPr>
        <w:spacing w:line="360" w:lineRule="auto"/>
        <w:rPr>
          <w:rFonts w:ascii="Arial" w:hAnsi="Arial" w:cs="Arial"/>
          <w:b/>
          <w:sz w:val="20"/>
        </w:rPr>
      </w:pPr>
    </w:p>
    <w:p w:rsidR="00623CD5" w:rsidRDefault="00623CD5" w:rsidP="00D46118">
      <w:pPr>
        <w:spacing w:line="360" w:lineRule="auto"/>
        <w:rPr>
          <w:rFonts w:ascii="Arial" w:hAnsi="Arial" w:cs="Arial"/>
          <w:b/>
          <w:sz w:val="20"/>
        </w:rPr>
      </w:pPr>
    </w:p>
    <w:p w:rsidR="00623CD5" w:rsidRDefault="00623CD5" w:rsidP="00D46118">
      <w:pPr>
        <w:spacing w:line="360" w:lineRule="auto"/>
        <w:rPr>
          <w:rFonts w:ascii="Arial" w:hAnsi="Arial" w:cs="Arial"/>
          <w:b/>
          <w:sz w:val="20"/>
        </w:rPr>
      </w:pPr>
    </w:p>
    <w:p w:rsidR="00623CD5" w:rsidRDefault="00623CD5" w:rsidP="00D46118">
      <w:pPr>
        <w:spacing w:line="360" w:lineRule="auto"/>
        <w:rPr>
          <w:rFonts w:ascii="Arial" w:hAnsi="Arial" w:cs="Arial"/>
          <w:b/>
          <w:sz w:val="20"/>
        </w:rPr>
      </w:pPr>
    </w:p>
    <w:p w:rsidR="00623CD5" w:rsidRDefault="00623CD5" w:rsidP="00D46118">
      <w:pPr>
        <w:spacing w:line="360" w:lineRule="auto"/>
        <w:rPr>
          <w:rFonts w:ascii="Arial" w:hAnsi="Arial" w:cs="Arial"/>
          <w:b/>
          <w:sz w:val="20"/>
        </w:rPr>
      </w:pPr>
    </w:p>
    <w:p w:rsidR="00623CD5" w:rsidRDefault="00623CD5" w:rsidP="00D46118">
      <w:pPr>
        <w:spacing w:line="360" w:lineRule="auto"/>
        <w:rPr>
          <w:rFonts w:ascii="Arial" w:hAnsi="Arial" w:cs="Arial"/>
          <w:b/>
          <w:sz w:val="20"/>
        </w:rPr>
      </w:pPr>
    </w:p>
    <w:p w:rsidR="00623CD5" w:rsidRDefault="00623CD5" w:rsidP="00D46118">
      <w:pPr>
        <w:spacing w:line="360" w:lineRule="auto"/>
        <w:rPr>
          <w:rFonts w:ascii="Arial" w:hAnsi="Arial" w:cs="Arial"/>
          <w:b/>
          <w:sz w:val="20"/>
        </w:rPr>
      </w:pPr>
    </w:p>
    <w:p w:rsidR="009D7D2C" w:rsidRDefault="009D7D2C" w:rsidP="00D46118">
      <w:pPr>
        <w:spacing w:line="360" w:lineRule="auto"/>
        <w:rPr>
          <w:rFonts w:ascii="Arial" w:hAnsi="Arial" w:cs="Arial"/>
          <w:b/>
          <w:sz w:val="20"/>
        </w:rPr>
      </w:pPr>
    </w:p>
    <w:p w:rsidR="009D7D2C" w:rsidRDefault="009D7D2C" w:rsidP="00D46118">
      <w:pPr>
        <w:spacing w:line="360" w:lineRule="auto"/>
        <w:rPr>
          <w:rFonts w:ascii="Arial" w:hAnsi="Arial" w:cs="Arial"/>
          <w:b/>
          <w:sz w:val="20"/>
        </w:rPr>
      </w:pPr>
    </w:p>
    <w:p w:rsidR="00EE5D06" w:rsidRDefault="00EE5D06" w:rsidP="00EE5D06">
      <w:pPr>
        <w:spacing w:line="360" w:lineRule="auto"/>
        <w:jc w:val="center"/>
        <w:rPr>
          <w:rFonts w:ascii="Arial" w:hAnsi="Arial" w:cs="Arial"/>
          <w:b/>
          <w:sz w:val="20"/>
        </w:rPr>
      </w:pPr>
    </w:p>
    <w:p w:rsidR="00EE5D06" w:rsidRDefault="00EE5D06" w:rsidP="00EE5D06">
      <w:pPr>
        <w:spacing w:line="360" w:lineRule="auto"/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ANEXO I – MODELO DE REQUERIMENTO DE </w:t>
      </w:r>
      <w:r w:rsidR="00920543">
        <w:rPr>
          <w:rFonts w:ascii="Arial" w:hAnsi="Arial" w:cs="Arial"/>
          <w:b/>
          <w:sz w:val="20"/>
        </w:rPr>
        <w:t xml:space="preserve">DEVOLUÇÃO </w:t>
      </w:r>
    </w:p>
    <w:p w:rsidR="00EE5D06" w:rsidRDefault="00EE5D06" w:rsidP="00EE5D06">
      <w:pPr>
        <w:spacing w:line="360" w:lineRule="auto"/>
        <w:jc w:val="center"/>
        <w:rPr>
          <w:rFonts w:ascii="Arial" w:hAnsi="Arial" w:cs="Arial"/>
          <w:b/>
          <w:sz w:val="20"/>
        </w:rPr>
      </w:pPr>
    </w:p>
    <w:p w:rsidR="00EE5D06" w:rsidRDefault="00EE5D06" w:rsidP="005762AB">
      <w:pPr>
        <w:spacing w:line="360" w:lineRule="auto"/>
        <w:jc w:val="both"/>
        <w:rPr>
          <w:rFonts w:ascii="Arial" w:hAnsi="Arial" w:cs="Arial"/>
          <w:b/>
          <w:sz w:val="20"/>
        </w:rPr>
      </w:pPr>
    </w:p>
    <w:p w:rsidR="00EE5D06" w:rsidRDefault="00EE5D06" w:rsidP="001263CF">
      <w:pPr>
        <w:spacing w:line="360" w:lineRule="auto"/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REQUERIMENTO</w:t>
      </w:r>
    </w:p>
    <w:p w:rsidR="00EE5D06" w:rsidRDefault="00EE5D06" w:rsidP="005762AB">
      <w:pPr>
        <w:spacing w:line="360" w:lineRule="auto"/>
        <w:jc w:val="both"/>
        <w:rPr>
          <w:rFonts w:ascii="Arial" w:hAnsi="Arial" w:cs="Arial"/>
          <w:b/>
          <w:sz w:val="20"/>
        </w:rPr>
      </w:pPr>
    </w:p>
    <w:p w:rsidR="00EE5D06" w:rsidRPr="00EE5D06" w:rsidRDefault="00EE5D06" w:rsidP="005762AB">
      <w:pPr>
        <w:spacing w:line="360" w:lineRule="auto"/>
        <w:jc w:val="both"/>
        <w:rPr>
          <w:rFonts w:ascii="Arial" w:hAnsi="Arial" w:cs="Arial"/>
          <w:sz w:val="20"/>
        </w:rPr>
      </w:pPr>
      <w:r w:rsidRPr="00EE5D06">
        <w:rPr>
          <w:rFonts w:ascii="Arial" w:hAnsi="Arial" w:cs="Arial"/>
          <w:sz w:val="20"/>
        </w:rPr>
        <w:t>Ilm</w:t>
      </w:r>
      <w:r>
        <w:rPr>
          <w:rFonts w:ascii="Arial" w:hAnsi="Arial" w:cs="Arial"/>
          <w:sz w:val="20"/>
        </w:rPr>
        <w:t>o</w:t>
      </w:r>
      <w:r w:rsidRPr="00EE5D06">
        <w:rPr>
          <w:rFonts w:ascii="Arial" w:hAnsi="Arial" w:cs="Arial"/>
          <w:sz w:val="20"/>
        </w:rPr>
        <w:t xml:space="preserve">. </w:t>
      </w:r>
      <w:r>
        <w:rPr>
          <w:rFonts w:ascii="Arial" w:hAnsi="Arial" w:cs="Arial"/>
          <w:sz w:val="20"/>
        </w:rPr>
        <w:t>Pre</w:t>
      </w:r>
      <w:r w:rsidR="00646E3B">
        <w:rPr>
          <w:rFonts w:ascii="Arial" w:hAnsi="Arial" w:cs="Arial"/>
          <w:sz w:val="20"/>
        </w:rPr>
        <w:t>sidente da Comissão Processante</w:t>
      </w:r>
    </w:p>
    <w:p w:rsidR="00EE5D06" w:rsidRDefault="00981A27" w:rsidP="005762AB">
      <w:pPr>
        <w:spacing w:line="36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Sr</w:t>
      </w:r>
      <w:r w:rsidR="00EE5D06" w:rsidRPr="00EE5D06">
        <w:rPr>
          <w:rFonts w:ascii="Arial" w:hAnsi="Arial" w:cs="Arial"/>
          <w:sz w:val="20"/>
        </w:rPr>
        <w:t xml:space="preserve">. </w:t>
      </w:r>
      <w:r w:rsidR="00646E3B" w:rsidRPr="00646E3B">
        <w:rPr>
          <w:rFonts w:ascii="Arial" w:hAnsi="Arial" w:cs="Arial"/>
          <w:sz w:val="20"/>
        </w:rPr>
        <w:t xml:space="preserve">Marcos André </w:t>
      </w:r>
      <w:proofErr w:type="spellStart"/>
      <w:r w:rsidR="00646E3B" w:rsidRPr="00646E3B">
        <w:rPr>
          <w:rFonts w:ascii="Arial" w:hAnsi="Arial" w:cs="Arial"/>
          <w:sz w:val="20"/>
        </w:rPr>
        <w:t>Morschheiser</w:t>
      </w:r>
      <w:proofErr w:type="spellEnd"/>
    </w:p>
    <w:p w:rsidR="00EE5D06" w:rsidRDefault="00EE5D06" w:rsidP="005762AB">
      <w:pPr>
        <w:spacing w:line="360" w:lineRule="auto"/>
        <w:jc w:val="both"/>
        <w:rPr>
          <w:rFonts w:ascii="Arial" w:hAnsi="Arial" w:cs="Arial"/>
          <w:sz w:val="20"/>
        </w:rPr>
      </w:pPr>
    </w:p>
    <w:p w:rsidR="00EE5D06" w:rsidRDefault="00EE5D06" w:rsidP="005762AB">
      <w:pPr>
        <w:spacing w:line="360" w:lineRule="auto"/>
        <w:jc w:val="both"/>
        <w:rPr>
          <w:rFonts w:ascii="Arial" w:hAnsi="Arial" w:cs="Arial"/>
          <w:sz w:val="20"/>
        </w:rPr>
      </w:pPr>
    </w:p>
    <w:p w:rsidR="00EE5D06" w:rsidRPr="00EE5D06" w:rsidRDefault="00EE5D06" w:rsidP="005762AB">
      <w:pPr>
        <w:spacing w:line="360" w:lineRule="auto"/>
        <w:jc w:val="both"/>
        <w:rPr>
          <w:rFonts w:ascii="Arial" w:hAnsi="Arial" w:cs="Arial"/>
          <w:sz w:val="20"/>
        </w:rPr>
      </w:pPr>
      <w:r w:rsidRPr="00EE5D06">
        <w:rPr>
          <w:rFonts w:ascii="Arial" w:hAnsi="Arial" w:cs="Arial"/>
          <w:sz w:val="20"/>
        </w:rPr>
        <w:t>Eu_____________________________________________</w:t>
      </w:r>
      <w:r w:rsidR="005762AB">
        <w:rPr>
          <w:rFonts w:ascii="Arial" w:hAnsi="Arial" w:cs="Arial"/>
          <w:sz w:val="20"/>
        </w:rPr>
        <w:t>______________</w:t>
      </w:r>
      <w:r w:rsidRPr="00EE5D06">
        <w:rPr>
          <w:rFonts w:ascii="Arial" w:hAnsi="Arial" w:cs="Arial"/>
          <w:sz w:val="20"/>
        </w:rPr>
        <w:t xml:space="preserve">, RG ___________________, </w:t>
      </w:r>
    </w:p>
    <w:p w:rsidR="00EE5D06" w:rsidRPr="00EE5D06" w:rsidRDefault="00EE5D06" w:rsidP="005762AB">
      <w:pPr>
        <w:spacing w:line="360" w:lineRule="auto"/>
        <w:jc w:val="both"/>
        <w:rPr>
          <w:rFonts w:ascii="Arial" w:hAnsi="Arial" w:cs="Arial"/>
          <w:sz w:val="20"/>
        </w:rPr>
      </w:pPr>
    </w:p>
    <w:p w:rsidR="00EE5D06" w:rsidRPr="00EE5D06" w:rsidRDefault="00EE5D06" w:rsidP="005762AB">
      <w:pPr>
        <w:spacing w:line="360" w:lineRule="auto"/>
        <w:jc w:val="both"/>
        <w:rPr>
          <w:rFonts w:ascii="Arial" w:hAnsi="Arial" w:cs="Arial"/>
          <w:sz w:val="20"/>
        </w:rPr>
      </w:pPr>
      <w:r w:rsidRPr="00EE5D06">
        <w:rPr>
          <w:rFonts w:ascii="Arial" w:hAnsi="Arial" w:cs="Arial"/>
          <w:sz w:val="20"/>
        </w:rPr>
        <w:t>CPF_______________,</w:t>
      </w:r>
      <w:r>
        <w:rPr>
          <w:rFonts w:ascii="Arial" w:hAnsi="Arial" w:cs="Arial"/>
          <w:sz w:val="20"/>
        </w:rPr>
        <w:t xml:space="preserve"> residente e domiciliad</w:t>
      </w:r>
      <w:r w:rsidR="005762AB">
        <w:rPr>
          <w:rFonts w:ascii="Arial" w:hAnsi="Arial" w:cs="Arial"/>
          <w:sz w:val="20"/>
        </w:rPr>
        <w:t>o(</w:t>
      </w:r>
      <w:r>
        <w:rPr>
          <w:rFonts w:ascii="Arial" w:hAnsi="Arial" w:cs="Arial"/>
          <w:sz w:val="20"/>
        </w:rPr>
        <w:t>a</w:t>
      </w:r>
      <w:r w:rsidR="005762AB">
        <w:rPr>
          <w:rFonts w:ascii="Arial" w:hAnsi="Arial" w:cs="Arial"/>
          <w:sz w:val="20"/>
        </w:rPr>
        <w:t>)</w:t>
      </w:r>
      <w:r>
        <w:rPr>
          <w:rFonts w:ascii="Arial" w:hAnsi="Arial" w:cs="Arial"/>
          <w:sz w:val="20"/>
        </w:rPr>
        <w:t xml:space="preserve"> na Rua _________________________________</w:t>
      </w:r>
      <w:r w:rsidR="005762AB">
        <w:rPr>
          <w:rFonts w:ascii="Arial" w:hAnsi="Arial" w:cs="Arial"/>
          <w:sz w:val="20"/>
        </w:rPr>
        <w:t>_____, nº _____, Bairro ______________________________, no município de ____________________________, CEP: ___________________</w:t>
      </w:r>
      <w:r>
        <w:rPr>
          <w:rFonts w:ascii="Arial" w:hAnsi="Arial" w:cs="Arial"/>
          <w:sz w:val="20"/>
        </w:rPr>
        <w:t xml:space="preserve"> v</w:t>
      </w:r>
      <w:r w:rsidRPr="00EE5D06">
        <w:rPr>
          <w:rFonts w:ascii="Arial" w:hAnsi="Arial" w:cs="Arial"/>
          <w:sz w:val="20"/>
        </w:rPr>
        <w:t xml:space="preserve">enho, respeitosamente, requerer a restituição do valor da minha inscrição </w:t>
      </w:r>
      <w:r>
        <w:rPr>
          <w:rFonts w:ascii="Arial" w:hAnsi="Arial" w:cs="Arial"/>
          <w:sz w:val="20"/>
        </w:rPr>
        <w:t>d</w:t>
      </w:r>
      <w:r w:rsidRPr="00EE5D06">
        <w:rPr>
          <w:rFonts w:ascii="Arial" w:hAnsi="Arial" w:cs="Arial"/>
          <w:sz w:val="20"/>
        </w:rPr>
        <w:t xml:space="preserve">o </w:t>
      </w:r>
      <w:r>
        <w:rPr>
          <w:rFonts w:ascii="Arial" w:hAnsi="Arial" w:cs="Arial"/>
          <w:sz w:val="20"/>
        </w:rPr>
        <w:t>_________________</w:t>
      </w:r>
      <w:r w:rsidR="005762AB">
        <w:rPr>
          <w:rFonts w:ascii="Arial" w:hAnsi="Arial" w:cs="Arial"/>
          <w:sz w:val="20"/>
        </w:rPr>
        <w:t>____________</w:t>
      </w:r>
      <w:r w:rsidR="00A86E9D">
        <w:rPr>
          <w:rFonts w:ascii="Arial" w:hAnsi="Arial" w:cs="Arial"/>
          <w:sz w:val="20"/>
        </w:rPr>
        <w:t xml:space="preserve"> desta cidade, número de inscrição ________, cargo ______________.</w:t>
      </w:r>
    </w:p>
    <w:p w:rsidR="00EE5D06" w:rsidRPr="00EE5D06" w:rsidRDefault="00EE5D06" w:rsidP="005762AB">
      <w:pPr>
        <w:spacing w:line="360" w:lineRule="auto"/>
        <w:jc w:val="both"/>
        <w:rPr>
          <w:rFonts w:ascii="Arial" w:hAnsi="Arial" w:cs="Arial"/>
          <w:sz w:val="20"/>
        </w:rPr>
      </w:pPr>
    </w:p>
    <w:p w:rsidR="00EE5D06" w:rsidRPr="00EE5D06" w:rsidRDefault="00EE5D06" w:rsidP="005762AB">
      <w:pPr>
        <w:spacing w:line="360" w:lineRule="auto"/>
        <w:jc w:val="both"/>
        <w:rPr>
          <w:rFonts w:ascii="Arial" w:hAnsi="Arial" w:cs="Arial"/>
          <w:sz w:val="20"/>
        </w:rPr>
      </w:pPr>
      <w:r w:rsidRPr="00EE5D06">
        <w:rPr>
          <w:rFonts w:ascii="Arial" w:hAnsi="Arial" w:cs="Arial"/>
          <w:sz w:val="20"/>
        </w:rPr>
        <w:t>Valor este que deve ser creditado:</w:t>
      </w:r>
      <w:r w:rsidR="00981A27">
        <w:rPr>
          <w:rFonts w:ascii="Arial" w:hAnsi="Arial" w:cs="Arial"/>
          <w:sz w:val="20"/>
        </w:rPr>
        <w:t xml:space="preserve"> R$</w:t>
      </w:r>
      <w:r w:rsidR="005762AB">
        <w:rPr>
          <w:rFonts w:ascii="Arial" w:hAnsi="Arial" w:cs="Arial"/>
          <w:sz w:val="20"/>
        </w:rPr>
        <w:t xml:space="preserve"> ___________</w:t>
      </w:r>
    </w:p>
    <w:p w:rsidR="00EE5D06" w:rsidRPr="00EE5D06" w:rsidRDefault="00EE5D06" w:rsidP="005762AB">
      <w:pPr>
        <w:spacing w:line="360" w:lineRule="auto"/>
        <w:jc w:val="both"/>
        <w:rPr>
          <w:rFonts w:ascii="Arial" w:hAnsi="Arial" w:cs="Arial"/>
          <w:sz w:val="20"/>
        </w:rPr>
      </w:pPr>
    </w:p>
    <w:p w:rsidR="00274987" w:rsidRDefault="00274987" w:rsidP="005762AB">
      <w:pPr>
        <w:spacing w:line="36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Banco _________________ </w:t>
      </w:r>
    </w:p>
    <w:p w:rsidR="00274987" w:rsidRDefault="00274987" w:rsidP="005762AB">
      <w:pPr>
        <w:spacing w:line="36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Agência</w:t>
      </w:r>
      <w:r w:rsidR="00981A27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________________</w:t>
      </w:r>
    </w:p>
    <w:p w:rsidR="00274987" w:rsidRDefault="00EE5D06" w:rsidP="005762AB">
      <w:pPr>
        <w:spacing w:line="360" w:lineRule="auto"/>
        <w:jc w:val="both"/>
        <w:rPr>
          <w:rFonts w:ascii="Arial" w:hAnsi="Arial" w:cs="Arial"/>
          <w:sz w:val="20"/>
        </w:rPr>
      </w:pPr>
      <w:r w:rsidRPr="00EE5D06">
        <w:rPr>
          <w:rFonts w:ascii="Arial" w:hAnsi="Arial" w:cs="Arial"/>
          <w:sz w:val="20"/>
        </w:rPr>
        <w:t>Conta (corrent</w:t>
      </w:r>
      <w:r w:rsidR="00274987">
        <w:rPr>
          <w:rFonts w:ascii="Arial" w:hAnsi="Arial" w:cs="Arial"/>
          <w:sz w:val="20"/>
        </w:rPr>
        <w:t>e ou poupança) _______________</w:t>
      </w:r>
    </w:p>
    <w:p w:rsidR="00EE5D06" w:rsidRPr="00EE5D06" w:rsidRDefault="001263CF" w:rsidP="005762AB">
      <w:pPr>
        <w:spacing w:line="36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C</w:t>
      </w:r>
      <w:r w:rsidR="00274987" w:rsidRPr="00274987">
        <w:rPr>
          <w:rFonts w:ascii="Arial" w:hAnsi="Arial" w:cs="Arial"/>
          <w:sz w:val="20"/>
        </w:rPr>
        <w:t>ódigo do banco</w:t>
      </w:r>
      <w:r w:rsidR="00274987">
        <w:rPr>
          <w:rFonts w:ascii="Arial" w:hAnsi="Arial" w:cs="Arial"/>
          <w:sz w:val="20"/>
        </w:rPr>
        <w:t xml:space="preserve"> ___________</w:t>
      </w:r>
    </w:p>
    <w:p w:rsidR="00EE5D06" w:rsidRPr="00EE5D06" w:rsidRDefault="00EE5D06" w:rsidP="005762AB">
      <w:pPr>
        <w:spacing w:line="360" w:lineRule="auto"/>
        <w:jc w:val="both"/>
        <w:rPr>
          <w:rFonts w:ascii="Arial" w:hAnsi="Arial" w:cs="Arial"/>
          <w:sz w:val="20"/>
        </w:rPr>
      </w:pPr>
    </w:p>
    <w:p w:rsidR="00EE5D06" w:rsidRPr="00EE5D06" w:rsidRDefault="00EE5D06" w:rsidP="005762AB">
      <w:pPr>
        <w:spacing w:line="360" w:lineRule="auto"/>
        <w:jc w:val="both"/>
        <w:rPr>
          <w:rFonts w:ascii="Arial" w:hAnsi="Arial" w:cs="Arial"/>
          <w:sz w:val="20"/>
        </w:rPr>
      </w:pPr>
      <w:r w:rsidRPr="00EE5D06">
        <w:rPr>
          <w:rFonts w:ascii="Arial" w:hAnsi="Arial" w:cs="Arial"/>
          <w:sz w:val="20"/>
        </w:rPr>
        <w:t xml:space="preserve">Observação: Os dados bancários deverão ser </w:t>
      </w:r>
      <w:r w:rsidR="00981A27">
        <w:rPr>
          <w:rFonts w:ascii="Arial" w:hAnsi="Arial" w:cs="Arial"/>
          <w:sz w:val="20"/>
        </w:rPr>
        <w:t xml:space="preserve">somente </w:t>
      </w:r>
      <w:r w:rsidRPr="00EE5D06">
        <w:rPr>
          <w:rFonts w:ascii="Arial" w:hAnsi="Arial" w:cs="Arial"/>
          <w:sz w:val="20"/>
        </w:rPr>
        <w:t xml:space="preserve">em nome do </w:t>
      </w:r>
      <w:r w:rsidR="00274987">
        <w:rPr>
          <w:rFonts w:ascii="Arial" w:hAnsi="Arial" w:cs="Arial"/>
          <w:sz w:val="20"/>
        </w:rPr>
        <w:t>candidato requerente</w:t>
      </w:r>
      <w:r w:rsidRPr="00EE5D06">
        <w:rPr>
          <w:rFonts w:ascii="Arial" w:hAnsi="Arial" w:cs="Arial"/>
          <w:sz w:val="20"/>
        </w:rPr>
        <w:t>.</w:t>
      </w:r>
    </w:p>
    <w:p w:rsidR="00EE5D06" w:rsidRPr="00EE5D06" w:rsidRDefault="00EE5D06" w:rsidP="005762AB">
      <w:pPr>
        <w:spacing w:line="360" w:lineRule="auto"/>
        <w:jc w:val="both"/>
        <w:rPr>
          <w:rFonts w:ascii="Arial" w:hAnsi="Arial" w:cs="Arial"/>
          <w:sz w:val="20"/>
        </w:rPr>
      </w:pPr>
    </w:p>
    <w:p w:rsidR="00EE5D06" w:rsidRPr="00EE5D06" w:rsidRDefault="00EE5D06" w:rsidP="005762AB">
      <w:pPr>
        <w:spacing w:line="360" w:lineRule="auto"/>
        <w:jc w:val="both"/>
        <w:rPr>
          <w:rFonts w:ascii="Arial" w:hAnsi="Arial" w:cs="Arial"/>
          <w:sz w:val="20"/>
        </w:rPr>
      </w:pPr>
      <w:r w:rsidRPr="00EE5D06">
        <w:rPr>
          <w:rFonts w:ascii="Arial" w:hAnsi="Arial" w:cs="Arial"/>
          <w:sz w:val="20"/>
        </w:rPr>
        <w:t>Termos em que,</w:t>
      </w:r>
    </w:p>
    <w:p w:rsidR="00EE5D06" w:rsidRPr="00EE5D06" w:rsidRDefault="00432C8D" w:rsidP="005762AB">
      <w:pPr>
        <w:spacing w:line="36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Pede Deferimento.</w:t>
      </w:r>
    </w:p>
    <w:p w:rsidR="00EE5D06" w:rsidRPr="00EE5D06" w:rsidRDefault="00EE5D06" w:rsidP="005762AB">
      <w:pPr>
        <w:spacing w:line="360" w:lineRule="auto"/>
        <w:jc w:val="both"/>
        <w:rPr>
          <w:rFonts w:ascii="Arial" w:hAnsi="Arial" w:cs="Arial"/>
          <w:sz w:val="20"/>
        </w:rPr>
      </w:pPr>
    </w:p>
    <w:p w:rsidR="00EE5D06" w:rsidRPr="00EE5D06" w:rsidRDefault="00274987" w:rsidP="005762AB">
      <w:pPr>
        <w:spacing w:line="36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Cidade_____________, UF________</w:t>
      </w:r>
      <w:r w:rsidR="00EE5D06" w:rsidRPr="00EE5D06">
        <w:rPr>
          <w:rFonts w:ascii="Arial" w:hAnsi="Arial" w:cs="Arial"/>
          <w:sz w:val="20"/>
        </w:rPr>
        <w:t xml:space="preserve">, </w:t>
      </w:r>
      <w:r>
        <w:rPr>
          <w:rFonts w:ascii="Arial" w:hAnsi="Arial" w:cs="Arial"/>
          <w:sz w:val="20"/>
        </w:rPr>
        <w:t>dia _____ mês ______ de 2023</w:t>
      </w:r>
      <w:r w:rsidR="00EE5D06" w:rsidRPr="00EE5D06">
        <w:rPr>
          <w:rFonts w:ascii="Arial" w:hAnsi="Arial" w:cs="Arial"/>
          <w:sz w:val="20"/>
        </w:rPr>
        <w:t xml:space="preserve">. </w:t>
      </w:r>
    </w:p>
    <w:p w:rsidR="00EE5D06" w:rsidRPr="00EE5D06" w:rsidRDefault="00EE5D06" w:rsidP="005762AB">
      <w:pPr>
        <w:spacing w:line="360" w:lineRule="auto"/>
        <w:jc w:val="both"/>
        <w:rPr>
          <w:rFonts w:ascii="Arial" w:hAnsi="Arial" w:cs="Arial"/>
          <w:sz w:val="20"/>
        </w:rPr>
      </w:pPr>
    </w:p>
    <w:p w:rsidR="00EE5D06" w:rsidRPr="00EE5D06" w:rsidRDefault="00EE5D06" w:rsidP="005762AB">
      <w:pPr>
        <w:spacing w:line="360" w:lineRule="auto"/>
        <w:jc w:val="both"/>
        <w:rPr>
          <w:rFonts w:ascii="Arial" w:hAnsi="Arial" w:cs="Arial"/>
          <w:sz w:val="20"/>
        </w:rPr>
      </w:pPr>
      <w:r w:rsidRPr="00EE5D06">
        <w:rPr>
          <w:rFonts w:ascii="Arial" w:hAnsi="Arial" w:cs="Arial"/>
          <w:sz w:val="20"/>
        </w:rPr>
        <w:t>Telefone</w:t>
      </w:r>
      <w:r w:rsidR="00274987">
        <w:rPr>
          <w:rFonts w:ascii="Arial" w:hAnsi="Arial" w:cs="Arial"/>
          <w:sz w:val="20"/>
        </w:rPr>
        <w:t>: ________________________________</w:t>
      </w:r>
    </w:p>
    <w:p w:rsidR="00EE5D06" w:rsidRPr="00EE5D06" w:rsidRDefault="00274987" w:rsidP="005762AB">
      <w:pPr>
        <w:spacing w:line="36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E</w:t>
      </w:r>
      <w:r w:rsidR="00EE5D06" w:rsidRPr="00EE5D06">
        <w:rPr>
          <w:rFonts w:ascii="Arial" w:hAnsi="Arial" w:cs="Arial"/>
          <w:sz w:val="20"/>
        </w:rPr>
        <w:t>-mail</w:t>
      </w:r>
      <w:r>
        <w:rPr>
          <w:rFonts w:ascii="Arial" w:hAnsi="Arial" w:cs="Arial"/>
          <w:sz w:val="20"/>
        </w:rPr>
        <w:t>: __________________________________</w:t>
      </w:r>
    </w:p>
    <w:p w:rsidR="00274987" w:rsidRDefault="00274987" w:rsidP="005762AB">
      <w:pPr>
        <w:spacing w:line="360" w:lineRule="auto"/>
        <w:jc w:val="both"/>
        <w:rPr>
          <w:rFonts w:ascii="Arial" w:hAnsi="Arial" w:cs="Arial"/>
          <w:sz w:val="20"/>
        </w:rPr>
      </w:pPr>
    </w:p>
    <w:p w:rsidR="00274987" w:rsidRDefault="00274987" w:rsidP="005762AB">
      <w:pPr>
        <w:spacing w:line="360" w:lineRule="auto"/>
        <w:jc w:val="both"/>
        <w:rPr>
          <w:rFonts w:ascii="Arial" w:hAnsi="Arial" w:cs="Arial"/>
          <w:sz w:val="20"/>
        </w:rPr>
      </w:pPr>
    </w:p>
    <w:p w:rsidR="00274987" w:rsidRDefault="00274987" w:rsidP="00274987">
      <w:pPr>
        <w:spacing w:line="360" w:lineRule="auto"/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____________________________</w:t>
      </w:r>
    </w:p>
    <w:p w:rsidR="00EE5D06" w:rsidRPr="00EE5D06" w:rsidRDefault="00274987" w:rsidP="00274987">
      <w:pPr>
        <w:spacing w:line="360" w:lineRule="auto"/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Nome e </w:t>
      </w:r>
      <w:r w:rsidR="00EE5D06" w:rsidRPr="00EE5D06">
        <w:rPr>
          <w:rFonts w:ascii="Arial" w:hAnsi="Arial" w:cs="Arial"/>
          <w:sz w:val="20"/>
        </w:rPr>
        <w:t>Assinatura</w:t>
      </w:r>
      <w:r>
        <w:rPr>
          <w:rFonts w:ascii="Arial" w:hAnsi="Arial" w:cs="Arial"/>
          <w:sz w:val="20"/>
        </w:rPr>
        <w:t xml:space="preserve"> do Requerente</w:t>
      </w:r>
    </w:p>
    <w:sectPr w:rsidR="00EE5D06" w:rsidRPr="00EE5D06" w:rsidSect="00226F2B">
      <w:headerReference w:type="default" r:id="rId8"/>
      <w:footerReference w:type="default" r:id="rId9"/>
      <w:pgSz w:w="11907" w:h="16840" w:code="9"/>
      <w:pgMar w:top="2127" w:right="992" w:bottom="851" w:left="1418" w:header="426" w:footer="6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6182" w:rsidRDefault="00E86182">
      <w:r>
        <w:separator/>
      </w:r>
    </w:p>
  </w:endnote>
  <w:endnote w:type="continuationSeparator" w:id="0">
    <w:p w:rsidR="00E86182" w:rsidRDefault="00E861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73F6" w:rsidRDefault="00A56F36">
    <w:pPr>
      <w:pStyle w:val="Rodap"/>
      <w:rPr>
        <w:sz w:val="16"/>
      </w:rPr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-77470</wp:posOffset>
              </wp:positionH>
              <wp:positionV relativeFrom="paragraph">
                <wp:posOffset>45085</wp:posOffset>
              </wp:positionV>
              <wp:extent cx="6324600" cy="431800"/>
              <wp:effectExtent l="0" t="0" r="0" b="0"/>
              <wp:wrapNone/>
              <wp:docPr id="3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24600" cy="431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873F6" w:rsidRPr="008A1DA2" w:rsidRDefault="005873F6">
                          <w:pPr>
                            <w:jc w:val="center"/>
                            <w:rPr>
                              <w:rFonts w:ascii="Arial" w:hAnsi="Arial" w:cs="Arial"/>
                              <w:iCs/>
                              <w:sz w:val="18"/>
                            </w:rPr>
                          </w:pPr>
                          <w:r w:rsidRPr="008A1DA2">
                            <w:rPr>
                              <w:rFonts w:ascii="Arial" w:hAnsi="Arial" w:cs="Arial"/>
                              <w:iCs/>
                              <w:sz w:val="18"/>
                            </w:rPr>
                            <w:t>Fone/Fax (49) 3443.0281e-mail: g</w:t>
                          </w:r>
                          <w:hyperlink r:id="rId1" w:history="1">
                            <w:r w:rsidRPr="008A1DA2">
                              <w:rPr>
                                <w:rStyle w:val="Hyperlink"/>
                                <w:rFonts w:ascii="Arial" w:hAnsi="Arial" w:cs="Arial"/>
                                <w:iCs/>
                                <w:color w:val="auto"/>
                                <w:sz w:val="18"/>
                                <w:u w:val="none"/>
                              </w:rPr>
                              <w:t>abinete@saodomingos.sc.gov.br</w:t>
                            </w:r>
                          </w:hyperlink>
                          <w:r w:rsidR="006E7C36">
                            <w:rPr>
                              <w:rFonts w:ascii="Arial" w:hAnsi="Arial" w:cs="Arial"/>
                              <w:iCs/>
                              <w:sz w:val="18"/>
                            </w:rPr>
                            <w:t xml:space="preserve"> </w:t>
                          </w:r>
                          <w:r w:rsidRPr="008A1DA2">
                            <w:rPr>
                              <w:rFonts w:ascii="Arial" w:hAnsi="Arial" w:cs="Arial"/>
                              <w:iCs/>
                              <w:sz w:val="18"/>
                            </w:rPr>
                            <w:t xml:space="preserve">Home </w:t>
                          </w:r>
                          <w:proofErr w:type="spellStart"/>
                          <w:r w:rsidRPr="008A1DA2">
                            <w:rPr>
                              <w:rFonts w:ascii="Arial" w:hAnsi="Arial" w:cs="Arial"/>
                              <w:iCs/>
                              <w:sz w:val="18"/>
                            </w:rPr>
                            <w:t>page</w:t>
                          </w:r>
                          <w:proofErr w:type="spellEnd"/>
                          <w:r w:rsidRPr="008A1DA2">
                            <w:rPr>
                              <w:rFonts w:ascii="Arial" w:hAnsi="Arial" w:cs="Arial"/>
                              <w:iCs/>
                              <w:sz w:val="18"/>
                            </w:rPr>
                            <w:t>: www.saodomingos.sc.gov.br</w:t>
                          </w:r>
                        </w:p>
                        <w:p w:rsidR="005873F6" w:rsidRPr="008A1DA2" w:rsidRDefault="005873F6">
                          <w:pPr>
                            <w:pStyle w:val="Ttulo6"/>
                            <w:rPr>
                              <w:i w:val="0"/>
                              <w:sz w:val="18"/>
                            </w:rPr>
                          </w:pPr>
                          <w:r w:rsidRPr="008A1DA2">
                            <w:rPr>
                              <w:i w:val="0"/>
                              <w:sz w:val="18"/>
                            </w:rPr>
                            <w:t>CNPJ 83.009.894/0001-08- Cx. Postal</w:t>
                          </w:r>
                          <w:r w:rsidR="006E7C36">
                            <w:rPr>
                              <w:i w:val="0"/>
                              <w:sz w:val="18"/>
                            </w:rPr>
                            <w:t xml:space="preserve"> 031 – Rua Getúlio Vargas, 750 Centro CEP 89.835-000</w:t>
                          </w:r>
                          <w:r w:rsidRPr="008A1DA2">
                            <w:rPr>
                              <w:i w:val="0"/>
                              <w:sz w:val="18"/>
                            </w:rPr>
                            <w:t xml:space="preserve"> São Domingos - SC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style="position:absolute;margin-left:-6.1pt;margin-top:3.55pt;width:498pt;height:3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" filled="f" stroked="f">
              <v:textbox>
                <w:txbxContent>
                  <w:p w:rsidR="005873F6" w:rsidRPr="008A1DA2" w:rsidRDefault="005873F6">
                    <w:pPr>
                      <w:jc w:val="center"/>
                      <w:rPr>
                        <w:rFonts w:ascii="Arial" w:hAnsi="Arial" w:cs="Arial"/>
                        <w:iCs/>
                        <w:sz w:val="18"/>
                      </w:rPr>
                    </w:pPr>
                    <w:r w:rsidRPr="008A1DA2">
                      <w:rPr>
                        <w:rFonts w:ascii="Arial" w:hAnsi="Arial" w:cs="Arial"/>
                        <w:iCs/>
                        <w:sz w:val="18"/>
                      </w:rPr>
                      <w:t>Fone/Fax (49) 3443.0281e-mail: g</w:t>
                    </w:r>
                    <w:hyperlink r:id="rId2" w:history="1">
                      <w:r w:rsidRPr="008A1DA2">
                        <w:rPr>
                          <w:rStyle w:val="Hyperlink"/>
                          <w:rFonts w:ascii="Arial" w:hAnsi="Arial" w:cs="Arial"/>
                          <w:iCs/>
                          <w:color w:val="auto"/>
                          <w:sz w:val="18"/>
                          <w:u w:val="none"/>
                        </w:rPr>
                        <w:t>abinete@saodomingos.sc.gov.br</w:t>
                      </w:r>
                    </w:hyperlink>
                    <w:r w:rsidR="006E7C36">
                      <w:rPr>
                        <w:rFonts w:ascii="Arial" w:hAnsi="Arial" w:cs="Arial"/>
                        <w:iCs/>
                        <w:sz w:val="18"/>
                      </w:rPr>
                      <w:t xml:space="preserve"> </w:t>
                    </w:r>
                    <w:r w:rsidRPr="008A1DA2">
                      <w:rPr>
                        <w:rFonts w:ascii="Arial" w:hAnsi="Arial" w:cs="Arial"/>
                        <w:iCs/>
                        <w:sz w:val="18"/>
                      </w:rPr>
                      <w:t xml:space="preserve">Home </w:t>
                    </w:r>
                    <w:proofErr w:type="spellStart"/>
                    <w:r w:rsidRPr="008A1DA2">
                      <w:rPr>
                        <w:rFonts w:ascii="Arial" w:hAnsi="Arial" w:cs="Arial"/>
                        <w:iCs/>
                        <w:sz w:val="18"/>
                      </w:rPr>
                      <w:t>page</w:t>
                    </w:r>
                    <w:proofErr w:type="spellEnd"/>
                    <w:r w:rsidRPr="008A1DA2">
                      <w:rPr>
                        <w:rFonts w:ascii="Arial" w:hAnsi="Arial" w:cs="Arial"/>
                        <w:iCs/>
                        <w:sz w:val="18"/>
                      </w:rPr>
                      <w:t>: www.saodomingos.sc.gov.br</w:t>
                    </w:r>
                  </w:p>
                  <w:p w:rsidR="005873F6" w:rsidRPr="008A1DA2" w:rsidRDefault="005873F6">
                    <w:pPr>
                      <w:pStyle w:val="Ttulo6"/>
                      <w:rPr>
                        <w:i w:val="0"/>
                        <w:sz w:val="18"/>
                      </w:rPr>
                    </w:pPr>
                    <w:r w:rsidRPr="008A1DA2">
                      <w:rPr>
                        <w:i w:val="0"/>
                        <w:sz w:val="18"/>
                      </w:rPr>
                      <w:t>CNPJ 83.009.894/0001-08- Cx. Postal</w:t>
                    </w:r>
                    <w:r w:rsidR="006E7C36">
                      <w:rPr>
                        <w:i w:val="0"/>
                        <w:sz w:val="18"/>
                      </w:rPr>
                      <w:t xml:space="preserve"> 031 – Rua Getúlio Vargas, 750 Centro CEP 89.835-000</w:t>
                    </w:r>
                    <w:r w:rsidRPr="008A1DA2">
                      <w:rPr>
                        <w:i w:val="0"/>
                        <w:sz w:val="18"/>
                      </w:rPr>
                      <w:t xml:space="preserve"> São Domingos - SC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1295400</wp:posOffset>
              </wp:positionH>
              <wp:positionV relativeFrom="paragraph">
                <wp:posOffset>806450</wp:posOffset>
              </wp:positionV>
              <wp:extent cx="4800600" cy="457200"/>
              <wp:effectExtent l="0" t="0" r="0" b="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0060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873F6" w:rsidRDefault="005873F6">
                          <w:pPr>
                            <w:jc w:val="center"/>
                            <w:rPr>
                              <w:rFonts w:ascii="Arial" w:hAnsi="Arial" w:cs="Arial"/>
                              <w:i/>
                              <w:iCs/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iCs/>
                              <w:sz w:val="14"/>
                            </w:rPr>
                            <w:t>CNPJ 83.009.894/0001-08 – Rua Getúlio Vargas, 750 – Centro – Cx. Postal 031 – Fone/Fax (49) 3443.0281</w:t>
                          </w:r>
                        </w:p>
                        <w:p w:rsidR="005873F6" w:rsidRDefault="005873F6">
                          <w:pPr>
                            <w:jc w:val="center"/>
                            <w:rPr>
                              <w:rFonts w:ascii="Arial" w:hAnsi="Arial" w:cs="Arial"/>
                              <w:i/>
                              <w:iCs/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iCs/>
                              <w:sz w:val="14"/>
                            </w:rPr>
                            <w:t>CEP 89.835-000 – São Domingos/SC – e-mail: abinete@saodomingos.sc.gov.br</w:t>
                          </w:r>
                        </w:p>
                        <w:p w:rsidR="005873F6" w:rsidRDefault="005873F6">
                          <w:pPr>
                            <w:jc w:val="center"/>
                            <w:rPr>
                              <w:rFonts w:ascii="Arial" w:hAnsi="Arial" w:cs="Arial"/>
                              <w:i/>
                              <w:iCs/>
                              <w:sz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3" o:spid="_x0000_s1029" type="#_x0000_t202" style="position:absolute;margin-left:102pt;margin-top:63.5pt;width:378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" filled="f" stroked="f">
              <v:textbox>
                <w:txbxContent>
                  <w:p w:rsidR="005873F6" w:rsidRDefault="005873F6">
                    <w:pPr>
                      <w:jc w:val="center"/>
                      <w:rPr>
                        <w:rFonts w:ascii="Arial" w:hAnsi="Arial" w:cs="Arial"/>
                        <w:i/>
                        <w:iCs/>
                        <w:sz w:val="14"/>
                      </w:rPr>
                    </w:pPr>
                    <w:r>
                      <w:rPr>
                        <w:rFonts w:ascii="Arial" w:hAnsi="Arial" w:cs="Arial"/>
                        <w:i/>
                        <w:iCs/>
                        <w:sz w:val="14"/>
                      </w:rPr>
                      <w:t>CNPJ 83.009.894/0001-08 – Rua Getúlio Vargas, 750 – Centro – Cx. Postal 031 – Fone/Fax (49) 3443.0281</w:t>
                    </w:r>
                  </w:p>
                  <w:p w:rsidR="005873F6" w:rsidRDefault="005873F6">
                    <w:pPr>
                      <w:jc w:val="center"/>
                      <w:rPr>
                        <w:rFonts w:ascii="Arial" w:hAnsi="Arial" w:cs="Arial"/>
                        <w:i/>
                        <w:iCs/>
                        <w:sz w:val="14"/>
                      </w:rPr>
                    </w:pPr>
                    <w:r>
                      <w:rPr>
                        <w:rFonts w:ascii="Arial" w:hAnsi="Arial" w:cs="Arial"/>
                        <w:i/>
                        <w:iCs/>
                        <w:sz w:val="14"/>
                      </w:rPr>
                      <w:t>CEP 89.835-000 – São Domingos/SC – e-mail: abinete@saodomingos.sc.gov.br</w:t>
                    </w:r>
                  </w:p>
                  <w:p w:rsidR="005873F6" w:rsidRDefault="005873F6">
                    <w:pPr>
                      <w:jc w:val="center"/>
                      <w:rPr>
                        <w:rFonts w:ascii="Arial" w:hAnsi="Arial" w:cs="Arial"/>
                        <w:i/>
                        <w:iCs/>
                        <w:sz w:val="14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6182" w:rsidRDefault="00E86182">
      <w:r>
        <w:separator/>
      </w:r>
    </w:p>
  </w:footnote>
  <w:footnote w:type="continuationSeparator" w:id="0">
    <w:p w:rsidR="00E86182" w:rsidRDefault="00E861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73F6" w:rsidRDefault="00A56F36">
    <w:pPr>
      <w:pStyle w:val="Cabealho"/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5105400</wp:posOffset>
              </wp:positionH>
              <wp:positionV relativeFrom="paragraph">
                <wp:posOffset>-2540</wp:posOffset>
              </wp:positionV>
              <wp:extent cx="1141730" cy="990600"/>
              <wp:effectExtent l="0" t="0" r="0" b="0"/>
              <wp:wrapNone/>
              <wp:docPr id="5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1730" cy="9906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873F6" w:rsidRDefault="005873F6" w:rsidP="00767A2B"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942975" cy="857250"/>
                                <wp:effectExtent l="19050" t="0" r="9525" b="0"/>
                                <wp:docPr id="2" name="Imagem 1" descr="C:\Users\marcos\AppData\Local\Temp\Bandeira Estilizada.JP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agem 1" descr="C:\Users\marcos\AppData\Local\Temp\Bandeira Estilizada.JP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42975" cy="8572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6" type="#_x0000_t202" style="position:absolute;margin-left:402pt;margin-top:-.2pt;width:89.9pt;height:7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" stroked="f">
              <v:textbox>
                <w:txbxContent>
                  <w:p w:rsidR="005873F6" w:rsidRDefault="005873F6" w:rsidP="00767A2B">
                    <w:r>
                      <w:rPr>
                        <w:noProof/>
                      </w:rPr>
                      <w:drawing>
                        <wp:inline distT="0" distB="0" distL="0" distR="0">
                          <wp:extent cx="942975" cy="857250"/>
                          <wp:effectExtent l="19050" t="0" r="9525" b="0"/>
                          <wp:docPr id="2" name="Imagem 1" descr="C:\Users\marcos\AppData\Local\Temp\Bandeira Estilizada.JP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agem 1" descr="C:\Users\marcos\AppData\Local\Temp\Bandeira Estilizada.JP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42975" cy="8572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column">
                <wp:posOffset>914400</wp:posOffset>
              </wp:positionH>
              <wp:positionV relativeFrom="paragraph">
                <wp:posOffset>197485</wp:posOffset>
              </wp:positionV>
              <wp:extent cx="4191000" cy="790575"/>
              <wp:effectExtent l="0" t="0" r="0" b="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91000" cy="7905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873F6" w:rsidRPr="008A1DA2" w:rsidRDefault="005873F6">
                          <w:pPr>
                            <w:pStyle w:val="Ttulo3"/>
                            <w:jc w:val="center"/>
                            <w:rPr>
                              <w:iCs/>
                              <w:sz w:val="32"/>
                              <w:szCs w:val="32"/>
                            </w:rPr>
                          </w:pPr>
                          <w:r w:rsidRPr="008A1DA2">
                            <w:rPr>
                              <w:iCs/>
                              <w:sz w:val="32"/>
                              <w:szCs w:val="32"/>
                            </w:rPr>
                            <w:t>Estado de Santa Catarina</w:t>
                          </w:r>
                        </w:p>
                        <w:p w:rsidR="005873F6" w:rsidRPr="0000135F" w:rsidRDefault="005873F6">
                          <w:pPr>
                            <w:pStyle w:val="Corpodetexto"/>
                            <w:jc w:val="center"/>
                            <w:rPr>
                              <w:rFonts w:ascii="Arial" w:hAnsi="Arial" w:cs="Arial"/>
                              <w:iCs/>
                              <w:sz w:val="36"/>
                              <w:szCs w:val="36"/>
                            </w:rPr>
                          </w:pPr>
                          <w:r w:rsidRPr="0000135F">
                            <w:rPr>
                              <w:rFonts w:ascii="Arial" w:hAnsi="Arial" w:cs="Arial"/>
                              <w:iCs/>
                              <w:sz w:val="36"/>
                              <w:szCs w:val="36"/>
                            </w:rPr>
                            <w:t>MUNICÍPIO DE SÃO DOMINGOS</w:t>
                          </w:r>
                        </w:p>
                        <w:p w:rsidR="005873F6" w:rsidRDefault="0017050A">
                          <w:pPr>
                            <w:pStyle w:val="Corpodetexto"/>
                            <w:jc w:val="center"/>
                            <w:rPr>
                              <w:rFonts w:ascii="Arial" w:hAnsi="Arial" w:cs="Arial"/>
                              <w:iCs/>
                              <w:szCs w:val="24"/>
                            </w:rPr>
                          </w:pPr>
                          <w:r>
                            <w:rPr>
                              <w:rFonts w:ascii="Arial" w:hAnsi="Arial" w:cs="Arial"/>
                              <w:iCs/>
                              <w:szCs w:val="24"/>
                            </w:rPr>
                            <w:t xml:space="preserve">Gabinete do Prefeito </w:t>
                          </w:r>
                        </w:p>
                        <w:p w:rsidR="0017050A" w:rsidRPr="0000135F" w:rsidRDefault="0017050A">
                          <w:pPr>
                            <w:pStyle w:val="Corpodetexto"/>
                            <w:jc w:val="center"/>
                            <w:rPr>
                              <w:rFonts w:ascii="Arial" w:hAnsi="Arial" w:cs="Arial"/>
                              <w:iCs/>
                              <w:szCs w:val="24"/>
                            </w:rPr>
                          </w:pPr>
                        </w:p>
                        <w:p w:rsidR="005873F6" w:rsidRPr="005942FE" w:rsidRDefault="005873F6">
                          <w:pPr>
                            <w:pStyle w:val="Corpodetexto"/>
                            <w:jc w:val="center"/>
                            <w:rPr>
                              <w:rFonts w:ascii="Arial" w:hAnsi="Arial" w:cs="Arial"/>
                              <w:i/>
                              <w:iCs/>
                              <w:szCs w:val="24"/>
                            </w:rPr>
                          </w:pPr>
                        </w:p>
                        <w:p w:rsidR="005873F6" w:rsidRPr="005942FE" w:rsidRDefault="005873F6">
                          <w:pPr>
                            <w:pStyle w:val="Corpodetexto"/>
                            <w:rPr>
                              <w:szCs w:val="24"/>
                            </w:rPr>
                          </w:pPr>
                        </w:p>
                        <w:p w:rsidR="005873F6" w:rsidRPr="005942FE" w:rsidRDefault="005873F6">
                          <w:pPr>
                            <w:pStyle w:val="Corpodetexto"/>
                            <w:rPr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7" type="#_x0000_t202" style="position:absolute;margin-left:1in;margin-top:15.55pt;width:330pt;height:62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" stroked="f">
              <v:textbox>
                <w:txbxContent>
                  <w:p w:rsidR="005873F6" w:rsidRPr="008A1DA2" w:rsidRDefault="005873F6">
                    <w:pPr>
                      <w:pStyle w:val="Ttulo3"/>
                      <w:jc w:val="center"/>
                      <w:rPr>
                        <w:iCs/>
                        <w:sz w:val="32"/>
                        <w:szCs w:val="32"/>
                      </w:rPr>
                    </w:pPr>
                    <w:r w:rsidRPr="008A1DA2">
                      <w:rPr>
                        <w:iCs/>
                        <w:sz w:val="32"/>
                        <w:szCs w:val="32"/>
                      </w:rPr>
                      <w:t>Estado de Santa Catarina</w:t>
                    </w:r>
                  </w:p>
                  <w:p w:rsidR="005873F6" w:rsidRPr="0000135F" w:rsidRDefault="005873F6">
                    <w:pPr>
                      <w:pStyle w:val="Corpodetexto"/>
                      <w:jc w:val="center"/>
                      <w:rPr>
                        <w:rFonts w:ascii="Arial" w:hAnsi="Arial" w:cs="Arial"/>
                        <w:iCs/>
                        <w:sz w:val="36"/>
                        <w:szCs w:val="36"/>
                      </w:rPr>
                    </w:pPr>
                    <w:r w:rsidRPr="0000135F">
                      <w:rPr>
                        <w:rFonts w:ascii="Arial" w:hAnsi="Arial" w:cs="Arial"/>
                        <w:iCs/>
                        <w:sz w:val="36"/>
                        <w:szCs w:val="36"/>
                      </w:rPr>
                      <w:t>MUNICÍPIO DE SÃO DOMINGOS</w:t>
                    </w:r>
                  </w:p>
                  <w:p w:rsidR="005873F6" w:rsidRDefault="0017050A">
                    <w:pPr>
                      <w:pStyle w:val="Corpodetexto"/>
                      <w:jc w:val="center"/>
                      <w:rPr>
                        <w:rFonts w:ascii="Arial" w:hAnsi="Arial" w:cs="Arial"/>
                        <w:iCs/>
                        <w:szCs w:val="24"/>
                      </w:rPr>
                    </w:pPr>
                    <w:r>
                      <w:rPr>
                        <w:rFonts w:ascii="Arial" w:hAnsi="Arial" w:cs="Arial"/>
                        <w:iCs/>
                        <w:szCs w:val="24"/>
                      </w:rPr>
                      <w:t xml:space="preserve">Gabinete do Prefeito </w:t>
                    </w:r>
                  </w:p>
                  <w:p w:rsidR="0017050A" w:rsidRPr="0000135F" w:rsidRDefault="0017050A">
                    <w:pPr>
                      <w:pStyle w:val="Corpodetexto"/>
                      <w:jc w:val="center"/>
                      <w:rPr>
                        <w:rFonts w:ascii="Arial" w:hAnsi="Arial" w:cs="Arial"/>
                        <w:iCs/>
                        <w:szCs w:val="24"/>
                      </w:rPr>
                    </w:pPr>
                  </w:p>
                  <w:p w:rsidR="005873F6" w:rsidRPr="005942FE" w:rsidRDefault="005873F6">
                    <w:pPr>
                      <w:pStyle w:val="Corpodetexto"/>
                      <w:jc w:val="center"/>
                      <w:rPr>
                        <w:rFonts w:ascii="Arial" w:hAnsi="Arial" w:cs="Arial"/>
                        <w:i/>
                        <w:iCs/>
                        <w:szCs w:val="24"/>
                      </w:rPr>
                    </w:pPr>
                  </w:p>
                  <w:p w:rsidR="005873F6" w:rsidRPr="005942FE" w:rsidRDefault="005873F6">
                    <w:pPr>
                      <w:pStyle w:val="Corpodetexto"/>
                      <w:rPr>
                        <w:szCs w:val="24"/>
                      </w:rPr>
                    </w:pPr>
                  </w:p>
                  <w:p w:rsidR="005873F6" w:rsidRPr="005942FE" w:rsidRDefault="005873F6">
                    <w:pPr>
                      <w:pStyle w:val="Corpodetexto"/>
                      <w:rPr>
                        <w:szCs w:val="24"/>
                      </w:rPr>
                    </w:pPr>
                  </w:p>
                </w:txbxContent>
              </v:textbox>
            </v:shape>
          </w:pict>
        </mc:Fallback>
      </mc:AlternateContent>
    </w:r>
    <w:r w:rsidR="005873F6" w:rsidRPr="00064C5A">
      <w:rPr>
        <w:sz w:val="22"/>
      </w:rPr>
      <w:object w:dxaOrig="1440" w:dyaOrig="139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in;height:70pt">
          <v:imagedata r:id="rId3" o:title=""/>
        </v:shape>
        <o:OLEObject Type="Embed" ProgID="CorelDraw.Graphic.9" ShapeID="_x0000_i1025" DrawAspect="Content" ObjectID="_1753680795" r:id="rId4"/>
      </w:object>
    </w:r>
    <w:r w:rsidR="005873F6">
      <w:rPr>
        <w:sz w:val="22"/>
      </w:rPr>
      <w:tab/>
    </w:r>
    <w:r w:rsidR="005873F6">
      <w:rPr>
        <w:sz w:val="22"/>
      </w:rPr>
      <w:tab/>
    </w:r>
    <w:r w:rsidR="005873F6">
      <w:rPr>
        <w:sz w:val="22"/>
      </w:rPr>
      <w:tab/>
    </w:r>
    <w:r w:rsidR="005873F6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 w15:restartNumberingAfterBreak="0">
    <w:nsid w:val="06CC78A6"/>
    <w:multiLevelType w:val="hybridMultilevel"/>
    <w:tmpl w:val="E7762ED8"/>
    <w:lvl w:ilvl="0" w:tplc="A24855FA">
      <w:start w:val="18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FD396F"/>
    <w:multiLevelType w:val="hybridMultilevel"/>
    <w:tmpl w:val="E1169AD6"/>
    <w:lvl w:ilvl="0" w:tplc="58F2946E">
      <w:start w:val="7"/>
      <w:numFmt w:val="decimalZero"/>
      <w:lvlText w:val="%1"/>
      <w:lvlJc w:val="left"/>
      <w:pPr>
        <w:ind w:left="3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14" w:hanging="360"/>
      </w:pPr>
    </w:lvl>
    <w:lvl w:ilvl="2" w:tplc="0416001B" w:tentative="1">
      <w:start w:val="1"/>
      <w:numFmt w:val="lowerRoman"/>
      <w:lvlText w:val="%3."/>
      <w:lvlJc w:val="right"/>
      <w:pPr>
        <w:ind w:left="1834" w:hanging="180"/>
      </w:pPr>
    </w:lvl>
    <w:lvl w:ilvl="3" w:tplc="0416000F" w:tentative="1">
      <w:start w:val="1"/>
      <w:numFmt w:val="decimal"/>
      <w:lvlText w:val="%4."/>
      <w:lvlJc w:val="left"/>
      <w:pPr>
        <w:ind w:left="2554" w:hanging="360"/>
      </w:pPr>
    </w:lvl>
    <w:lvl w:ilvl="4" w:tplc="04160019" w:tentative="1">
      <w:start w:val="1"/>
      <w:numFmt w:val="lowerLetter"/>
      <w:lvlText w:val="%5."/>
      <w:lvlJc w:val="left"/>
      <w:pPr>
        <w:ind w:left="3274" w:hanging="360"/>
      </w:pPr>
    </w:lvl>
    <w:lvl w:ilvl="5" w:tplc="0416001B" w:tentative="1">
      <w:start w:val="1"/>
      <w:numFmt w:val="lowerRoman"/>
      <w:lvlText w:val="%6."/>
      <w:lvlJc w:val="right"/>
      <w:pPr>
        <w:ind w:left="3994" w:hanging="180"/>
      </w:pPr>
    </w:lvl>
    <w:lvl w:ilvl="6" w:tplc="0416000F" w:tentative="1">
      <w:start w:val="1"/>
      <w:numFmt w:val="decimal"/>
      <w:lvlText w:val="%7."/>
      <w:lvlJc w:val="left"/>
      <w:pPr>
        <w:ind w:left="4714" w:hanging="360"/>
      </w:pPr>
    </w:lvl>
    <w:lvl w:ilvl="7" w:tplc="04160019" w:tentative="1">
      <w:start w:val="1"/>
      <w:numFmt w:val="lowerLetter"/>
      <w:lvlText w:val="%8."/>
      <w:lvlJc w:val="left"/>
      <w:pPr>
        <w:ind w:left="5434" w:hanging="360"/>
      </w:pPr>
    </w:lvl>
    <w:lvl w:ilvl="8" w:tplc="0416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" w15:restartNumberingAfterBreak="0">
    <w:nsid w:val="1D613DFA"/>
    <w:multiLevelType w:val="hybridMultilevel"/>
    <w:tmpl w:val="C2C2302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2F5350C3"/>
    <w:multiLevelType w:val="hybridMultilevel"/>
    <w:tmpl w:val="5D805BC8"/>
    <w:lvl w:ilvl="0" w:tplc="F610736C">
      <w:start w:val="7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C235FF"/>
    <w:multiLevelType w:val="hybridMultilevel"/>
    <w:tmpl w:val="845C5A6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366CF3"/>
    <w:multiLevelType w:val="hybridMultilevel"/>
    <w:tmpl w:val="F5D6A17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211490"/>
    <w:multiLevelType w:val="hybridMultilevel"/>
    <w:tmpl w:val="5DCE1820"/>
    <w:lvl w:ilvl="0" w:tplc="24006014">
      <w:start w:val="7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D642C1"/>
    <w:multiLevelType w:val="hybridMultilevel"/>
    <w:tmpl w:val="4BFEC82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D24338"/>
    <w:multiLevelType w:val="hybridMultilevel"/>
    <w:tmpl w:val="E9528EF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1A68EC"/>
    <w:multiLevelType w:val="hybridMultilevel"/>
    <w:tmpl w:val="E5E404B2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71B0751"/>
    <w:multiLevelType w:val="hybridMultilevel"/>
    <w:tmpl w:val="9AB0FEA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C22029"/>
    <w:multiLevelType w:val="hybridMultilevel"/>
    <w:tmpl w:val="DDFCAB28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3" w15:restartNumberingAfterBreak="0">
    <w:nsid w:val="48A05E09"/>
    <w:multiLevelType w:val="hybridMultilevel"/>
    <w:tmpl w:val="D3FE6B54"/>
    <w:lvl w:ilvl="0" w:tplc="E432EB26">
      <w:start w:val="1"/>
      <w:numFmt w:val="upperRoman"/>
      <w:lvlText w:val="%1."/>
      <w:lvlJc w:val="left"/>
      <w:pPr>
        <w:ind w:left="1080" w:hanging="72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7BA3C50"/>
    <w:multiLevelType w:val="hybridMultilevel"/>
    <w:tmpl w:val="44F01050"/>
    <w:lvl w:ilvl="0" w:tplc="29C4C2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BC019D4"/>
    <w:multiLevelType w:val="hybridMultilevel"/>
    <w:tmpl w:val="40D81B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E77B73"/>
    <w:multiLevelType w:val="hybridMultilevel"/>
    <w:tmpl w:val="98A2EC9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5A6AC6"/>
    <w:multiLevelType w:val="hybridMultilevel"/>
    <w:tmpl w:val="0DB2C6A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DC6896"/>
    <w:multiLevelType w:val="hybridMultilevel"/>
    <w:tmpl w:val="58063FD6"/>
    <w:lvl w:ilvl="0" w:tplc="476A09A4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A07712"/>
    <w:multiLevelType w:val="hybridMultilevel"/>
    <w:tmpl w:val="7730EA7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01D64C8"/>
    <w:multiLevelType w:val="hybridMultilevel"/>
    <w:tmpl w:val="D6C851CE"/>
    <w:lvl w:ilvl="0" w:tplc="7BFE483E">
      <w:start w:val="7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570BF5"/>
    <w:multiLevelType w:val="hybridMultilevel"/>
    <w:tmpl w:val="8B84E17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974548"/>
    <w:multiLevelType w:val="hybridMultilevel"/>
    <w:tmpl w:val="78DE411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7E689F"/>
    <w:multiLevelType w:val="hybridMultilevel"/>
    <w:tmpl w:val="C8C4973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6C015F"/>
    <w:multiLevelType w:val="hybridMultilevel"/>
    <w:tmpl w:val="D59A15F4"/>
    <w:lvl w:ilvl="0" w:tplc="E620FC9E">
      <w:start w:val="1"/>
      <w:numFmt w:val="decimalZero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F1D4441"/>
    <w:multiLevelType w:val="hybridMultilevel"/>
    <w:tmpl w:val="6BEA910C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8"/>
  </w:num>
  <w:num w:numId="3">
    <w:abstractNumId w:val="14"/>
  </w:num>
  <w:num w:numId="4">
    <w:abstractNumId w:val="24"/>
  </w:num>
  <w:num w:numId="5">
    <w:abstractNumId w:val="20"/>
  </w:num>
  <w:num w:numId="6">
    <w:abstractNumId w:val="4"/>
  </w:num>
  <w:num w:numId="7">
    <w:abstractNumId w:val="7"/>
  </w:num>
  <w:num w:numId="8">
    <w:abstractNumId w:val="2"/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2"/>
  </w:num>
  <w:num w:numId="11">
    <w:abstractNumId w:val="23"/>
  </w:num>
  <w:num w:numId="12">
    <w:abstractNumId w:val="6"/>
  </w:num>
  <w:num w:numId="13">
    <w:abstractNumId w:val="19"/>
  </w:num>
  <w:num w:numId="14">
    <w:abstractNumId w:val="11"/>
  </w:num>
  <w:num w:numId="15">
    <w:abstractNumId w:val="17"/>
  </w:num>
  <w:num w:numId="16">
    <w:abstractNumId w:val="15"/>
  </w:num>
  <w:num w:numId="17">
    <w:abstractNumId w:val="8"/>
  </w:num>
  <w:num w:numId="18">
    <w:abstractNumId w:val="16"/>
  </w:num>
  <w:num w:numId="19">
    <w:abstractNumId w:val="9"/>
  </w:num>
  <w:num w:numId="20">
    <w:abstractNumId w:val="5"/>
  </w:num>
  <w:num w:numId="21">
    <w:abstractNumId w:val="21"/>
  </w:num>
  <w:num w:numId="22">
    <w:abstractNumId w:val="10"/>
  </w:num>
  <w:num w:numId="23">
    <w:abstractNumId w:val="25"/>
  </w:num>
  <w:num w:numId="24">
    <w:abstractNumId w:val="3"/>
  </w:num>
  <w:num w:numId="2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484D"/>
    <w:rsid w:val="000006B4"/>
    <w:rsid w:val="00000887"/>
    <w:rsid w:val="0000135F"/>
    <w:rsid w:val="00002D21"/>
    <w:rsid w:val="00003FA6"/>
    <w:rsid w:val="00005561"/>
    <w:rsid w:val="00005FE1"/>
    <w:rsid w:val="00007EE8"/>
    <w:rsid w:val="00007F05"/>
    <w:rsid w:val="00011453"/>
    <w:rsid w:val="00013617"/>
    <w:rsid w:val="00021A4C"/>
    <w:rsid w:val="00022C3C"/>
    <w:rsid w:val="00022C60"/>
    <w:rsid w:val="00026A9B"/>
    <w:rsid w:val="00026B7A"/>
    <w:rsid w:val="0003145C"/>
    <w:rsid w:val="00031820"/>
    <w:rsid w:val="00032148"/>
    <w:rsid w:val="000322AA"/>
    <w:rsid w:val="000357D6"/>
    <w:rsid w:val="00035D8A"/>
    <w:rsid w:val="000360EF"/>
    <w:rsid w:val="00040587"/>
    <w:rsid w:val="0004288A"/>
    <w:rsid w:val="0004604F"/>
    <w:rsid w:val="000465BE"/>
    <w:rsid w:val="00046BFA"/>
    <w:rsid w:val="00052199"/>
    <w:rsid w:val="00052B9D"/>
    <w:rsid w:val="000530B2"/>
    <w:rsid w:val="000536E9"/>
    <w:rsid w:val="0005547F"/>
    <w:rsid w:val="0005773D"/>
    <w:rsid w:val="00061909"/>
    <w:rsid w:val="00063A3F"/>
    <w:rsid w:val="00063CDF"/>
    <w:rsid w:val="00066D9C"/>
    <w:rsid w:val="00073786"/>
    <w:rsid w:val="00074961"/>
    <w:rsid w:val="0008447E"/>
    <w:rsid w:val="000853DE"/>
    <w:rsid w:val="00086ED0"/>
    <w:rsid w:val="000908EE"/>
    <w:rsid w:val="000915D8"/>
    <w:rsid w:val="00093F97"/>
    <w:rsid w:val="00095382"/>
    <w:rsid w:val="00095A6D"/>
    <w:rsid w:val="00095BDD"/>
    <w:rsid w:val="000A0911"/>
    <w:rsid w:val="000A2265"/>
    <w:rsid w:val="000A4804"/>
    <w:rsid w:val="000A53EB"/>
    <w:rsid w:val="000B0B85"/>
    <w:rsid w:val="000B1689"/>
    <w:rsid w:val="000B2373"/>
    <w:rsid w:val="000B2943"/>
    <w:rsid w:val="000B4557"/>
    <w:rsid w:val="000B463A"/>
    <w:rsid w:val="000B7D60"/>
    <w:rsid w:val="000C2DF1"/>
    <w:rsid w:val="000C321D"/>
    <w:rsid w:val="000C542F"/>
    <w:rsid w:val="000C6FCA"/>
    <w:rsid w:val="000D290B"/>
    <w:rsid w:val="000D2BFD"/>
    <w:rsid w:val="000D4C9D"/>
    <w:rsid w:val="000D4DD2"/>
    <w:rsid w:val="000D51C1"/>
    <w:rsid w:val="000E2548"/>
    <w:rsid w:val="000E2FE1"/>
    <w:rsid w:val="000E6770"/>
    <w:rsid w:val="000F1073"/>
    <w:rsid w:val="000F1EE5"/>
    <w:rsid w:val="000F5FB5"/>
    <w:rsid w:val="000F61E2"/>
    <w:rsid w:val="000F675C"/>
    <w:rsid w:val="0010167B"/>
    <w:rsid w:val="001029BF"/>
    <w:rsid w:val="00104F17"/>
    <w:rsid w:val="00105C66"/>
    <w:rsid w:val="00106DF6"/>
    <w:rsid w:val="00107325"/>
    <w:rsid w:val="00111814"/>
    <w:rsid w:val="00111D15"/>
    <w:rsid w:val="001123DE"/>
    <w:rsid w:val="00112670"/>
    <w:rsid w:val="0011271B"/>
    <w:rsid w:val="00113A1E"/>
    <w:rsid w:val="00114952"/>
    <w:rsid w:val="001176CF"/>
    <w:rsid w:val="001202D6"/>
    <w:rsid w:val="00120A17"/>
    <w:rsid w:val="001219FF"/>
    <w:rsid w:val="00123576"/>
    <w:rsid w:val="00124D4F"/>
    <w:rsid w:val="001263CF"/>
    <w:rsid w:val="00127FB0"/>
    <w:rsid w:val="00130921"/>
    <w:rsid w:val="00131B0F"/>
    <w:rsid w:val="00131CC3"/>
    <w:rsid w:val="00132BE9"/>
    <w:rsid w:val="00132EDA"/>
    <w:rsid w:val="00134517"/>
    <w:rsid w:val="00137BAB"/>
    <w:rsid w:val="0014089F"/>
    <w:rsid w:val="001442AD"/>
    <w:rsid w:val="001445EC"/>
    <w:rsid w:val="001454E2"/>
    <w:rsid w:val="00147AD3"/>
    <w:rsid w:val="001514E6"/>
    <w:rsid w:val="00151554"/>
    <w:rsid w:val="001534C2"/>
    <w:rsid w:val="00153DF0"/>
    <w:rsid w:val="00154726"/>
    <w:rsid w:val="00155D9A"/>
    <w:rsid w:val="001621C8"/>
    <w:rsid w:val="001634E5"/>
    <w:rsid w:val="001667F2"/>
    <w:rsid w:val="00167D30"/>
    <w:rsid w:val="0017050A"/>
    <w:rsid w:val="0017609D"/>
    <w:rsid w:val="001764A4"/>
    <w:rsid w:val="00176F12"/>
    <w:rsid w:val="00180266"/>
    <w:rsid w:val="0018582F"/>
    <w:rsid w:val="00187D72"/>
    <w:rsid w:val="001907DD"/>
    <w:rsid w:val="0019255C"/>
    <w:rsid w:val="001934F2"/>
    <w:rsid w:val="00193DB6"/>
    <w:rsid w:val="00196424"/>
    <w:rsid w:val="001A0EBF"/>
    <w:rsid w:val="001A0ED3"/>
    <w:rsid w:val="001A2DA3"/>
    <w:rsid w:val="001A7F47"/>
    <w:rsid w:val="001B1738"/>
    <w:rsid w:val="001B1E39"/>
    <w:rsid w:val="001B2804"/>
    <w:rsid w:val="001B38DC"/>
    <w:rsid w:val="001B6476"/>
    <w:rsid w:val="001B6780"/>
    <w:rsid w:val="001C3503"/>
    <w:rsid w:val="001C350D"/>
    <w:rsid w:val="001C5738"/>
    <w:rsid w:val="001C64D8"/>
    <w:rsid w:val="001C7251"/>
    <w:rsid w:val="001C73C8"/>
    <w:rsid w:val="001C7DF6"/>
    <w:rsid w:val="001D0BFE"/>
    <w:rsid w:val="001D5FD5"/>
    <w:rsid w:val="001D7FA7"/>
    <w:rsid w:val="001E01C4"/>
    <w:rsid w:val="001E086A"/>
    <w:rsid w:val="001E1E2A"/>
    <w:rsid w:val="001E7184"/>
    <w:rsid w:val="001E7ABF"/>
    <w:rsid w:val="001E7AC7"/>
    <w:rsid w:val="001F22FE"/>
    <w:rsid w:val="001F2AAA"/>
    <w:rsid w:val="001F2BDC"/>
    <w:rsid w:val="001F3460"/>
    <w:rsid w:val="001F6553"/>
    <w:rsid w:val="001F7186"/>
    <w:rsid w:val="00200E99"/>
    <w:rsid w:val="002020FC"/>
    <w:rsid w:val="00203014"/>
    <w:rsid w:val="0020324E"/>
    <w:rsid w:val="002050B4"/>
    <w:rsid w:val="00205DCD"/>
    <w:rsid w:val="00206CC9"/>
    <w:rsid w:val="002078E2"/>
    <w:rsid w:val="00207919"/>
    <w:rsid w:val="002136F6"/>
    <w:rsid w:val="0021435A"/>
    <w:rsid w:val="0021486B"/>
    <w:rsid w:val="00215532"/>
    <w:rsid w:val="00217C89"/>
    <w:rsid w:val="00221A56"/>
    <w:rsid w:val="002240D4"/>
    <w:rsid w:val="0022494D"/>
    <w:rsid w:val="00226F2B"/>
    <w:rsid w:val="0023142C"/>
    <w:rsid w:val="00233E12"/>
    <w:rsid w:val="002346EB"/>
    <w:rsid w:val="0024005A"/>
    <w:rsid w:val="002420F3"/>
    <w:rsid w:val="002455C9"/>
    <w:rsid w:val="0024638B"/>
    <w:rsid w:val="002520F8"/>
    <w:rsid w:val="002529F2"/>
    <w:rsid w:val="002532FB"/>
    <w:rsid w:val="00254981"/>
    <w:rsid w:val="002564F0"/>
    <w:rsid w:val="00257FA9"/>
    <w:rsid w:val="00257FCC"/>
    <w:rsid w:val="002622E4"/>
    <w:rsid w:val="00262AC3"/>
    <w:rsid w:val="002641E5"/>
    <w:rsid w:val="00264AB8"/>
    <w:rsid w:val="00265F77"/>
    <w:rsid w:val="002743B7"/>
    <w:rsid w:val="00274987"/>
    <w:rsid w:val="002758E2"/>
    <w:rsid w:val="00275942"/>
    <w:rsid w:val="00275B76"/>
    <w:rsid w:val="002760D7"/>
    <w:rsid w:val="00284E40"/>
    <w:rsid w:val="00285C58"/>
    <w:rsid w:val="00287B13"/>
    <w:rsid w:val="00287C8E"/>
    <w:rsid w:val="00287F54"/>
    <w:rsid w:val="00290848"/>
    <w:rsid w:val="002938F9"/>
    <w:rsid w:val="0029543F"/>
    <w:rsid w:val="0029572D"/>
    <w:rsid w:val="002A113C"/>
    <w:rsid w:val="002A47DE"/>
    <w:rsid w:val="002A6195"/>
    <w:rsid w:val="002B13C6"/>
    <w:rsid w:val="002B1B86"/>
    <w:rsid w:val="002B2EAD"/>
    <w:rsid w:val="002B4FAD"/>
    <w:rsid w:val="002B502E"/>
    <w:rsid w:val="002B62EC"/>
    <w:rsid w:val="002C2066"/>
    <w:rsid w:val="002C3F31"/>
    <w:rsid w:val="002C478E"/>
    <w:rsid w:val="002C6D64"/>
    <w:rsid w:val="002D0A6C"/>
    <w:rsid w:val="002D2AF6"/>
    <w:rsid w:val="002D4742"/>
    <w:rsid w:val="002D5AF2"/>
    <w:rsid w:val="002D7D5D"/>
    <w:rsid w:val="002E02C2"/>
    <w:rsid w:val="002E085B"/>
    <w:rsid w:val="002E0B69"/>
    <w:rsid w:val="002E0E7A"/>
    <w:rsid w:val="002E1757"/>
    <w:rsid w:val="002E38E7"/>
    <w:rsid w:val="002E5D0D"/>
    <w:rsid w:val="002E61F6"/>
    <w:rsid w:val="002E7480"/>
    <w:rsid w:val="002E751A"/>
    <w:rsid w:val="002F1AE4"/>
    <w:rsid w:val="002F22CF"/>
    <w:rsid w:val="002F2430"/>
    <w:rsid w:val="002F2A2F"/>
    <w:rsid w:val="002F2B53"/>
    <w:rsid w:val="002F5593"/>
    <w:rsid w:val="002F6475"/>
    <w:rsid w:val="002F681D"/>
    <w:rsid w:val="002F7CE7"/>
    <w:rsid w:val="00300773"/>
    <w:rsid w:val="00301A9C"/>
    <w:rsid w:val="00301E6C"/>
    <w:rsid w:val="00301FFB"/>
    <w:rsid w:val="0030258B"/>
    <w:rsid w:val="003026E1"/>
    <w:rsid w:val="0030430B"/>
    <w:rsid w:val="00304854"/>
    <w:rsid w:val="00305453"/>
    <w:rsid w:val="00305EE8"/>
    <w:rsid w:val="003060B4"/>
    <w:rsid w:val="003102A1"/>
    <w:rsid w:val="003110D1"/>
    <w:rsid w:val="003131A1"/>
    <w:rsid w:val="00315E5C"/>
    <w:rsid w:val="00320C89"/>
    <w:rsid w:val="00321018"/>
    <w:rsid w:val="0032149B"/>
    <w:rsid w:val="00324D4E"/>
    <w:rsid w:val="00326590"/>
    <w:rsid w:val="00333978"/>
    <w:rsid w:val="003347A1"/>
    <w:rsid w:val="00334EED"/>
    <w:rsid w:val="0033576A"/>
    <w:rsid w:val="00341ACE"/>
    <w:rsid w:val="003423AE"/>
    <w:rsid w:val="00343B65"/>
    <w:rsid w:val="00352895"/>
    <w:rsid w:val="00355B55"/>
    <w:rsid w:val="003562AF"/>
    <w:rsid w:val="003571E2"/>
    <w:rsid w:val="003573C3"/>
    <w:rsid w:val="0036030B"/>
    <w:rsid w:val="003618C3"/>
    <w:rsid w:val="00361CCA"/>
    <w:rsid w:val="00362C9C"/>
    <w:rsid w:val="003655FD"/>
    <w:rsid w:val="00365FEE"/>
    <w:rsid w:val="003674EA"/>
    <w:rsid w:val="003713B2"/>
    <w:rsid w:val="00373391"/>
    <w:rsid w:val="00373ACC"/>
    <w:rsid w:val="00373BA0"/>
    <w:rsid w:val="00374C38"/>
    <w:rsid w:val="0037634F"/>
    <w:rsid w:val="003838EF"/>
    <w:rsid w:val="00383C66"/>
    <w:rsid w:val="00387C39"/>
    <w:rsid w:val="00391066"/>
    <w:rsid w:val="003913E0"/>
    <w:rsid w:val="003934F5"/>
    <w:rsid w:val="00393ACB"/>
    <w:rsid w:val="003955A7"/>
    <w:rsid w:val="00395AF8"/>
    <w:rsid w:val="003A2BAD"/>
    <w:rsid w:val="003B0B76"/>
    <w:rsid w:val="003B227A"/>
    <w:rsid w:val="003B2C27"/>
    <w:rsid w:val="003B3CD6"/>
    <w:rsid w:val="003B4016"/>
    <w:rsid w:val="003B66C9"/>
    <w:rsid w:val="003C08BB"/>
    <w:rsid w:val="003C1957"/>
    <w:rsid w:val="003C270F"/>
    <w:rsid w:val="003C3A2F"/>
    <w:rsid w:val="003C46AE"/>
    <w:rsid w:val="003C5989"/>
    <w:rsid w:val="003C5A07"/>
    <w:rsid w:val="003C6686"/>
    <w:rsid w:val="003D06C2"/>
    <w:rsid w:val="003D1914"/>
    <w:rsid w:val="003D7BAF"/>
    <w:rsid w:val="003E1584"/>
    <w:rsid w:val="003E3B30"/>
    <w:rsid w:val="003E5821"/>
    <w:rsid w:val="003F01C4"/>
    <w:rsid w:val="003F235A"/>
    <w:rsid w:val="003F3F0E"/>
    <w:rsid w:val="003F5281"/>
    <w:rsid w:val="003F72C3"/>
    <w:rsid w:val="00400A4E"/>
    <w:rsid w:val="00400A5F"/>
    <w:rsid w:val="004058ED"/>
    <w:rsid w:val="0041047D"/>
    <w:rsid w:val="00413821"/>
    <w:rsid w:val="00414246"/>
    <w:rsid w:val="00414BB2"/>
    <w:rsid w:val="00415032"/>
    <w:rsid w:val="00415C5D"/>
    <w:rsid w:val="00415E9A"/>
    <w:rsid w:val="00416545"/>
    <w:rsid w:val="004202B7"/>
    <w:rsid w:val="00421BE7"/>
    <w:rsid w:val="0042351B"/>
    <w:rsid w:val="004270FD"/>
    <w:rsid w:val="004310CC"/>
    <w:rsid w:val="00432C8D"/>
    <w:rsid w:val="004378F6"/>
    <w:rsid w:val="00441C3A"/>
    <w:rsid w:val="0044320B"/>
    <w:rsid w:val="00443961"/>
    <w:rsid w:val="00445A8B"/>
    <w:rsid w:val="00446320"/>
    <w:rsid w:val="00451049"/>
    <w:rsid w:val="004521EC"/>
    <w:rsid w:val="0045379A"/>
    <w:rsid w:val="004551AB"/>
    <w:rsid w:val="00462049"/>
    <w:rsid w:val="00466C9B"/>
    <w:rsid w:val="00467004"/>
    <w:rsid w:val="004706C3"/>
    <w:rsid w:val="00474BD5"/>
    <w:rsid w:val="00480298"/>
    <w:rsid w:val="004827D7"/>
    <w:rsid w:val="0048323C"/>
    <w:rsid w:val="00483AE8"/>
    <w:rsid w:val="00484B75"/>
    <w:rsid w:val="00485F44"/>
    <w:rsid w:val="00486468"/>
    <w:rsid w:val="00487F7D"/>
    <w:rsid w:val="00490993"/>
    <w:rsid w:val="004922E8"/>
    <w:rsid w:val="00492D7E"/>
    <w:rsid w:val="0049316F"/>
    <w:rsid w:val="00495595"/>
    <w:rsid w:val="00497FE1"/>
    <w:rsid w:val="004A1F7E"/>
    <w:rsid w:val="004A210B"/>
    <w:rsid w:val="004A27E5"/>
    <w:rsid w:val="004A386D"/>
    <w:rsid w:val="004A51EC"/>
    <w:rsid w:val="004B1C11"/>
    <w:rsid w:val="004B2169"/>
    <w:rsid w:val="004B2268"/>
    <w:rsid w:val="004B2FE1"/>
    <w:rsid w:val="004B33A0"/>
    <w:rsid w:val="004B5B04"/>
    <w:rsid w:val="004C05AE"/>
    <w:rsid w:val="004C1B9B"/>
    <w:rsid w:val="004C4690"/>
    <w:rsid w:val="004C4E25"/>
    <w:rsid w:val="004C61CE"/>
    <w:rsid w:val="004D0667"/>
    <w:rsid w:val="004D382F"/>
    <w:rsid w:val="004D3D38"/>
    <w:rsid w:val="004D49BA"/>
    <w:rsid w:val="004D5A75"/>
    <w:rsid w:val="004E09B1"/>
    <w:rsid w:val="004E2377"/>
    <w:rsid w:val="004E34E7"/>
    <w:rsid w:val="004E366A"/>
    <w:rsid w:val="004E714C"/>
    <w:rsid w:val="004E71E9"/>
    <w:rsid w:val="004E7865"/>
    <w:rsid w:val="004F466D"/>
    <w:rsid w:val="004F4A19"/>
    <w:rsid w:val="004F50BF"/>
    <w:rsid w:val="004F685C"/>
    <w:rsid w:val="004F6EF3"/>
    <w:rsid w:val="004F725E"/>
    <w:rsid w:val="0050284A"/>
    <w:rsid w:val="00504061"/>
    <w:rsid w:val="00504930"/>
    <w:rsid w:val="00506C90"/>
    <w:rsid w:val="00507976"/>
    <w:rsid w:val="00507BE3"/>
    <w:rsid w:val="00510134"/>
    <w:rsid w:val="00512963"/>
    <w:rsid w:val="005132AA"/>
    <w:rsid w:val="00515102"/>
    <w:rsid w:val="005179C6"/>
    <w:rsid w:val="00521C23"/>
    <w:rsid w:val="005229CB"/>
    <w:rsid w:val="00522DA0"/>
    <w:rsid w:val="00522E8A"/>
    <w:rsid w:val="005304F4"/>
    <w:rsid w:val="00530F21"/>
    <w:rsid w:val="00531426"/>
    <w:rsid w:val="00532092"/>
    <w:rsid w:val="00532116"/>
    <w:rsid w:val="0053584A"/>
    <w:rsid w:val="005403D5"/>
    <w:rsid w:val="00542326"/>
    <w:rsid w:val="00542FA5"/>
    <w:rsid w:val="0054434A"/>
    <w:rsid w:val="005443DD"/>
    <w:rsid w:val="00552CC2"/>
    <w:rsid w:val="00552D12"/>
    <w:rsid w:val="00553545"/>
    <w:rsid w:val="00553FA4"/>
    <w:rsid w:val="00555977"/>
    <w:rsid w:val="0055600A"/>
    <w:rsid w:val="0056325B"/>
    <w:rsid w:val="00565E49"/>
    <w:rsid w:val="00570E3B"/>
    <w:rsid w:val="0057295A"/>
    <w:rsid w:val="0057320F"/>
    <w:rsid w:val="00574C21"/>
    <w:rsid w:val="00574DFD"/>
    <w:rsid w:val="005761A1"/>
    <w:rsid w:val="005762AB"/>
    <w:rsid w:val="005765EF"/>
    <w:rsid w:val="005775BC"/>
    <w:rsid w:val="00577E79"/>
    <w:rsid w:val="005822FC"/>
    <w:rsid w:val="00583663"/>
    <w:rsid w:val="00584650"/>
    <w:rsid w:val="00584A51"/>
    <w:rsid w:val="00586562"/>
    <w:rsid w:val="00586A30"/>
    <w:rsid w:val="005873F6"/>
    <w:rsid w:val="00587761"/>
    <w:rsid w:val="005922B6"/>
    <w:rsid w:val="005926AF"/>
    <w:rsid w:val="00592977"/>
    <w:rsid w:val="00593465"/>
    <w:rsid w:val="005942FE"/>
    <w:rsid w:val="00594FCA"/>
    <w:rsid w:val="005A0A29"/>
    <w:rsid w:val="005A4127"/>
    <w:rsid w:val="005A7004"/>
    <w:rsid w:val="005B0B48"/>
    <w:rsid w:val="005B476A"/>
    <w:rsid w:val="005B5450"/>
    <w:rsid w:val="005B6DCA"/>
    <w:rsid w:val="005B744D"/>
    <w:rsid w:val="005C089C"/>
    <w:rsid w:val="005C1245"/>
    <w:rsid w:val="005C1FC6"/>
    <w:rsid w:val="005C2348"/>
    <w:rsid w:val="005C470D"/>
    <w:rsid w:val="005C52DA"/>
    <w:rsid w:val="005C5999"/>
    <w:rsid w:val="005C741C"/>
    <w:rsid w:val="005D04F4"/>
    <w:rsid w:val="005D775A"/>
    <w:rsid w:val="005D7B12"/>
    <w:rsid w:val="005E3C45"/>
    <w:rsid w:val="005E5C2A"/>
    <w:rsid w:val="005E7454"/>
    <w:rsid w:val="005F23F4"/>
    <w:rsid w:val="005F280C"/>
    <w:rsid w:val="005F534A"/>
    <w:rsid w:val="005F5B4A"/>
    <w:rsid w:val="005F7603"/>
    <w:rsid w:val="005F7DC0"/>
    <w:rsid w:val="00600C96"/>
    <w:rsid w:val="00603002"/>
    <w:rsid w:val="006051B1"/>
    <w:rsid w:val="006102B9"/>
    <w:rsid w:val="00613450"/>
    <w:rsid w:val="006136C9"/>
    <w:rsid w:val="006150E5"/>
    <w:rsid w:val="006160B8"/>
    <w:rsid w:val="0062077C"/>
    <w:rsid w:val="006217C3"/>
    <w:rsid w:val="00622F3F"/>
    <w:rsid w:val="00623021"/>
    <w:rsid w:val="00623CD5"/>
    <w:rsid w:val="006315CF"/>
    <w:rsid w:val="00633E37"/>
    <w:rsid w:val="006345B5"/>
    <w:rsid w:val="0063484D"/>
    <w:rsid w:val="006355BE"/>
    <w:rsid w:val="00637347"/>
    <w:rsid w:val="0064121A"/>
    <w:rsid w:val="00646A2A"/>
    <w:rsid w:val="00646B71"/>
    <w:rsid w:val="00646E3B"/>
    <w:rsid w:val="00652D75"/>
    <w:rsid w:val="00654450"/>
    <w:rsid w:val="00655737"/>
    <w:rsid w:val="00655EFF"/>
    <w:rsid w:val="00657BDF"/>
    <w:rsid w:val="00660563"/>
    <w:rsid w:val="00664B62"/>
    <w:rsid w:val="006652D8"/>
    <w:rsid w:val="00676A00"/>
    <w:rsid w:val="00676B5E"/>
    <w:rsid w:val="00676C37"/>
    <w:rsid w:val="006776CE"/>
    <w:rsid w:val="006810C4"/>
    <w:rsid w:val="0068121B"/>
    <w:rsid w:val="00682495"/>
    <w:rsid w:val="0068359D"/>
    <w:rsid w:val="00683A4C"/>
    <w:rsid w:val="00685FC9"/>
    <w:rsid w:val="0069003A"/>
    <w:rsid w:val="00690F3B"/>
    <w:rsid w:val="006914E3"/>
    <w:rsid w:val="0069261A"/>
    <w:rsid w:val="00693392"/>
    <w:rsid w:val="006A2C07"/>
    <w:rsid w:val="006A35E6"/>
    <w:rsid w:val="006A5837"/>
    <w:rsid w:val="006A783C"/>
    <w:rsid w:val="006B2CE4"/>
    <w:rsid w:val="006B2ED9"/>
    <w:rsid w:val="006B6ED3"/>
    <w:rsid w:val="006C7B4C"/>
    <w:rsid w:val="006D1742"/>
    <w:rsid w:val="006D2427"/>
    <w:rsid w:val="006D31AE"/>
    <w:rsid w:val="006D3D5A"/>
    <w:rsid w:val="006D4161"/>
    <w:rsid w:val="006E03DA"/>
    <w:rsid w:val="006E2EEC"/>
    <w:rsid w:val="006E39C5"/>
    <w:rsid w:val="006E4B0D"/>
    <w:rsid w:val="006E4C60"/>
    <w:rsid w:val="006E6A80"/>
    <w:rsid w:val="006E6DAB"/>
    <w:rsid w:val="006E7A16"/>
    <w:rsid w:val="006E7C36"/>
    <w:rsid w:val="006F3EA6"/>
    <w:rsid w:val="006F5F72"/>
    <w:rsid w:val="006F6ABC"/>
    <w:rsid w:val="006F6B65"/>
    <w:rsid w:val="0070032F"/>
    <w:rsid w:val="00703376"/>
    <w:rsid w:val="00704D6D"/>
    <w:rsid w:val="00704EB3"/>
    <w:rsid w:val="007060D5"/>
    <w:rsid w:val="0070639B"/>
    <w:rsid w:val="007067AB"/>
    <w:rsid w:val="00706856"/>
    <w:rsid w:val="00710018"/>
    <w:rsid w:val="007110E2"/>
    <w:rsid w:val="00711813"/>
    <w:rsid w:val="007138DF"/>
    <w:rsid w:val="00715304"/>
    <w:rsid w:val="00717733"/>
    <w:rsid w:val="007208CE"/>
    <w:rsid w:val="00722ADF"/>
    <w:rsid w:val="007237B6"/>
    <w:rsid w:val="00726455"/>
    <w:rsid w:val="007317CA"/>
    <w:rsid w:val="007317DE"/>
    <w:rsid w:val="0073185E"/>
    <w:rsid w:val="00735053"/>
    <w:rsid w:val="00735602"/>
    <w:rsid w:val="00736B98"/>
    <w:rsid w:val="00737294"/>
    <w:rsid w:val="0074134D"/>
    <w:rsid w:val="00741B9F"/>
    <w:rsid w:val="0074224A"/>
    <w:rsid w:val="00742F3F"/>
    <w:rsid w:val="00745A70"/>
    <w:rsid w:val="00745C5B"/>
    <w:rsid w:val="00747D6D"/>
    <w:rsid w:val="00751300"/>
    <w:rsid w:val="0075232B"/>
    <w:rsid w:val="0075256C"/>
    <w:rsid w:val="00753BAD"/>
    <w:rsid w:val="0075552F"/>
    <w:rsid w:val="00755568"/>
    <w:rsid w:val="00756EB2"/>
    <w:rsid w:val="00757A25"/>
    <w:rsid w:val="00757B10"/>
    <w:rsid w:val="00762EB0"/>
    <w:rsid w:val="00764435"/>
    <w:rsid w:val="00766F20"/>
    <w:rsid w:val="007672A4"/>
    <w:rsid w:val="00767A2B"/>
    <w:rsid w:val="00771229"/>
    <w:rsid w:val="00772BB2"/>
    <w:rsid w:val="00772E95"/>
    <w:rsid w:val="00777B84"/>
    <w:rsid w:val="0078634C"/>
    <w:rsid w:val="00786842"/>
    <w:rsid w:val="00791338"/>
    <w:rsid w:val="007924BC"/>
    <w:rsid w:val="00792996"/>
    <w:rsid w:val="00792AFE"/>
    <w:rsid w:val="0079316A"/>
    <w:rsid w:val="00793212"/>
    <w:rsid w:val="007940C3"/>
    <w:rsid w:val="0079459A"/>
    <w:rsid w:val="00795CB6"/>
    <w:rsid w:val="00795E68"/>
    <w:rsid w:val="007970E0"/>
    <w:rsid w:val="00797446"/>
    <w:rsid w:val="00797C83"/>
    <w:rsid w:val="007A477E"/>
    <w:rsid w:val="007A48CB"/>
    <w:rsid w:val="007A53A3"/>
    <w:rsid w:val="007A6255"/>
    <w:rsid w:val="007A7D6E"/>
    <w:rsid w:val="007B171F"/>
    <w:rsid w:val="007B1BBD"/>
    <w:rsid w:val="007B31F5"/>
    <w:rsid w:val="007B3D5D"/>
    <w:rsid w:val="007B4581"/>
    <w:rsid w:val="007B471D"/>
    <w:rsid w:val="007B4832"/>
    <w:rsid w:val="007B48A7"/>
    <w:rsid w:val="007B52C1"/>
    <w:rsid w:val="007B56DB"/>
    <w:rsid w:val="007B5781"/>
    <w:rsid w:val="007B6058"/>
    <w:rsid w:val="007B68CE"/>
    <w:rsid w:val="007C5880"/>
    <w:rsid w:val="007C7D70"/>
    <w:rsid w:val="007D0B63"/>
    <w:rsid w:val="007D2BB3"/>
    <w:rsid w:val="007D546E"/>
    <w:rsid w:val="007E0776"/>
    <w:rsid w:val="007E1021"/>
    <w:rsid w:val="007E3B29"/>
    <w:rsid w:val="007E40B8"/>
    <w:rsid w:val="007E6900"/>
    <w:rsid w:val="007E784A"/>
    <w:rsid w:val="007E7EBE"/>
    <w:rsid w:val="007F0EEE"/>
    <w:rsid w:val="007F23D7"/>
    <w:rsid w:val="007F69EA"/>
    <w:rsid w:val="00802E78"/>
    <w:rsid w:val="008059A7"/>
    <w:rsid w:val="00810E71"/>
    <w:rsid w:val="00812CB6"/>
    <w:rsid w:val="0081436C"/>
    <w:rsid w:val="0081634E"/>
    <w:rsid w:val="008168F1"/>
    <w:rsid w:val="00817B07"/>
    <w:rsid w:val="00820DF0"/>
    <w:rsid w:val="00827940"/>
    <w:rsid w:val="00827EAD"/>
    <w:rsid w:val="00834842"/>
    <w:rsid w:val="0083580D"/>
    <w:rsid w:val="00835C61"/>
    <w:rsid w:val="00836B77"/>
    <w:rsid w:val="00837EEF"/>
    <w:rsid w:val="00843E71"/>
    <w:rsid w:val="008472BC"/>
    <w:rsid w:val="00847386"/>
    <w:rsid w:val="00852FC9"/>
    <w:rsid w:val="0085348C"/>
    <w:rsid w:val="00853F4A"/>
    <w:rsid w:val="00854CA8"/>
    <w:rsid w:val="00855BB5"/>
    <w:rsid w:val="00855F85"/>
    <w:rsid w:val="00863448"/>
    <w:rsid w:val="008652F1"/>
    <w:rsid w:val="00866252"/>
    <w:rsid w:val="00866EE9"/>
    <w:rsid w:val="00871A6F"/>
    <w:rsid w:val="008771ED"/>
    <w:rsid w:val="0087741E"/>
    <w:rsid w:val="008777F3"/>
    <w:rsid w:val="00880288"/>
    <w:rsid w:val="0088093E"/>
    <w:rsid w:val="00880F66"/>
    <w:rsid w:val="0088229A"/>
    <w:rsid w:val="008826E1"/>
    <w:rsid w:val="00883798"/>
    <w:rsid w:val="0088449F"/>
    <w:rsid w:val="00884B80"/>
    <w:rsid w:val="00885828"/>
    <w:rsid w:val="00885D2D"/>
    <w:rsid w:val="00886B48"/>
    <w:rsid w:val="00886BE2"/>
    <w:rsid w:val="00892753"/>
    <w:rsid w:val="00893180"/>
    <w:rsid w:val="0089422C"/>
    <w:rsid w:val="00897D29"/>
    <w:rsid w:val="008A1DA2"/>
    <w:rsid w:val="008A207D"/>
    <w:rsid w:val="008A33AF"/>
    <w:rsid w:val="008B0156"/>
    <w:rsid w:val="008B0200"/>
    <w:rsid w:val="008B2D0A"/>
    <w:rsid w:val="008B3BAA"/>
    <w:rsid w:val="008B3C7A"/>
    <w:rsid w:val="008B44DC"/>
    <w:rsid w:val="008B462D"/>
    <w:rsid w:val="008B56CE"/>
    <w:rsid w:val="008B616D"/>
    <w:rsid w:val="008C3706"/>
    <w:rsid w:val="008C4153"/>
    <w:rsid w:val="008C4B7A"/>
    <w:rsid w:val="008D15F8"/>
    <w:rsid w:val="008D1A6E"/>
    <w:rsid w:val="008D295B"/>
    <w:rsid w:val="008D448A"/>
    <w:rsid w:val="008E1731"/>
    <w:rsid w:val="008E1F8C"/>
    <w:rsid w:val="008E47CE"/>
    <w:rsid w:val="008E5275"/>
    <w:rsid w:val="008E5933"/>
    <w:rsid w:val="008E60CB"/>
    <w:rsid w:val="008E7135"/>
    <w:rsid w:val="008F07F0"/>
    <w:rsid w:val="008F103D"/>
    <w:rsid w:val="008F1421"/>
    <w:rsid w:val="008F3A83"/>
    <w:rsid w:val="008F50AB"/>
    <w:rsid w:val="008F6FC2"/>
    <w:rsid w:val="00900B3D"/>
    <w:rsid w:val="009019DD"/>
    <w:rsid w:val="0090219A"/>
    <w:rsid w:val="0090240D"/>
    <w:rsid w:val="00903E1B"/>
    <w:rsid w:val="00916053"/>
    <w:rsid w:val="00916134"/>
    <w:rsid w:val="009178D9"/>
    <w:rsid w:val="009203D9"/>
    <w:rsid w:val="00920543"/>
    <w:rsid w:val="00920ED9"/>
    <w:rsid w:val="00924952"/>
    <w:rsid w:val="00926BF4"/>
    <w:rsid w:val="00927A9B"/>
    <w:rsid w:val="00927FBB"/>
    <w:rsid w:val="00930E7F"/>
    <w:rsid w:val="00932CAF"/>
    <w:rsid w:val="009346FA"/>
    <w:rsid w:val="00934F94"/>
    <w:rsid w:val="00935888"/>
    <w:rsid w:val="00935B7B"/>
    <w:rsid w:val="00936F20"/>
    <w:rsid w:val="009372DA"/>
    <w:rsid w:val="0094066D"/>
    <w:rsid w:val="00940973"/>
    <w:rsid w:val="009415F0"/>
    <w:rsid w:val="0094409B"/>
    <w:rsid w:val="00944C55"/>
    <w:rsid w:val="00947AD2"/>
    <w:rsid w:val="00947F73"/>
    <w:rsid w:val="00950786"/>
    <w:rsid w:val="009511F7"/>
    <w:rsid w:val="00951E80"/>
    <w:rsid w:val="009524C9"/>
    <w:rsid w:val="0095414D"/>
    <w:rsid w:val="00954586"/>
    <w:rsid w:val="00954ECE"/>
    <w:rsid w:val="00954EF2"/>
    <w:rsid w:val="0095566B"/>
    <w:rsid w:val="00956B66"/>
    <w:rsid w:val="00962EB0"/>
    <w:rsid w:val="009662E3"/>
    <w:rsid w:val="00970A83"/>
    <w:rsid w:val="0097401A"/>
    <w:rsid w:val="0097549D"/>
    <w:rsid w:val="00975676"/>
    <w:rsid w:val="00975DAF"/>
    <w:rsid w:val="00976549"/>
    <w:rsid w:val="009770D5"/>
    <w:rsid w:val="0097777E"/>
    <w:rsid w:val="0098186F"/>
    <w:rsid w:val="00981A27"/>
    <w:rsid w:val="00982698"/>
    <w:rsid w:val="00987140"/>
    <w:rsid w:val="009900BD"/>
    <w:rsid w:val="00990C10"/>
    <w:rsid w:val="0099328B"/>
    <w:rsid w:val="00994755"/>
    <w:rsid w:val="0099517B"/>
    <w:rsid w:val="009956CE"/>
    <w:rsid w:val="009973E2"/>
    <w:rsid w:val="009A028F"/>
    <w:rsid w:val="009A0324"/>
    <w:rsid w:val="009A334D"/>
    <w:rsid w:val="009A5F5F"/>
    <w:rsid w:val="009A6898"/>
    <w:rsid w:val="009A6BAC"/>
    <w:rsid w:val="009A795F"/>
    <w:rsid w:val="009B06D0"/>
    <w:rsid w:val="009B133F"/>
    <w:rsid w:val="009B2340"/>
    <w:rsid w:val="009B23AC"/>
    <w:rsid w:val="009B2852"/>
    <w:rsid w:val="009B444D"/>
    <w:rsid w:val="009B5700"/>
    <w:rsid w:val="009B592A"/>
    <w:rsid w:val="009B5B5C"/>
    <w:rsid w:val="009C0484"/>
    <w:rsid w:val="009C08E0"/>
    <w:rsid w:val="009C2190"/>
    <w:rsid w:val="009C24D7"/>
    <w:rsid w:val="009C2A1E"/>
    <w:rsid w:val="009C48FD"/>
    <w:rsid w:val="009C4EEB"/>
    <w:rsid w:val="009C5085"/>
    <w:rsid w:val="009C6439"/>
    <w:rsid w:val="009C69D6"/>
    <w:rsid w:val="009C71E8"/>
    <w:rsid w:val="009C7ED9"/>
    <w:rsid w:val="009D1E17"/>
    <w:rsid w:val="009D31A0"/>
    <w:rsid w:val="009D32B1"/>
    <w:rsid w:val="009D3750"/>
    <w:rsid w:val="009D44C3"/>
    <w:rsid w:val="009D6772"/>
    <w:rsid w:val="009D6CEA"/>
    <w:rsid w:val="009D7697"/>
    <w:rsid w:val="009D7A3D"/>
    <w:rsid w:val="009D7B3C"/>
    <w:rsid w:val="009D7D2C"/>
    <w:rsid w:val="009E0967"/>
    <w:rsid w:val="009E159A"/>
    <w:rsid w:val="009E733E"/>
    <w:rsid w:val="009E76F9"/>
    <w:rsid w:val="009F0AD6"/>
    <w:rsid w:val="009F108C"/>
    <w:rsid w:val="009F169E"/>
    <w:rsid w:val="009F18D4"/>
    <w:rsid w:val="009F1C61"/>
    <w:rsid w:val="009F4012"/>
    <w:rsid w:val="009F4EC6"/>
    <w:rsid w:val="009F65F5"/>
    <w:rsid w:val="009F6E5F"/>
    <w:rsid w:val="009F7438"/>
    <w:rsid w:val="00A00119"/>
    <w:rsid w:val="00A00A33"/>
    <w:rsid w:val="00A00A81"/>
    <w:rsid w:val="00A00BE0"/>
    <w:rsid w:val="00A00E31"/>
    <w:rsid w:val="00A04169"/>
    <w:rsid w:val="00A06185"/>
    <w:rsid w:val="00A07496"/>
    <w:rsid w:val="00A07B80"/>
    <w:rsid w:val="00A11647"/>
    <w:rsid w:val="00A129DD"/>
    <w:rsid w:val="00A13C9F"/>
    <w:rsid w:val="00A14AAE"/>
    <w:rsid w:val="00A15956"/>
    <w:rsid w:val="00A20006"/>
    <w:rsid w:val="00A20861"/>
    <w:rsid w:val="00A217FF"/>
    <w:rsid w:val="00A25630"/>
    <w:rsid w:val="00A25EB6"/>
    <w:rsid w:val="00A315D1"/>
    <w:rsid w:val="00A34067"/>
    <w:rsid w:val="00A34A15"/>
    <w:rsid w:val="00A34B0F"/>
    <w:rsid w:val="00A3605C"/>
    <w:rsid w:val="00A375A4"/>
    <w:rsid w:val="00A408F4"/>
    <w:rsid w:val="00A41685"/>
    <w:rsid w:val="00A43B5B"/>
    <w:rsid w:val="00A462D0"/>
    <w:rsid w:val="00A46596"/>
    <w:rsid w:val="00A4663A"/>
    <w:rsid w:val="00A5010B"/>
    <w:rsid w:val="00A52625"/>
    <w:rsid w:val="00A52792"/>
    <w:rsid w:val="00A52855"/>
    <w:rsid w:val="00A52C67"/>
    <w:rsid w:val="00A53515"/>
    <w:rsid w:val="00A5441F"/>
    <w:rsid w:val="00A56F36"/>
    <w:rsid w:val="00A6029B"/>
    <w:rsid w:val="00A64C47"/>
    <w:rsid w:val="00A719D1"/>
    <w:rsid w:val="00A724C8"/>
    <w:rsid w:val="00A729F4"/>
    <w:rsid w:val="00A7392D"/>
    <w:rsid w:val="00A74E10"/>
    <w:rsid w:val="00A76642"/>
    <w:rsid w:val="00A805FE"/>
    <w:rsid w:val="00A84A46"/>
    <w:rsid w:val="00A855BE"/>
    <w:rsid w:val="00A865B6"/>
    <w:rsid w:val="00A8687A"/>
    <w:rsid w:val="00A86E9D"/>
    <w:rsid w:val="00A91E88"/>
    <w:rsid w:val="00A91EC5"/>
    <w:rsid w:val="00AA0E3B"/>
    <w:rsid w:val="00AA24B2"/>
    <w:rsid w:val="00AA2924"/>
    <w:rsid w:val="00AA6AC3"/>
    <w:rsid w:val="00AB2150"/>
    <w:rsid w:val="00AB2F00"/>
    <w:rsid w:val="00AB5004"/>
    <w:rsid w:val="00AB6047"/>
    <w:rsid w:val="00AC1F1A"/>
    <w:rsid w:val="00AC398E"/>
    <w:rsid w:val="00AC44BE"/>
    <w:rsid w:val="00AC4D3B"/>
    <w:rsid w:val="00AC606F"/>
    <w:rsid w:val="00AD14B0"/>
    <w:rsid w:val="00AD3362"/>
    <w:rsid w:val="00AD5A86"/>
    <w:rsid w:val="00AD5E87"/>
    <w:rsid w:val="00AD66A5"/>
    <w:rsid w:val="00AD7A91"/>
    <w:rsid w:val="00AE0471"/>
    <w:rsid w:val="00AE103F"/>
    <w:rsid w:val="00AE315B"/>
    <w:rsid w:val="00AE4965"/>
    <w:rsid w:val="00AE5289"/>
    <w:rsid w:val="00AE78BA"/>
    <w:rsid w:val="00AF0497"/>
    <w:rsid w:val="00AF2B03"/>
    <w:rsid w:val="00AF2BAC"/>
    <w:rsid w:val="00AF4DFA"/>
    <w:rsid w:val="00AF5308"/>
    <w:rsid w:val="00AF7675"/>
    <w:rsid w:val="00AF79D4"/>
    <w:rsid w:val="00B00713"/>
    <w:rsid w:val="00B00C1C"/>
    <w:rsid w:val="00B012B0"/>
    <w:rsid w:val="00B039F3"/>
    <w:rsid w:val="00B04C38"/>
    <w:rsid w:val="00B0537D"/>
    <w:rsid w:val="00B0645A"/>
    <w:rsid w:val="00B12969"/>
    <w:rsid w:val="00B13DD0"/>
    <w:rsid w:val="00B17C43"/>
    <w:rsid w:val="00B2358F"/>
    <w:rsid w:val="00B235CF"/>
    <w:rsid w:val="00B23A50"/>
    <w:rsid w:val="00B248BF"/>
    <w:rsid w:val="00B25222"/>
    <w:rsid w:val="00B26277"/>
    <w:rsid w:val="00B266A8"/>
    <w:rsid w:val="00B30B63"/>
    <w:rsid w:val="00B3112E"/>
    <w:rsid w:val="00B31FD0"/>
    <w:rsid w:val="00B32DB0"/>
    <w:rsid w:val="00B365D7"/>
    <w:rsid w:val="00B379B9"/>
    <w:rsid w:val="00B402CE"/>
    <w:rsid w:val="00B406FA"/>
    <w:rsid w:val="00B44AFE"/>
    <w:rsid w:val="00B4516B"/>
    <w:rsid w:val="00B504CA"/>
    <w:rsid w:val="00B50888"/>
    <w:rsid w:val="00B50E46"/>
    <w:rsid w:val="00B535A0"/>
    <w:rsid w:val="00B569AD"/>
    <w:rsid w:val="00B61CF2"/>
    <w:rsid w:val="00B649DF"/>
    <w:rsid w:val="00B64D8C"/>
    <w:rsid w:val="00B65060"/>
    <w:rsid w:val="00B652FE"/>
    <w:rsid w:val="00B65719"/>
    <w:rsid w:val="00B65F5F"/>
    <w:rsid w:val="00B663D8"/>
    <w:rsid w:val="00B67CE4"/>
    <w:rsid w:val="00B70030"/>
    <w:rsid w:val="00B700C1"/>
    <w:rsid w:val="00B73692"/>
    <w:rsid w:val="00B73DA3"/>
    <w:rsid w:val="00B7446E"/>
    <w:rsid w:val="00B74A63"/>
    <w:rsid w:val="00B74F43"/>
    <w:rsid w:val="00B75417"/>
    <w:rsid w:val="00B758C4"/>
    <w:rsid w:val="00B773C3"/>
    <w:rsid w:val="00B77C16"/>
    <w:rsid w:val="00B83F86"/>
    <w:rsid w:val="00B84DC5"/>
    <w:rsid w:val="00B855DE"/>
    <w:rsid w:val="00B877CF"/>
    <w:rsid w:val="00B90572"/>
    <w:rsid w:val="00B919F7"/>
    <w:rsid w:val="00B9597F"/>
    <w:rsid w:val="00B967EC"/>
    <w:rsid w:val="00BA01E8"/>
    <w:rsid w:val="00BA17EF"/>
    <w:rsid w:val="00BA1FFB"/>
    <w:rsid w:val="00BA233F"/>
    <w:rsid w:val="00BA2867"/>
    <w:rsid w:val="00BA4E7D"/>
    <w:rsid w:val="00BA68EC"/>
    <w:rsid w:val="00BA7447"/>
    <w:rsid w:val="00BB0993"/>
    <w:rsid w:val="00BC0919"/>
    <w:rsid w:val="00BC0D70"/>
    <w:rsid w:val="00BC3F5F"/>
    <w:rsid w:val="00BC4056"/>
    <w:rsid w:val="00BC5D36"/>
    <w:rsid w:val="00BC6EA8"/>
    <w:rsid w:val="00BC7A66"/>
    <w:rsid w:val="00BD22EB"/>
    <w:rsid w:val="00BD25BA"/>
    <w:rsid w:val="00BD3881"/>
    <w:rsid w:val="00BD3D9A"/>
    <w:rsid w:val="00BE0C09"/>
    <w:rsid w:val="00BE1726"/>
    <w:rsid w:val="00BE2F49"/>
    <w:rsid w:val="00BE4775"/>
    <w:rsid w:val="00BE79E2"/>
    <w:rsid w:val="00BE7A09"/>
    <w:rsid w:val="00BF0786"/>
    <w:rsid w:val="00BF283C"/>
    <w:rsid w:val="00BF45B2"/>
    <w:rsid w:val="00BF469F"/>
    <w:rsid w:val="00BF65F2"/>
    <w:rsid w:val="00BF7C43"/>
    <w:rsid w:val="00C00238"/>
    <w:rsid w:val="00C02080"/>
    <w:rsid w:val="00C03214"/>
    <w:rsid w:val="00C048D6"/>
    <w:rsid w:val="00C05CA9"/>
    <w:rsid w:val="00C11E8A"/>
    <w:rsid w:val="00C12843"/>
    <w:rsid w:val="00C13497"/>
    <w:rsid w:val="00C13DD5"/>
    <w:rsid w:val="00C14665"/>
    <w:rsid w:val="00C1612D"/>
    <w:rsid w:val="00C171CD"/>
    <w:rsid w:val="00C174A0"/>
    <w:rsid w:val="00C201BC"/>
    <w:rsid w:val="00C2079C"/>
    <w:rsid w:val="00C239C7"/>
    <w:rsid w:val="00C25B6D"/>
    <w:rsid w:val="00C276D9"/>
    <w:rsid w:val="00C30141"/>
    <w:rsid w:val="00C326A7"/>
    <w:rsid w:val="00C32A53"/>
    <w:rsid w:val="00C35654"/>
    <w:rsid w:val="00C37896"/>
    <w:rsid w:val="00C41D68"/>
    <w:rsid w:val="00C42A68"/>
    <w:rsid w:val="00C42BAF"/>
    <w:rsid w:val="00C46113"/>
    <w:rsid w:val="00C47B28"/>
    <w:rsid w:val="00C50241"/>
    <w:rsid w:val="00C514B7"/>
    <w:rsid w:val="00C51D6E"/>
    <w:rsid w:val="00C533D1"/>
    <w:rsid w:val="00C63331"/>
    <w:rsid w:val="00C645FD"/>
    <w:rsid w:val="00C67BA0"/>
    <w:rsid w:val="00C70D65"/>
    <w:rsid w:val="00C71487"/>
    <w:rsid w:val="00C71D81"/>
    <w:rsid w:val="00C72F97"/>
    <w:rsid w:val="00C72FCA"/>
    <w:rsid w:val="00C73038"/>
    <w:rsid w:val="00C775BB"/>
    <w:rsid w:val="00C77892"/>
    <w:rsid w:val="00C778B4"/>
    <w:rsid w:val="00C77CAE"/>
    <w:rsid w:val="00C80458"/>
    <w:rsid w:val="00C82D01"/>
    <w:rsid w:val="00C83C4E"/>
    <w:rsid w:val="00C84594"/>
    <w:rsid w:val="00C84916"/>
    <w:rsid w:val="00C864FD"/>
    <w:rsid w:val="00C9138D"/>
    <w:rsid w:val="00C92562"/>
    <w:rsid w:val="00C96CB4"/>
    <w:rsid w:val="00C97ABD"/>
    <w:rsid w:val="00C97DC2"/>
    <w:rsid w:val="00CA0B03"/>
    <w:rsid w:val="00CA18EB"/>
    <w:rsid w:val="00CA2207"/>
    <w:rsid w:val="00CA2AEB"/>
    <w:rsid w:val="00CA3E10"/>
    <w:rsid w:val="00CA4FA3"/>
    <w:rsid w:val="00CB169F"/>
    <w:rsid w:val="00CB2EE8"/>
    <w:rsid w:val="00CB6296"/>
    <w:rsid w:val="00CB7A0F"/>
    <w:rsid w:val="00CC0975"/>
    <w:rsid w:val="00CC2864"/>
    <w:rsid w:val="00CC3DD2"/>
    <w:rsid w:val="00CC4159"/>
    <w:rsid w:val="00CC50D0"/>
    <w:rsid w:val="00CC5D10"/>
    <w:rsid w:val="00CC632B"/>
    <w:rsid w:val="00CC7C05"/>
    <w:rsid w:val="00CD31FC"/>
    <w:rsid w:val="00CD49D3"/>
    <w:rsid w:val="00CD56A1"/>
    <w:rsid w:val="00CE067D"/>
    <w:rsid w:val="00CE2B63"/>
    <w:rsid w:val="00CE36D9"/>
    <w:rsid w:val="00CE5C38"/>
    <w:rsid w:val="00CF4D7F"/>
    <w:rsid w:val="00CF6A08"/>
    <w:rsid w:val="00CF7CD5"/>
    <w:rsid w:val="00CF7EA3"/>
    <w:rsid w:val="00D000FA"/>
    <w:rsid w:val="00D00FD6"/>
    <w:rsid w:val="00D028AC"/>
    <w:rsid w:val="00D04639"/>
    <w:rsid w:val="00D04FAA"/>
    <w:rsid w:val="00D0770A"/>
    <w:rsid w:val="00D10392"/>
    <w:rsid w:val="00D117DF"/>
    <w:rsid w:val="00D1183C"/>
    <w:rsid w:val="00D12962"/>
    <w:rsid w:val="00D13220"/>
    <w:rsid w:val="00D13268"/>
    <w:rsid w:val="00D13560"/>
    <w:rsid w:val="00D13E9B"/>
    <w:rsid w:val="00D16F62"/>
    <w:rsid w:val="00D17098"/>
    <w:rsid w:val="00D210A9"/>
    <w:rsid w:val="00D22BB5"/>
    <w:rsid w:val="00D22DCF"/>
    <w:rsid w:val="00D30629"/>
    <w:rsid w:val="00D405D5"/>
    <w:rsid w:val="00D4200A"/>
    <w:rsid w:val="00D42298"/>
    <w:rsid w:val="00D44DA1"/>
    <w:rsid w:val="00D46118"/>
    <w:rsid w:val="00D47C2B"/>
    <w:rsid w:val="00D5001C"/>
    <w:rsid w:val="00D50079"/>
    <w:rsid w:val="00D50668"/>
    <w:rsid w:val="00D5266C"/>
    <w:rsid w:val="00D5298A"/>
    <w:rsid w:val="00D53528"/>
    <w:rsid w:val="00D53DD2"/>
    <w:rsid w:val="00D53E1A"/>
    <w:rsid w:val="00D5704A"/>
    <w:rsid w:val="00D57CC1"/>
    <w:rsid w:val="00D604BD"/>
    <w:rsid w:val="00D62487"/>
    <w:rsid w:val="00D64052"/>
    <w:rsid w:val="00D640C0"/>
    <w:rsid w:val="00D6412B"/>
    <w:rsid w:val="00D64DA9"/>
    <w:rsid w:val="00D67CB6"/>
    <w:rsid w:val="00D70774"/>
    <w:rsid w:val="00D71D51"/>
    <w:rsid w:val="00D73A7E"/>
    <w:rsid w:val="00D772A5"/>
    <w:rsid w:val="00D802E1"/>
    <w:rsid w:val="00D80D63"/>
    <w:rsid w:val="00D83525"/>
    <w:rsid w:val="00D85EE0"/>
    <w:rsid w:val="00D87029"/>
    <w:rsid w:val="00D912DA"/>
    <w:rsid w:val="00D91612"/>
    <w:rsid w:val="00D92826"/>
    <w:rsid w:val="00D94DB8"/>
    <w:rsid w:val="00D9722F"/>
    <w:rsid w:val="00D97235"/>
    <w:rsid w:val="00DA1664"/>
    <w:rsid w:val="00DA3ECC"/>
    <w:rsid w:val="00DA4E0E"/>
    <w:rsid w:val="00DA5495"/>
    <w:rsid w:val="00DB029C"/>
    <w:rsid w:val="00DB0BD5"/>
    <w:rsid w:val="00DB1537"/>
    <w:rsid w:val="00DB2098"/>
    <w:rsid w:val="00DB3024"/>
    <w:rsid w:val="00DB5062"/>
    <w:rsid w:val="00DB5092"/>
    <w:rsid w:val="00DB518E"/>
    <w:rsid w:val="00DB5AF4"/>
    <w:rsid w:val="00DB6B37"/>
    <w:rsid w:val="00DC0E93"/>
    <w:rsid w:val="00DC12B0"/>
    <w:rsid w:val="00DC19E2"/>
    <w:rsid w:val="00DC3D00"/>
    <w:rsid w:val="00DC56EF"/>
    <w:rsid w:val="00DD3DA8"/>
    <w:rsid w:val="00DD5AF9"/>
    <w:rsid w:val="00DD6B18"/>
    <w:rsid w:val="00DD73A2"/>
    <w:rsid w:val="00DE02A5"/>
    <w:rsid w:val="00DE0722"/>
    <w:rsid w:val="00DE2EC4"/>
    <w:rsid w:val="00DE3FB4"/>
    <w:rsid w:val="00DE4716"/>
    <w:rsid w:val="00DE47B8"/>
    <w:rsid w:val="00DE5E38"/>
    <w:rsid w:val="00DE6E1C"/>
    <w:rsid w:val="00DE7052"/>
    <w:rsid w:val="00DE77C3"/>
    <w:rsid w:val="00DF1A99"/>
    <w:rsid w:val="00DF23DC"/>
    <w:rsid w:val="00DF594E"/>
    <w:rsid w:val="00DF5D64"/>
    <w:rsid w:val="00DF78AA"/>
    <w:rsid w:val="00E00EBC"/>
    <w:rsid w:val="00E03560"/>
    <w:rsid w:val="00E04459"/>
    <w:rsid w:val="00E04BE7"/>
    <w:rsid w:val="00E0670A"/>
    <w:rsid w:val="00E10229"/>
    <w:rsid w:val="00E1051D"/>
    <w:rsid w:val="00E1051F"/>
    <w:rsid w:val="00E10DD9"/>
    <w:rsid w:val="00E12ADF"/>
    <w:rsid w:val="00E12D68"/>
    <w:rsid w:val="00E143BF"/>
    <w:rsid w:val="00E14526"/>
    <w:rsid w:val="00E2170B"/>
    <w:rsid w:val="00E232B4"/>
    <w:rsid w:val="00E2673A"/>
    <w:rsid w:val="00E30BC1"/>
    <w:rsid w:val="00E322F2"/>
    <w:rsid w:val="00E324A4"/>
    <w:rsid w:val="00E336EA"/>
    <w:rsid w:val="00E34438"/>
    <w:rsid w:val="00E34CD7"/>
    <w:rsid w:val="00E34FC1"/>
    <w:rsid w:val="00E35E97"/>
    <w:rsid w:val="00E364A4"/>
    <w:rsid w:val="00E36568"/>
    <w:rsid w:val="00E41B02"/>
    <w:rsid w:val="00E45B3B"/>
    <w:rsid w:val="00E4653B"/>
    <w:rsid w:val="00E47626"/>
    <w:rsid w:val="00E517F7"/>
    <w:rsid w:val="00E518F0"/>
    <w:rsid w:val="00E538E4"/>
    <w:rsid w:val="00E54EA2"/>
    <w:rsid w:val="00E5583D"/>
    <w:rsid w:val="00E5647A"/>
    <w:rsid w:val="00E56650"/>
    <w:rsid w:val="00E579CD"/>
    <w:rsid w:val="00E60D46"/>
    <w:rsid w:val="00E619F5"/>
    <w:rsid w:val="00E62676"/>
    <w:rsid w:val="00E63206"/>
    <w:rsid w:val="00E63A43"/>
    <w:rsid w:val="00E63B54"/>
    <w:rsid w:val="00E64CF5"/>
    <w:rsid w:val="00E65208"/>
    <w:rsid w:val="00E65BD2"/>
    <w:rsid w:val="00E66977"/>
    <w:rsid w:val="00E66E76"/>
    <w:rsid w:val="00E67538"/>
    <w:rsid w:val="00E67F70"/>
    <w:rsid w:val="00E732F2"/>
    <w:rsid w:val="00E7462B"/>
    <w:rsid w:val="00E76C28"/>
    <w:rsid w:val="00E77397"/>
    <w:rsid w:val="00E77F73"/>
    <w:rsid w:val="00E82D81"/>
    <w:rsid w:val="00E85FF5"/>
    <w:rsid w:val="00E86182"/>
    <w:rsid w:val="00E8738C"/>
    <w:rsid w:val="00E8749F"/>
    <w:rsid w:val="00E914CC"/>
    <w:rsid w:val="00E92113"/>
    <w:rsid w:val="00E92676"/>
    <w:rsid w:val="00E92FEA"/>
    <w:rsid w:val="00E93D67"/>
    <w:rsid w:val="00E940EE"/>
    <w:rsid w:val="00EA39CC"/>
    <w:rsid w:val="00EA4AFE"/>
    <w:rsid w:val="00EA4F1A"/>
    <w:rsid w:val="00EA62A0"/>
    <w:rsid w:val="00EA7573"/>
    <w:rsid w:val="00EB2447"/>
    <w:rsid w:val="00EB2B50"/>
    <w:rsid w:val="00EB3447"/>
    <w:rsid w:val="00EB47F2"/>
    <w:rsid w:val="00EB6F81"/>
    <w:rsid w:val="00EB71FE"/>
    <w:rsid w:val="00EB77B2"/>
    <w:rsid w:val="00EC3E01"/>
    <w:rsid w:val="00EC47B5"/>
    <w:rsid w:val="00EC594E"/>
    <w:rsid w:val="00ED1FCC"/>
    <w:rsid w:val="00ED35B1"/>
    <w:rsid w:val="00ED373B"/>
    <w:rsid w:val="00ED50DB"/>
    <w:rsid w:val="00ED6E54"/>
    <w:rsid w:val="00ED7D75"/>
    <w:rsid w:val="00EE153A"/>
    <w:rsid w:val="00EE1A6B"/>
    <w:rsid w:val="00EE4A94"/>
    <w:rsid w:val="00EE5D06"/>
    <w:rsid w:val="00EE5E4B"/>
    <w:rsid w:val="00EE61C0"/>
    <w:rsid w:val="00EF2C85"/>
    <w:rsid w:val="00EF3377"/>
    <w:rsid w:val="00EF4561"/>
    <w:rsid w:val="00EF5709"/>
    <w:rsid w:val="00EF75AD"/>
    <w:rsid w:val="00EF7FCF"/>
    <w:rsid w:val="00F05B7B"/>
    <w:rsid w:val="00F063DB"/>
    <w:rsid w:val="00F06C64"/>
    <w:rsid w:val="00F07910"/>
    <w:rsid w:val="00F11954"/>
    <w:rsid w:val="00F1549A"/>
    <w:rsid w:val="00F22B28"/>
    <w:rsid w:val="00F251A1"/>
    <w:rsid w:val="00F2527D"/>
    <w:rsid w:val="00F25AE2"/>
    <w:rsid w:val="00F313CA"/>
    <w:rsid w:val="00F32DBE"/>
    <w:rsid w:val="00F3318B"/>
    <w:rsid w:val="00F33AB9"/>
    <w:rsid w:val="00F34650"/>
    <w:rsid w:val="00F35E6A"/>
    <w:rsid w:val="00F361AE"/>
    <w:rsid w:val="00F37146"/>
    <w:rsid w:val="00F377C6"/>
    <w:rsid w:val="00F40355"/>
    <w:rsid w:val="00F40423"/>
    <w:rsid w:val="00F423C3"/>
    <w:rsid w:val="00F46ACF"/>
    <w:rsid w:val="00F46BE8"/>
    <w:rsid w:val="00F51A5E"/>
    <w:rsid w:val="00F51E40"/>
    <w:rsid w:val="00F52813"/>
    <w:rsid w:val="00F5293E"/>
    <w:rsid w:val="00F534B9"/>
    <w:rsid w:val="00F54377"/>
    <w:rsid w:val="00F55C6B"/>
    <w:rsid w:val="00F618EF"/>
    <w:rsid w:val="00F622C2"/>
    <w:rsid w:val="00F63194"/>
    <w:rsid w:val="00F6502A"/>
    <w:rsid w:val="00F70971"/>
    <w:rsid w:val="00F7177C"/>
    <w:rsid w:val="00F7227E"/>
    <w:rsid w:val="00F731CF"/>
    <w:rsid w:val="00F740C6"/>
    <w:rsid w:val="00F754D4"/>
    <w:rsid w:val="00F805C3"/>
    <w:rsid w:val="00F80BF0"/>
    <w:rsid w:val="00F83690"/>
    <w:rsid w:val="00F83C89"/>
    <w:rsid w:val="00F86EE7"/>
    <w:rsid w:val="00F9089E"/>
    <w:rsid w:val="00F91B7D"/>
    <w:rsid w:val="00F9327C"/>
    <w:rsid w:val="00F94CA2"/>
    <w:rsid w:val="00F96E1B"/>
    <w:rsid w:val="00FA0F84"/>
    <w:rsid w:val="00FA6CDF"/>
    <w:rsid w:val="00FB1845"/>
    <w:rsid w:val="00FB3A76"/>
    <w:rsid w:val="00FB452C"/>
    <w:rsid w:val="00FB7FC2"/>
    <w:rsid w:val="00FC195A"/>
    <w:rsid w:val="00FC1A34"/>
    <w:rsid w:val="00FC3736"/>
    <w:rsid w:val="00FC5832"/>
    <w:rsid w:val="00FC6D98"/>
    <w:rsid w:val="00FC71F5"/>
    <w:rsid w:val="00FC751A"/>
    <w:rsid w:val="00FC756D"/>
    <w:rsid w:val="00FD1CF4"/>
    <w:rsid w:val="00FD2B43"/>
    <w:rsid w:val="00FD2EE3"/>
    <w:rsid w:val="00FD3082"/>
    <w:rsid w:val="00FD32E3"/>
    <w:rsid w:val="00FD38F0"/>
    <w:rsid w:val="00FD434C"/>
    <w:rsid w:val="00FD59DE"/>
    <w:rsid w:val="00FD63C0"/>
    <w:rsid w:val="00FD6495"/>
    <w:rsid w:val="00FD7C57"/>
    <w:rsid w:val="00FE0426"/>
    <w:rsid w:val="00FE1B55"/>
    <w:rsid w:val="00FE2703"/>
    <w:rsid w:val="00FE49E3"/>
    <w:rsid w:val="00FF1323"/>
    <w:rsid w:val="00FF2AD7"/>
    <w:rsid w:val="00FF466C"/>
    <w:rsid w:val="00FF4746"/>
    <w:rsid w:val="00FF5F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  <w14:docId w14:val="0EDA50C3"/>
  <w15:docId w15:val="{8F541955-E51E-44B9-B295-E933A1EF9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2D81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E85FF5"/>
    <w:pPr>
      <w:keepNext/>
      <w:autoSpaceDE w:val="0"/>
      <w:autoSpaceDN w:val="0"/>
      <w:adjustRightInd w:val="0"/>
      <w:jc w:val="center"/>
      <w:outlineLvl w:val="0"/>
    </w:pPr>
    <w:rPr>
      <w:rFonts w:ascii="Arial" w:hAnsi="Arial"/>
      <w:b/>
      <w:bCs/>
      <w:color w:val="000000"/>
      <w:sz w:val="20"/>
      <w:szCs w:val="23"/>
    </w:rPr>
  </w:style>
  <w:style w:type="paragraph" w:styleId="Ttulo2">
    <w:name w:val="heading 2"/>
    <w:basedOn w:val="Normal"/>
    <w:next w:val="Normal"/>
    <w:link w:val="Ttulo2Char"/>
    <w:qFormat/>
    <w:rsid w:val="00E85FF5"/>
    <w:pPr>
      <w:keepNext/>
      <w:autoSpaceDE w:val="0"/>
      <w:autoSpaceDN w:val="0"/>
      <w:adjustRightInd w:val="0"/>
      <w:jc w:val="both"/>
      <w:outlineLvl w:val="1"/>
    </w:pPr>
    <w:rPr>
      <w:rFonts w:ascii="Arial" w:hAnsi="Arial"/>
      <w:b/>
      <w:bCs/>
      <w:sz w:val="20"/>
      <w:szCs w:val="23"/>
    </w:rPr>
  </w:style>
  <w:style w:type="paragraph" w:styleId="Ttulo3">
    <w:name w:val="heading 3"/>
    <w:basedOn w:val="Normal"/>
    <w:next w:val="Normal"/>
    <w:qFormat/>
    <w:rsid w:val="00E85FF5"/>
    <w:pPr>
      <w:keepNext/>
      <w:outlineLvl w:val="2"/>
    </w:pPr>
    <w:rPr>
      <w:rFonts w:ascii="Arial" w:hAnsi="Arial" w:cs="Arial"/>
      <w:b/>
    </w:rPr>
  </w:style>
  <w:style w:type="paragraph" w:styleId="Ttulo4">
    <w:name w:val="heading 4"/>
    <w:basedOn w:val="Normal"/>
    <w:next w:val="Normal"/>
    <w:qFormat/>
    <w:rsid w:val="00E85FF5"/>
    <w:pPr>
      <w:keepNext/>
      <w:jc w:val="center"/>
      <w:outlineLvl w:val="3"/>
    </w:pPr>
    <w:rPr>
      <w:rFonts w:ascii="Arial" w:hAnsi="Arial" w:cs="Arial"/>
      <w:b/>
      <w:bCs/>
    </w:rPr>
  </w:style>
  <w:style w:type="paragraph" w:styleId="Ttulo5">
    <w:name w:val="heading 5"/>
    <w:basedOn w:val="Normal"/>
    <w:next w:val="Normal"/>
    <w:qFormat/>
    <w:rsid w:val="00E85FF5"/>
    <w:pPr>
      <w:keepNext/>
      <w:jc w:val="center"/>
      <w:outlineLvl w:val="4"/>
    </w:pPr>
    <w:rPr>
      <w:rFonts w:ascii="Arial" w:hAnsi="Arial" w:cs="Arial"/>
      <w:i/>
      <w:iCs/>
      <w:sz w:val="18"/>
    </w:rPr>
  </w:style>
  <w:style w:type="paragraph" w:styleId="Ttulo6">
    <w:name w:val="heading 6"/>
    <w:basedOn w:val="Normal"/>
    <w:next w:val="Normal"/>
    <w:link w:val="Ttulo6Char"/>
    <w:qFormat/>
    <w:rsid w:val="00E85FF5"/>
    <w:pPr>
      <w:keepNext/>
      <w:jc w:val="center"/>
      <w:outlineLvl w:val="5"/>
    </w:pPr>
    <w:rPr>
      <w:rFonts w:ascii="Arial" w:hAnsi="Arial"/>
      <w:i/>
      <w:iCs/>
      <w:sz w:val="16"/>
    </w:rPr>
  </w:style>
  <w:style w:type="paragraph" w:styleId="Ttulo9">
    <w:name w:val="heading 9"/>
    <w:basedOn w:val="Normal"/>
    <w:next w:val="Normal"/>
    <w:qFormat/>
    <w:rsid w:val="00E85FF5"/>
    <w:pPr>
      <w:keepNext/>
      <w:outlineLvl w:val="8"/>
    </w:pPr>
    <w:rPr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c2">
    <w:name w:val="c2"/>
    <w:basedOn w:val="Normal"/>
    <w:rsid w:val="00E85FF5"/>
    <w:pPr>
      <w:widowControl w:val="0"/>
      <w:spacing w:line="240" w:lineRule="atLeast"/>
      <w:jc w:val="center"/>
    </w:pPr>
    <w:rPr>
      <w:snapToGrid w:val="0"/>
      <w:szCs w:val="20"/>
    </w:rPr>
  </w:style>
  <w:style w:type="paragraph" w:styleId="Cabealho">
    <w:name w:val="header"/>
    <w:basedOn w:val="Normal"/>
    <w:semiHidden/>
    <w:rsid w:val="00E85FF5"/>
    <w:pPr>
      <w:tabs>
        <w:tab w:val="center" w:pos="4419"/>
        <w:tab w:val="right" w:pos="8838"/>
      </w:tabs>
    </w:pPr>
    <w:rPr>
      <w:szCs w:val="20"/>
    </w:rPr>
  </w:style>
  <w:style w:type="paragraph" w:styleId="Rodap">
    <w:name w:val="footer"/>
    <w:basedOn w:val="Normal"/>
    <w:semiHidden/>
    <w:rsid w:val="00E85FF5"/>
    <w:pPr>
      <w:tabs>
        <w:tab w:val="center" w:pos="4419"/>
        <w:tab w:val="right" w:pos="8838"/>
      </w:tabs>
    </w:pPr>
    <w:rPr>
      <w:szCs w:val="20"/>
    </w:rPr>
  </w:style>
  <w:style w:type="paragraph" w:styleId="Corpodetexto">
    <w:name w:val="Body Text"/>
    <w:basedOn w:val="Normal"/>
    <w:link w:val="CorpodetextoChar"/>
    <w:rsid w:val="00E85FF5"/>
    <w:rPr>
      <w:b/>
      <w:szCs w:val="20"/>
    </w:rPr>
  </w:style>
  <w:style w:type="paragraph" w:styleId="Corpodetexto2">
    <w:name w:val="Body Text 2"/>
    <w:basedOn w:val="Normal"/>
    <w:semiHidden/>
    <w:rsid w:val="00E85FF5"/>
    <w:rPr>
      <w:sz w:val="28"/>
    </w:rPr>
  </w:style>
  <w:style w:type="paragraph" w:styleId="Corpodetexto3">
    <w:name w:val="Body Text 3"/>
    <w:basedOn w:val="Normal"/>
    <w:semiHidden/>
    <w:rsid w:val="00E85FF5"/>
    <w:rPr>
      <w:sz w:val="32"/>
    </w:rPr>
  </w:style>
  <w:style w:type="paragraph" w:styleId="Ttulo">
    <w:name w:val="Title"/>
    <w:basedOn w:val="Normal"/>
    <w:link w:val="TtuloChar"/>
    <w:qFormat/>
    <w:rsid w:val="00E85FF5"/>
    <w:pPr>
      <w:jc w:val="center"/>
    </w:pPr>
    <w:rPr>
      <w:b/>
      <w:bCs/>
      <w:sz w:val="20"/>
    </w:rPr>
  </w:style>
  <w:style w:type="paragraph" w:styleId="Recuodecorpodetexto2">
    <w:name w:val="Body Text Indent 2"/>
    <w:basedOn w:val="Normal"/>
    <w:link w:val="Recuodecorpodetexto2Char"/>
    <w:rsid w:val="00E85FF5"/>
    <w:pPr>
      <w:autoSpaceDE w:val="0"/>
      <w:autoSpaceDN w:val="0"/>
      <w:adjustRightInd w:val="0"/>
      <w:ind w:left="709"/>
      <w:jc w:val="both"/>
    </w:pPr>
    <w:rPr>
      <w:rFonts w:ascii="Arial" w:hAnsi="Arial"/>
      <w:bCs/>
      <w:color w:val="000000"/>
      <w:sz w:val="18"/>
      <w:szCs w:val="23"/>
    </w:rPr>
  </w:style>
  <w:style w:type="paragraph" w:styleId="Recuodecorpodetexto">
    <w:name w:val="Body Text Indent"/>
    <w:basedOn w:val="Normal"/>
    <w:link w:val="RecuodecorpodetextoChar"/>
    <w:rsid w:val="00E85FF5"/>
    <w:pPr>
      <w:ind w:left="2280"/>
    </w:pPr>
    <w:rPr>
      <w:rFonts w:ascii="Arial" w:hAnsi="Arial"/>
    </w:rPr>
  </w:style>
  <w:style w:type="character" w:styleId="Hyperlink">
    <w:name w:val="Hyperlink"/>
    <w:semiHidden/>
    <w:rsid w:val="00E85FF5"/>
    <w:rPr>
      <w:color w:val="0000FF"/>
      <w:u w:val="single"/>
    </w:rPr>
  </w:style>
  <w:style w:type="paragraph" w:customStyle="1" w:styleId="Textopadro">
    <w:name w:val="Texto padrão"/>
    <w:basedOn w:val="Normal"/>
    <w:rsid w:val="00E85FF5"/>
    <w:pPr>
      <w:suppressAutoHyphens/>
    </w:pPr>
    <w:rPr>
      <w:szCs w:val="20"/>
      <w:lang w:val="en-US" w:eastAsia="ar-SA"/>
    </w:rPr>
  </w:style>
  <w:style w:type="paragraph" w:customStyle="1" w:styleId="xl22">
    <w:name w:val="xl22"/>
    <w:basedOn w:val="Normal"/>
    <w:rsid w:val="00E85FF5"/>
    <w:pPr>
      <w:spacing w:before="100" w:beforeAutospacing="1" w:after="100" w:afterAutospacing="1"/>
    </w:pPr>
    <w:rPr>
      <w:rFonts w:ascii="Arial" w:eastAsia="Arial Unicode MS" w:hAnsi="Arial" w:cs="Arial"/>
      <w:sz w:val="16"/>
      <w:szCs w:val="16"/>
    </w:rPr>
  </w:style>
  <w:style w:type="paragraph" w:styleId="NormalWeb">
    <w:name w:val="Normal (Web)"/>
    <w:basedOn w:val="Normal"/>
    <w:uiPriority w:val="99"/>
    <w:rsid w:val="00E85FF5"/>
    <w:pPr>
      <w:spacing w:before="100" w:beforeAutospacing="1" w:after="100" w:afterAutospacing="1"/>
    </w:pPr>
  </w:style>
  <w:style w:type="paragraph" w:styleId="Recuodecorpodetexto3">
    <w:name w:val="Body Text Indent 3"/>
    <w:basedOn w:val="Normal"/>
    <w:link w:val="Recuodecorpodetexto3Char"/>
    <w:semiHidden/>
    <w:rsid w:val="00E85FF5"/>
    <w:pPr>
      <w:ind w:left="900"/>
      <w:jc w:val="both"/>
    </w:pPr>
    <w:rPr>
      <w:b/>
    </w:rPr>
  </w:style>
  <w:style w:type="character" w:styleId="Forte">
    <w:name w:val="Strong"/>
    <w:qFormat/>
    <w:rsid w:val="00E85FF5"/>
    <w:rPr>
      <w:b/>
      <w:bCs/>
    </w:rPr>
  </w:style>
  <w:style w:type="character" w:styleId="HiperlinkVisitado">
    <w:name w:val="FollowedHyperlink"/>
    <w:semiHidden/>
    <w:rsid w:val="00E85FF5"/>
    <w:rPr>
      <w:color w:val="800080"/>
      <w:u w:val="single"/>
    </w:rPr>
  </w:style>
  <w:style w:type="paragraph" w:styleId="PargrafodaLista">
    <w:name w:val="List Paragraph"/>
    <w:basedOn w:val="Normal"/>
    <w:uiPriority w:val="34"/>
    <w:qFormat/>
    <w:rsid w:val="00BC5D36"/>
    <w:pPr>
      <w:ind w:left="720"/>
      <w:contextualSpacing/>
    </w:pPr>
  </w:style>
  <w:style w:type="character" w:customStyle="1" w:styleId="Ttulo1Char">
    <w:name w:val="Título 1 Char"/>
    <w:link w:val="Ttulo1"/>
    <w:rsid w:val="0000135F"/>
    <w:rPr>
      <w:rFonts w:ascii="Arial" w:hAnsi="Arial" w:cs="Arial"/>
      <w:b/>
      <w:bCs/>
      <w:color w:val="000000"/>
      <w:szCs w:val="23"/>
    </w:rPr>
  </w:style>
  <w:style w:type="character" w:customStyle="1" w:styleId="CorpodetextoChar">
    <w:name w:val="Corpo de texto Char"/>
    <w:link w:val="Corpodetexto"/>
    <w:rsid w:val="0000135F"/>
    <w:rPr>
      <w:b/>
      <w:sz w:val="24"/>
    </w:rPr>
  </w:style>
  <w:style w:type="paragraph" w:customStyle="1" w:styleId="ecmsonormal">
    <w:name w:val="ec_msonormal"/>
    <w:basedOn w:val="Normal"/>
    <w:rsid w:val="0000135F"/>
    <w:pPr>
      <w:spacing w:after="324"/>
    </w:pPr>
  </w:style>
  <w:style w:type="character" w:customStyle="1" w:styleId="TtuloChar">
    <w:name w:val="Título Char"/>
    <w:link w:val="Ttulo"/>
    <w:rsid w:val="004058ED"/>
    <w:rPr>
      <w:b/>
      <w:bCs/>
      <w:szCs w:val="24"/>
    </w:rPr>
  </w:style>
  <w:style w:type="character" w:customStyle="1" w:styleId="RecuodecorpodetextoChar">
    <w:name w:val="Recuo de corpo de texto Char"/>
    <w:link w:val="Recuodecorpodetexto"/>
    <w:rsid w:val="003026E1"/>
    <w:rPr>
      <w:rFonts w:ascii="Arial" w:hAnsi="Arial" w:cs="Arial"/>
      <w:sz w:val="24"/>
      <w:szCs w:val="24"/>
    </w:rPr>
  </w:style>
  <w:style w:type="character" w:customStyle="1" w:styleId="Recuodecorpodetexto3Char">
    <w:name w:val="Recuo de corpo de texto 3 Char"/>
    <w:link w:val="Recuodecorpodetexto3"/>
    <w:semiHidden/>
    <w:rsid w:val="00A11647"/>
    <w:rPr>
      <w:b/>
      <w:sz w:val="24"/>
      <w:szCs w:val="24"/>
    </w:rPr>
  </w:style>
  <w:style w:type="character" w:customStyle="1" w:styleId="Ttulo6Char">
    <w:name w:val="Título 6 Char"/>
    <w:link w:val="Ttulo6"/>
    <w:rsid w:val="00B61CF2"/>
    <w:rPr>
      <w:rFonts w:ascii="Arial" w:hAnsi="Arial" w:cs="Arial"/>
      <w:i/>
      <w:iCs/>
      <w:sz w:val="16"/>
      <w:szCs w:val="24"/>
    </w:rPr>
  </w:style>
  <w:style w:type="character" w:customStyle="1" w:styleId="Recuodecorpodetexto2Char">
    <w:name w:val="Recuo de corpo de texto 2 Char"/>
    <w:link w:val="Recuodecorpodetexto2"/>
    <w:rsid w:val="00B61CF2"/>
    <w:rPr>
      <w:rFonts w:ascii="Arial" w:hAnsi="Arial" w:cs="Arial"/>
      <w:bCs/>
      <w:color w:val="000000"/>
      <w:sz w:val="18"/>
      <w:szCs w:val="23"/>
    </w:rPr>
  </w:style>
  <w:style w:type="character" w:customStyle="1" w:styleId="Ttulo2Char">
    <w:name w:val="Título 2 Char"/>
    <w:link w:val="Ttulo2"/>
    <w:rsid w:val="00D802E1"/>
    <w:rPr>
      <w:rFonts w:ascii="Arial" w:hAnsi="Arial" w:cs="Arial"/>
      <w:b/>
      <w:bCs/>
      <w:szCs w:val="23"/>
    </w:rPr>
  </w:style>
  <w:style w:type="table" w:styleId="Tabelacomgrade">
    <w:name w:val="Table Grid"/>
    <w:basedOn w:val="Tabelanormal"/>
    <w:uiPriority w:val="59"/>
    <w:rsid w:val="00767A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0F1073"/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0F1073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D772A5"/>
    <w:rPr>
      <w:rFonts w:ascii="Calibri" w:eastAsia="Calibri" w:hAnsi="Calibri"/>
      <w:sz w:val="22"/>
      <w:szCs w:val="22"/>
      <w:lang w:eastAsia="en-US"/>
    </w:rPr>
  </w:style>
  <w:style w:type="character" w:styleId="nfase">
    <w:name w:val="Emphasis"/>
    <w:uiPriority w:val="20"/>
    <w:qFormat/>
    <w:rsid w:val="008F3A83"/>
    <w:rPr>
      <w:i/>
      <w:iCs/>
    </w:rPr>
  </w:style>
  <w:style w:type="character" w:customStyle="1" w:styleId="ecspelle">
    <w:name w:val="ec_spelle"/>
    <w:basedOn w:val="Fontepargpadro"/>
    <w:rsid w:val="007B56DB"/>
  </w:style>
  <w:style w:type="character" w:customStyle="1" w:styleId="ecgrame">
    <w:name w:val="ec_grame"/>
    <w:basedOn w:val="Fontepargpadro"/>
    <w:rsid w:val="007B56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86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8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6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5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7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3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7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8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1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4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7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7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8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1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5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4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0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abinete@saodomingos.sc.gov.br" TargetMode="External"/><Relationship Id="rId1" Type="http://schemas.openxmlformats.org/officeDocument/2006/relationships/hyperlink" Target="mailto:abinete@saodomingos.sc.gov.b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wmf"/><Relationship Id="rId2" Type="http://schemas.openxmlformats.org/officeDocument/2006/relationships/image" Target="media/image10.jpeg"/><Relationship Id="rId1" Type="http://schemas.openxmlformats.org/officeDocument/2006/relationships/image" Target="media/image1.jpeg"/><Relationship Id="rId4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0D8A69-585C-4DF3-90FC-21CD93B8BD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6</Pages>
  <Words>1802</Words>
  <Characters>11049</Characters>
  <Application>Microsoft Office Word</Application>
  <DocSecurity>0</DocSecurity>
  <Lines>92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São Domingos 08 de Janeiro  de 2002</vt:lpstr>
    </vt:vector>
  </TitlesOfParts>
  <Company/>
  <LinksUpToDate>false</LinksUpToDate>
  <CharactersWithSpaces>12826</CharactersWithSpaces>
  <SharedDoc>false</SharedDoc>
  <HLinks>
    <vt:vector size="6" baseType="variant">
      <vt:variant>
        <vt:i4>655397</vt:i4>
      </vt:variant>
      <vt:variant>
        <vt:i4>0</vt:i4>
      </vt:variant>
      <vt:variant>
        <vt:i4>0</vt:i4>
      </vt:variant>
      <vt:variant>
        <vt:i4>5</vt:i4>
      </vt:variant>
      <vt:variant>
        <vt:lpwstr>mailto:abinete@saodomingos.sc.gov.br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São Domingos 08 de Janeiro  de 2002</dc:title>
  <dc:creator>Ederson</dc:creator>
  <cp:lastModifiedBy>Elton</cp:lastModifiedBy>
  <cp:revision>101</cp:revision>
  <cp:lastPrinted>2023-02-10T14:04:00Z</cp:lastPrinted>
  <dcterms:created xsi:type="dcterms:W3CDTF">2023-02-09T12:26:00Z</dcterms:created>
  <dcterms:modified xsi:type="dcterms:W3CDTF">2023-08-16T11:47:00Z</dcterms:modified>
</cp:coreProperties>
</file>