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6B" w:rsidRPr="006E3A92" w:rsidRDefault="006E3A92" w:rsidP="006E3A92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A92">
        <w:rPr>
          <w:rFonts w:ascii="Arial" w:hAnsi="Arial" w:cs="Arial"/>
          <w:b/>
          <w:sz w:val="24"/>
          <w:szCs w:val="24"/>
        </w:rPr>
        <w:tab/>
      </w:r>
      <w:r w:rsidR="00CC736B" w:rsidRPr="006E3A92">
        <w:rPr>
          <w:rFonts w:ascii="Arial" w:hAnsi="Arial" w:cs="Arial"/>
          <w:b/>
          <w:sz w:val="24"/>
          <w:szCs w:val="24"/>
        </w:rPr>
        <w:t>EDITAL Nº 008/2015</w:t>
      </w:r>
    </w:p>
    <w:p w:rsidR="00944703" w:rsidRPr="006E3A92" w:rsidRDefault="0094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A92">
        <w:rPr>
          <w:rFonts w:ascii="Arial" w:hAnsi="Arial" w:cs="Arial"/>
          <w:b/>
          <w:bCs/>
          <w:sz w:val="24"/>
          <w:szCs w:val="24"/>
        </w:rPr>
        <w:t>PROVA DE TÍTULOS - DEMOSTRATIVO DA PONTUAÇÃO</w:t>
      </w:r>
    </w:p>
    <w:p w:rsidR="00CC736B" w:rsidRPr="006E3A92" w:rsidRDefault="00CC736B" w:rsidP="00CC73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76095" w:rsidRPr="006E3A92" w:rsidRDefault="00E76095" w:rsidP="00E7609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E3A92">
        <w:rPr>
          <w:rFonts w:ascii="Arial" w:hAnsi="Arial" w:cs="Arial"/>
          <w:sz w:val="24"/>
          <w:szCs w:val="24"/>
        </w:rPr>
        <w:t xml:space="preserve">A empresa IOPLAN Instituto Oeste de Planejamento &amp; Consultoria Ltda., nos termos do Edital nº 001/2015, </w:t>
      </w:r>
      <w:r w:rsidRPr="006E3A92">
        <w:rPr>
          <w:rFonts w:ascii="Arial" w:hAnsi="Arial" w:cs="Arial"/>
          <w:b/>
          <w:sz w:val="24"/>
          <w:szCs w:val="24"/>
        </w:rPr>
        <w:t>FAZEM SABER</w:t>
      </w:r>
      <w:bookmarkStart w:id="0" w:name="_GoBack"/>
      <w:bookmarkEnd w:id="0"/>
      <w:r w:rsidRPr="006E3A92">
        <w:rPr>
          <w:rFonts w:ascii="Arial" w:hAnsi="Arial" w:cs="Arial"/>
          <w:sz w:val="24"/>
          <w:szCs w:val="24"/>
        </w:rPr>
        <w:t>a todos os candidatos, que após análise dos certificados entregues para a realização da prova de títulos, encontra-se disponível listagem com demonstrativo da pontuação obtida na prova de títulos, conforme segue:</w:t>
      </w:r>
    </w:p>
    <w:p w:rsidR="00E76095" w:rsidRPr="006E3A92" w:rsidRDefault="00E76095" w:rsidP="00E76095">
      <w:pPr>
        <w:jc w:val="both"/>
        <w:rPr>
          <w:rFonts w:ascii="Arial" w:hAnsi="Arial" w:cs="Arial"/>
          <w:bCs/>
          <w:sz w:val="24"/>
          <w:szCs w:val="24"/>
        </w:rPr>
      </w:pPr>
      <w:r w:rsidRPr="006E3A92">
        <w:rPr>
          <w:rFonts w:ascii="Arial" w:hAnsi="Arial" w:cs="Arial"/>
          <w:b/>
          <w:bCs/>
          <w:sz w:val="24"/>
          <w:szCs w:val="24"/>
        </w:rPr>
        <w:t>1.</w:t>
      </w:r>
      <w:r w:rsidRPr="006E3A92">
        <w:rPr>
          <w:rFonts w:ascii="Arial" w:hAnsi="Arial" w:cs="Arial"/>
          <w:bCs/>
          <w:sz w:val="24"/>
          <w:szCs w:val="24"/>
        </w:rPr>
        <w:t xml:space="preserve"> As regras e forma de pontuação dos cursos de aperfeiçoamento, está em conformidade com o item “8.3.” e seus subitens do editalnº 001/2015, observadas as disposições do subitem “8.3.15.”, de acordo com os cargos a seguir:</w:t>
      </w: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sz w:val="26"/>
          <w:szCs w:val="26"/>
        </w:rPr>
        <w:t>Professor de Educação Infantil</w:t>
      </w: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i/>
          <w:iCs/>
        </w:rPr>
        <w:t>PROVA DE NÍVEL SUPERIOR HABILITADOS E TÍTULOS</w:t>
      </w:r>
      <w:r w:rsidRPr="006E3A92">
        <w:rPr>
          <w:rFonts w:ascii="Arial" w:hAnsi="Arial" w:cs="Arial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3959"/>
        <w:gridCol w:w="992"/>
        <w:gridCol w:w="2703"/>
      </w:tblGrid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603DD8" w:rsidRPr="006E3A92" w:rsidRDefault="0060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  <w:p w:rsidR="00603DD8" w:rsidRPr="006E3A92" w:rsidRDefault="00944703" w:rsidP="0060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DECISÃO</w:t>
            </w: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270485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06/03/1991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Adrieli Lorenzetti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278767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06/12/1978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Alberilde Barbosa Da Silva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280680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10/12/1990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Alcione Eloira Da Luz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280291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25/03/1968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Alenize Maria BertozzoBrunetto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283426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06/03/1980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Alexsandra BisoloBalastrelli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278702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15/05/1975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Almeri Terezinha Barbosa Da Silva Possa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282515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15/06/1989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Ana Claudia Gauer Arruda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276954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21/11/1991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Ana Paula Kuemanski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271453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08/06/1994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Andressa Maria Bieleski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280297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08/09/1980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CarenFoss Casagrande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279546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07/11/1988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Caroline Fontana Fabbris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277780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11/12/1976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Claudia Mara Soccol Basso Balastrelli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277099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30/12/1981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CledineiaPicchi De Souza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279021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22/02/1984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Cleidi Menezes Franca Pedroso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7E5B3E" w:rsidP="00CB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Indeferidos declarações de tempo de serviços de órgãos não governamentais, não equivalem a magistério público (C.E.Comunit</w:t>
            </w:r>
            <w:r w:rsidR="00CB1E84" w:rsidRPr="006E3A92">
              <w:rPr>
                <w:rFonts w:ascii="Arial" w:hAnsi="Arial" w:cs="Arial"/>
                <w:sz w:val="20"/>
                <w:szCs w:val="20"/>
              </w:rPr>
              <w:t>á</w:t>
            </w:r>
            <w:r w:rsidRPr="006E3A92">
              <w:rPr>
                <w:rFonts w:ascii="Arial" w:hAnsi="Arial" w:cs="Arial"/>
                <w:sz w:val="20"/>
                <w:szCs w:val="20"/>
              </w:rPr>
              <w:t>rio e C.E.C. Assoc. de Pais)</w:t>
            </w: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278250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08/04/1984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Daniela De Marco Busato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275745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17/03/1988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Debora Da Silva Thomaz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279137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06/01/1990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Edilaine Nardi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274471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23/12/1975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Elisangela Wolff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277059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02/12/1967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Eronita Esteves Da Silveira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278828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27/11/1971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Eva LeocadiaZarembskiBertozzo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27/04/1984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Francieli Correa De Mello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279305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02/04/1976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Gilse Maria SbardelottoMarmentini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269099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26/02/1976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GizieliValgoiGustmann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280309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15/10/1975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Glaucia FilippiniRoani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276612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02/08/1976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GleisaBiniMarmentini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7E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Indeferido curso fora da área de atuação (curso SENAI)</w:t>
            </w: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lastRenderedPageBreak/>
              <w:t xml:space="preserve"> 282504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08/07/1968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IlseZattaZarembski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280738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12/02/1994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Ingridi Garbin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280900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21/02/1963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Iria Niszczak Cavalheiro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277056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25/03/1982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Ivania Maria Fraron Gomes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275571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26/06/1962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Jandira Pedrotti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274691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04/10/1988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Jucele Dos Santos Grosbelli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278893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14/03/1991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Juliana Dos Santos Rodrigues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274719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30/11/1963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Lurdes Bigolin Rotava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279726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30/10/1981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Marciele Cristiane Rissardo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283676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04/10/1981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Margarete Francisca Carvalho Angeli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281049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25/05/1969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Mari Tania Lodi Bortolini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284715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07/02/1971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MarioniLammel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282192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23/12/1993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Natali Suana Maura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278783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24/07/1976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Roseli Ceni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274686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06/02/1968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Salete  De Lurdes Dos Santos Pinheiro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283429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20/10/1967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Sara Jane Corso Griss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276698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24/07/1983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SidianeChitto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603DD8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275355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27/07/1977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Vania Maria CenciSchenatto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944703" w:rsidRPr="006E3A92" w:rsidRDefault="0094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sz w:val="26"/>
          <w:szCs w:val="26"/>
        </w:rPr>
        <w:t>Professor de Educação Infantil-NÃO HABILITADO</w:t>
      </w: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i/>
          <w:iCs/>
        </w:rPr>
        <w:t>PROVA DE NÍVEL ATÉ SUPERIOR NÃO HABILITADOS E TÍTULOS</w:t>
      </w:r>
      <w:r w:rsidRPr="006E3A92">
        <w:rPr>
          <w:rFonts w:ascii="Arial" w:hAnsi="Arial" w:cs="Arial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3959"/>
        <w:gridCol w:w="992"/>
        <w:gridCol w:w="2703"/>
      </w:tblGrid>
      <w:tr w:rsidR="006E3A92" w:rsidRPr="006E3A92" w:rsidTr="0090064E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DECISÃO</w:t>
            </w: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270225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13/04/1989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Aline Spricigo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270194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06/08/1994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Anderson Felipe De Carvalho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279274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16/04/1984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Cleonice Goncalves Frith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281080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03/02/1990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Daiane CurtarelliBrunetto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276400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26/09/1979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Ederleia Goncalves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276506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25/10/1995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Fernanda Da Rocha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279293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12/12/1980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Luciane Zappe Meirelles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280330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24/06/1981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Lucineia Rodrigues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282077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01/09/1981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Rosane Aparecida Bampi Baggio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278496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21/06/1985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Sabrina Luiza Lorenzon Lazzarotto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284625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16/10/1983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Solange Goncalves De Paula Mazurek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sz w:val="26"/>
          <w:szCs w:val="26"/>
        </w:rPr>
        <w:t>Professor Ensino Fundamental - ARTES</w:t>
      </w: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i/>
          <w:iCs/>
        </w:rPr>
        <w:t>PROVA DE NÍVEL SUPERIOR HABILITADOS E TÍTULOS</w:t>
      </w:r>
      <w:r w:rsidRPr="006E3A92">
        <w:rPr>
          <w:rFonts w:ascii="Arial" w:hAnsi="Arial" w:cs="Arial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3959"/>
        <w:gridCol w:w="992"/>
        <w:gridCol w:w="2703"/>
      </w:tblGrid>
      <w:tr w:rsidR="006E3A92" w:rsidRPr="006E3A92" w:rsidTr="0090064E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DECISÃO</w:t>
            </w: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278945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29/05/1972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ClariBettiato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274696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01/12/1984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Elizandra Wolff Tonin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281254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06/03/1966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InesCenciBattistella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4,80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275572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26/06/1962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Jandira Pedrotti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lastRenderedPageBreak/>
              <w:t xml:space="preserve"> 274062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15/11/1986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Nayara Deisi Camargo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sz w:val="26"/>
          <w:szCs w:val="26"/>
        </w:rPr>
        <w:t>Professor Ensino Fundamental - ARTES-NÃO HABILITADO</w:t>
      </w: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i/>
          <w:iCs/>
        </w:rPr>
        <w:t>PROVA DE NÍVEL ATÉ SUPERIOR NÃO HABILITADOS E TÍTULOS</w:t>
      </w:r>
      <w:r w:rsidRPr="006E3A92">
        <w:rPr>
          <w:rFonts w:ascii="Arial" w:hAnsi="Arial" w:cs="Arial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3959"/>
        <w:gridCol w:w="992"/>
        <w:gridCol w:w="2703"/>
      </w:tblGrid>
      <w:tr w:rsidR="006E3A92" w:rsidRPr="006E3A92" w:rsidTr="0090064E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DECISÃO</w:t>
            </w: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269036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05/02/1988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Greice Zancanaro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271952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17/06/1991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Raquel Maciel Minozzo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D8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Indeferido curso fora da área de atuação (curso automotivação, Programa Dinheiro Direto na Escola</w:t>
            </w:r>
            <w:r w:rsidR="00BF680B" w:rsidRPr="006E3A92">
              <w:rPr>
                <w:rFonts w:ascii="Arial" w:hAnsi="Arial" w:cs="Arial"/>
                <w:sz w:val="20"/>
                <w:szCs w:val="20"/>
              </w:rPr>
              <w:t>, Curso de Decoração</w:t>
            </w:r>
            <w:r w:rsidRPr="006E3A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279042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09/04/1995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Veridiana Bolzan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sz w:val="26"/>
          <w:szCs w:val="26"/>
        </w:rPr>
        <w:t>Professor Ensino Fundamental - Educação Física</w:t>
      </w: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i/>
          <w:iCs/>
        </w:rPr>
        <w:t>PROVA DE NÍVEL SUPERIOR HABILITADOS E TÍTULOS</w:t>
      </w:r>
      <w:r w:rsidRPr="006E3A92">
        <w:rPr>
          <w:rFonts w:ascii="Arial" w:hAnsi="Arial" w:cs="Arial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3959"/>
        <w:gridCol w:w="992"/>
        <w:gridCol w:w="2703"/>
      </w:tblGrid>
      <w:tr w:rsidR="006E3A92" w:rsidRPr="006E3A92" w:rsidTr="0090064E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DECISÃO</w:t>
            </w: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282107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20/01/1989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Bruna Berno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272768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12/04/1983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Carlos Gregorio Cardoso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271886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28/09/1983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CatiaScheffer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274384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04/06/1989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Deocleia Aparecida Spanhol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285009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07/10/1985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EdianeFazoloGriss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280967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15/02/1982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Jose Vitor Vaucher Souto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279117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15/06/1993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Leonardo AntonioCunico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282986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06/08/1983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Nubia Janine LammelGelhen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5,20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269281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27/01/1991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Rafaela Spolti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270232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19/04/1975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Vagner Alberto Pase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274817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27/09/1985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WeniciosArtiminoPase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sz w:val="26"/>
          <w:szCs w:val="26"/>
        </w:rPr>
        <w:t>Professor Ensino Fundamental - Educação Física-NÃO HABILITADO</w:t>
      </w: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i/>
          <w:iCs/>
        </w:rPr>
        <w:t>PROVA DE NÍVEL ATÉ SUPERIOR NÃO HABILITADOS E TÍTULOS</w:t>
      </w:r>
      <w:r w:rsidRPr="006E3A92">
        <w:rPr>
          <w:rFonts w:ascii="Arial" w:hAnsi="Arial" w:cs="Arial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3959"/>
        <w:gridCol w:w="992"/>
        <w:gridCol w:w="2703"/>
      </w:tblGrid>
      <w:tr w:rsidR="006E3A92" w:rsidRPr="006E3A92" w:rsidTr="0090064E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DECISÃO</w:t>
            </w: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275269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16/11/1997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Diogo Ottoni Ferrari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278693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15/12/1995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Fabricio Guidini De Andrade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sz w:val="26"/>
          <w:szCs w:val="26"/>
        </w:rPr>
        <w:t>Professor Ensino Fundamental Séries Iniciais</w:t>
      </w: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i/>
          <w:iCs/>
        </w:rPr>
        <w:t>PROVA DE NÍVEL SUPERIOR HABILITADOS E TÍTULOS</w:t>
      </w:r>
      <w:r w:rsidRPr="006E3A92">
        <w:rPr>
          <w:rFonts w:ascii="Arial" w:hAnsi="Arial" w:cs="Arial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3959"/>
        <w:gridCol w:w="992"/>
        <w:gridCol w:w="2703"/>
      </w:tblGrid>
      <w:tr w:rsidR="006E3A92" w:rsidRPr="006E3A92" w:rsidTr="0090064E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66C5A" w:rsidRPr="006E3A92" w:rsidRDefault="00E66C5A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DECISÃO</w:t>
            </w: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275886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12/07/1985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Adriana Cararo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270486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06/03/1991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Adrieli Lorenzetti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lastRenderedPageBreak/>
              <w:t xml:space="preserve"> 278768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06/12/1978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Alberilde Barbosa Da Silva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280681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10/12/1990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Alcione Eloira Da Luz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280303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25/03/1968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Alenize Maria BertozzoBrunetto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278703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15/05/1975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Almeri Terezinha Barbosa Da Silva Possa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282516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15/06/1989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Ana Claudia Gauer Arruda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277158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21/11/1991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Ana Paula Kuemanski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271454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08/06/1994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Andressa Maria Bieleski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280298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08/09/1980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CarenFoss Casagrande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279547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07/11/1988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Caroline Fontana Fabbris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275712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27/04/1961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Celi Terezinha Anghinoni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284595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15/09/1962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Claudete Inez  HennerichLammel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277100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30/12/1981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CledineiaPicchi De Souza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275382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01/11/1971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Cleusa Maria PiranPressanto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278251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08/04/1984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Daniela De Marco Busato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275726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17/03/1988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Debora Da Silva Thomaz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274411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23/12/1975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Elisangela Wolff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282219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16/12/1968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Elizabete Aparecida FigueiroPretto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279796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27/04/1958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Eni Maria Zappani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277060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02/12/1967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Eronita Esteves Da Silveira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278829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27/11/1971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Eva LeocadiaZarembskiBertozzo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282544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27/04/1984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Francieli Correa De Mello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279306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02/04/1976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Gilse Maria SbardelottoMarmentini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269100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26/02/1976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GizieliValgoiGustmann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280310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15/10/1975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Glaucia FilippiniRoani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284157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12/02/1994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Ingridi Garbin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280901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21/02/1963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Iria Niszczak Cavalheiro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277057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25/03/1982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Ivania Maria Fraron Gomes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274692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04/10/1988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Jucele Dos Santos Grosbelli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278894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14/03/1991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Juliana Dos Santos Rodrigues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276966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07/11/1963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Lucia Basso Valcarenghi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275349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24/10/1982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Lucineia Ferreira Da Luz Marques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274720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30/11/1963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Lurdes Bigolin Rotava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283012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30/10/1981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Marciele Cristiane Rissardo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281044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25/05/1969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Mari Tania Lodi Bortolini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284899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01/11/1961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Marilene Santina Pantano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278503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26/08/1969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MarilussiMarmentini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281232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07/11/1967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Marines Cenci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282193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23/12/1993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Natali Suana Maura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281555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26/11/1991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Natalia Augusta Teixeira Peruzzo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278784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24/07/1976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Roseli Ceni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274673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06/02/1968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Salete  De Lurdes Dos Santos Pinheiro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279048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01/12/1963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Sandra Maria Taglian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276699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24/07/1983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SidianeChitto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280711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07/01/1985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Simone DalacorteQuadri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66C5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lastRenderedPageBreak/>
              <w:t xml:space="preserve"> 278713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25/07/1979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Vanessa Possa Schuster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66C5A" w:rsidRPr="006E3A92" w:rsidRDefault="00E6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sz w:val="26"/>
          <w:szCs w:val="26"/>
        </w:rPr>
        <w:t>Professor Ensino Fundamental Séries Iniciais-NÃO HABILITADO</w:t>
      </w:r>
    </w:p>
    <w:p w:rsidR="006D3E39" w:rsidRPr="006E3A92" w:rsidRDefault="009E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i/>
          <w:iCs/>
        </w:rPr>
        <w:t>PROVA DE NÍVEL ATÉ SUPERIOR NÃO HABILITADOS E TÍTULOS</w:t>
      </w:r>
      <w:r w:rsidRPr="006E3A92">
        <w:rPr>
          <w:rFonts w:ascii="Arial" w:hAnsi="Arial" w:cs="Arial"/>
          <w:i/>
          <w:iCs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3959"/>
        <w:gridCol w:w="992"/>
        <w:gridCol w:w="2703"/>
      </w:tblGrid>
      <w:tr w:rsidR="006E3A92" w:rsidRPr="006E3A92" w:rsidTr="0090064E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76095" w:rsidRPr="006E3A92" w:rsidRDefault="00E76095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76095" w:rsidRPr="006E3A92" w:rsidRDefault="00E76095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76095" w:rsidRPr="006E3A92" w:rsidRDefault="00E76095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76095" w:rsidRPr="006E3A92" w:rsidRDefault="00E76095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  <w:p w:rsidR="00E76095" w:rsidRPr="006E3A92" w:rsidRDefault="00E76095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E76095" w:rsidRPr="006E3A92" w:rsidRDefault="00E76095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DECISÃO</w:t>
            </w: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270226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13/04/1989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Aline Spricigo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279275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16/04/1984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Cleonice Goncalves Frith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274372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26/06/1973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Cristina InesRissi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281081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03/02/1990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Daiane CurtarelliBrunetto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278701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12/11/1974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Denir Aparecida Guidini Andrade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278130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27/01/1982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Eva De Lurdes InacioGrolli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273751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19/02/1975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LeoniceDalacorteBressan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279294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12/12/1980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Luciane Zappe Meirelles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280331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24/06/1981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Lucineia Rodrigues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281140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17/11/1970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Noeli Teresinha Bedin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92" w:rsidRPr="006E3A92" w:rsidTr="00E76095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284626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16/10/1983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 xml:space="preserve"> Solange Goncalves De Paula Mazurek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E76095" w:rsidRPr="006E3A92" w:rsidRDefault="00E7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631" w:rsidRPr="006E3A92" w:rsidRDefault="00516631" w:rsidP="00516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92">
        <w:rPr>
          <w:rFonts w:ascii="Arial" w:hAnsi="Arial" w:cs="Arial"/>
          <w:sz w:val="26"/>
          <w:szCs w:val="26"/>
        </w:rPr>
        <w:t>Agente Educativo</w:t>
      </w:r>
    </w:p>
    <w:p w:rsidR="00516631" w:rsidRPr="006E3A92" w:rsidRDefault="00516631" w:rsidP="00516631">
      <w:pPr>
        <w:widowControl w:val="0"/>
        <w:tabs>
          <w:tab w:val="left" w:pos="22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3959"/>
        <w:gridCol w:w="992"/>
        <w:gridCol w:w="2703"/>
      </w:tblGrid>
      <w:tr w:rsidR="006E3A92" w:rsidRPr="006E3A92" w:rsidTr="0090064E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516631" w:rsidRPr="006E3A92" w:rsidRDefault="00516631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516631" w:rsidRPr="006E3A92" w:rsidRDefault="00516631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516631" w:rsidRPr="006E3A92" w:rsidRDefault="00516631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516631" w:rsidRPr="006E3A92" w:rsidRDefault="00516631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  <w:p w:rsidR="00516631" w:rsidRPr="006E3A92" w:rsidRDefault="00516631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516631" w:rsidRPr="006E3A92" w:rsidRDefault="00516631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92">
              <w:rPr>
                <w:rFonts w:ascii="Arial" w:hAnsi="Arial" w:cs="Arial"/>
                <w:b/>
                <w:sz w:val="20"/>
                <w:szCs w:val="20"/>
              </w:rPr>
              <w:t>DECISÃO</w:t>
            </w:r>
          </w:p>
        </w:tc>
      </w:tr>
      <w:tr w:rsidR="006E3A92" w:rsidRPr="006E3A92" w:rsidTr="00EF70E7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516631" w:rsidRPr="006E3A92" w:rsidRDefault="00516631" w:rsidP="005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274888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516631" w:rsidRPr="006E3A92" w:rsidRDefault="00516631" w:rsidP="005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24/02/1991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516631" w:rsidRPr="006E3A92" w:rsidRDefault="00516631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Aline PompermayerBalastrelli Pedroso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516631" w:rsidRPr="006E3A92" w:rsidRDefault="00516631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516631" w:rsidRPr="006E3A92" w:rsidRDefault="00516631" w:rsidP="0090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92">
              <w:rPr>
                <w:rFonts w:ascii="Arial" w:hAnsi="Arial" w:cs="Arial"/>
                <w:sz w:val="20"/>
                <w:szCs w:val="20"/>
              </w:rPr>
              <w:t>Indeferido por se tratar de um cargo sem prova de títulos</w:t>
            </w:r>
          </w:p>
        </w:tc>
      </w:tr>
    </w:tbl>
    <w:p w:rsidR="006D3E39" w:rsidRPr="006E3A92" w:rsidRDefault="006D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E4585" w:rsidRPr="006E3A92" w:rsidRDefault="004E4585" w:rsidP="004E4585">
      <w:pPr>
        <w:jc w:val="both"/>
        <w:rPr>
          <w:rFonts w:ascii="Arial" w:hAnsi="Arial" w:cs="Arial"/>
          <w:bCs/>
          <w:sz w:val="24"/>
          <w:szCs w:val="24"/>
        </w:rPr>
      </w:pPr>
      <w:r w:rsidRPr="006E3A92">
        <w:rPr>
          <w:rFonts w:ascii="Arial" w:hAnsi="Arial" w:cs="Arial"/>
          <w:b/>
          <w:bCs/>
          <w:sz w:val="24"/>
          <w:szCs w:val="24"/>
        </w:rPr>
        <w:t>2</w:t>
      </w:r>
      <w:r w:rsidRPr="006E3A92">
        <w:rPr>
          <w:rFonts w:ascii="Arial" w:hAnsi="Arial" w:cs="Arial"/>
          <w:bCs/>
          <w:sz w:val="24"/>
          <w:szCs w:val="24"/>
        </w:rPr>
        <w:t xml:space="preserve">. Caberá interposição de recursos administrativamente com relação a pontuação obtida na prova de títulos, </w:t>
      </w:r>
      <w:r w:rsidRPr="006E3A92">
        <w:rPr>
          <w:rFonts w:ascii="Arial" w:hAnsi="Arial" w:cs="Arial"/>
          <w:sz w:val="24"/>
          <w:szCs w:val="24"/>
        </w:rPr>
        <w:t>que deverão ser interpostos e protocolados junto a Comissão Especial doProcesso Seletivo, na Prefeitura Municipal de São Domingos/SC, até às 17:30 horas, no prazo de até 2(dois) dias úteis, após a publicação do presente edital</w:t>
      </w:r>
      <w:r w:rsidRPr="006E3A92">
        <w:rPr>
          <w:rFonts w:ascii="Arial" w:hAnsi="Arial" w:cs="Arial"/>
          <w:bCs/>
          <w:sz w:val="24"/>
          <w:szCs w:val="24"/>
        </w:rPr>
        <w:t>.</w:t>
      </w:r>
    </w:p>
    <w:p w:rsidR="004E4585" w:rsidRPr="006E3A92" w:rsidRDefault="004E4585" w:rsidP="004E4585">
      <w:pPr>
        <w:jc w:val="right"/>
        <w:rPr>
          <w:rFonts w:ascii="Arial" w:hAnsi="Arial" w:cs="Arial"/>
          <w:bCs/>
          <w:sz w:val="24"/>
          <w:szCs w:val="24"/>
        </w:rPr>
      </w:pPr>
    </w:p>
    <w:p w:rsidR="004E4585" w:rsidRPr="006E3A92" w:rsidRDefault="004E4585" w:rsidP="004E4585">
      <w:pPr>
        <w:jc w:val="right"/>
        <w:rPr>
          <w:rFonts w:ascii="Arial" w:hAnsi="Arial" w:cs="Arial"/>
          <w:bCs/>
          <w:sz w:val="24"/>
          <w:szCs w:val="24"/>
        </w:rPr>
      </w:pPr>
      <w:r w:rsidRPr="006E3A92">
        <w:rPr>
          <w:rFonts w:ascii="Arial" w:hAnsi="Arial" w:cs="Arial"/>
          <w:bCs/>
          <w:sz w:val="24"/>
          <w:szCs w:val="24"/>
        </w:rPr>
        <w:t>Chapecó, 07 de fevereiro de 2016.</w:t>
      </w:r>
    </w:p>
    <w:p w:rsidR="004E4585" w:rsidRPr="006E3A92" w:rsidRDefault="004E4585" w:rsidP="004E4585">
      <w:pPr>
        <w:jc w:val="center"/>
        <w:rPr>
          <w:rFonts w:ascii="Arial" w:hAnsi="Arial" w:cs="Arial"/>
          <w:bCs/>
          <w:sz w:val="24"/>
          <w:szCs w:val="24"/>
        </w:rPr>
      </w:pPr>
    </w:p>
    <w:p w:rsidR="004E4585" w:rsidRPr="006E3A92" w:rsidRDefault="004E4585" w:rsidP="004E45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A92">
        <w:rPr>
          <w:rFonts w:ascii="Arial" w:hAnsi="Arial" w:cs="Arial"/>
          <w:b/>
          <w:bCs/>
          <w:sz w:val="24"/>
          <w:szCs w:val="24"/>
        </w:rPr>
        <w:t>IOPLAN instituto Oeste de Planejamento &amp; Consultoria Ltda.</w:t>
      </w:r>
    </w:p>
    <w:p w:rsidR="004E4585" w:rsidRPr="006E3A92" w:rsidRDefault="004E4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4E4585" w:rsidRPr="006E3A92" w:rsidSect="00944703">
      <w:headerReference w:type="default" r:id="rId6"/>
      <w:pgSz w:w="11906" w:h="16838"/>
      <w:pgMar w:top="567" w:right="851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B6" w:rsidRDefault="00331DB6">
      <w:pPr>
        <w:spacing w:after="0" w:line="240" w:lineRule="auto"/>
      </w:pPr>
      <w:r>
        <w:separator/>
      </w:r>
    </w:p>
  </w:endnote>
  <w:endnote w:type="continuationSeparator" w:id="1">
    <w:p w:rsidR="00331DB6" w:rsidRDefault="0033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B6" w:rsidRDefault="00331DB6">
      <w:pPr>
        <w:spacing w:after="0" w:line="240" w:lineRule="auto"/>
      </w:pPr>
      <w:r>
        <w:separator/>
      </w:r>
    </w:p>
  </w:footnote>
  <w:footnote w:type="continuationSeparator" w:id="1">
    <w:p w:rsidR="00331DB6" w:rsidRDefault="0033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6B" w:rsidRPr="00B27A31" w:rsidRDefault="006D3E39" w:rsidP="00CC736B">
    <w:pPr>
      <w:pStyle w:val="Cabealho"/>
      <w:rPr>
        <w:rFonts w:ascii="Arial" w:hAnsi="Arial" w:cs="Arial"/>
      </w:rPr>
    </w:pPr>
    <w:r w:rsidRPr="006D3E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9" type="#_x0000_t202" style="position:absolute;margin-left:78.45pt;margin-top:2.4pt;width:303.85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" stroked="f">
          <v:textbox>
            <w:txbxContent>
              <w:p w:rsidR="00CC736B" w:rsidRPr="001B5E04" w:rsidRDefault="00CC736B" w:rsidP="00CC736B">
                <w:pPr>
                  <w:pStyle w:val="Ttulo3"/>
                  <w:tabs>
                    <w:tab w:val="num" w:pos="0"/>
                  </w:tabs>
                  <w:ind w:firstLine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1B5E04">
                  <w:rPr>
                    <w:rFonts w:ascii="Arial" w:hAnsi="Arial" w:cs="Arial"/>
                    <w:iCs/>
                    <w:sz w:val="28"/>
                    <w:szCs w:val="28"/>
                  </w:rPr>
                  <w:t>Estado de Santa Catarina</w:t>
                </w:r>
              </w:p>
              <w:p w:rsidR="00CC736B" w:rsidRPr="001B5E04" w:rsidRDefault="00CC736B" w:rsidP="00CC736B">
                <w:pPr>
                  <w:pStyle w:val="Corpodetexto"/>
                  <w:jc w:val="center"/>
                  <w:rPr>
                    <w:b/>
                    <w:iCs/>
                    <w:szCs w:val="28"/>
                  </w:rPr>
                </w:pPr>
                <w:r w:rsidRPr="001B5E04">
                  <w:rPr>
                    <w:b/>
                    <w:iCs/>
                    <w:szCs w:val="28"/>
                  </w:rPr>
                  <w:t>MUNICÍPIO DE SÃO DOMINGOS</w:t>
                </w:r>
              </w:p>
              <w:p w:rsidR="00CC736B" w:rsidRPr="001B5E04" w:rsidRDefault="00CC736B" w:rsidP="00CC736B">
                <w:pPr>
                  <w:pStyle w:val="Corpodetexto"/>
                  <w:spacing w:after="0"/>
                  <w:jc w:val="center"/>
                  <w:rPr>
                    <w:i/>
                    <w:iCs/>
                    <w:szCs w:val="28"/>
                  </w:rPr>
                </w:pPr>
                <w:r w:rsidRPr="001B5E04">
                  <w:rPr>
                    <w:b/>
                    <w:bCs/>
                    <w:iCs/>
                    <w:szCs w:val="28"/>
                  </w:rPr>
                  <w:t>Secretaria de Administração e Fazenda</w:t>
                </w:r>
              </w:p>
              <w:p w:rsidR="00CC736B" w:rsidRDefault="00CC736B" w:rsidP="00CC736B">
                <w:pPr>
                  <w:pStyle w:val="Corpodetexto"/>
                </w:pPr>
              </w:p>
              <w:p w:rsidR="00CC736B" w:rsidRDefault="00CC736B" w:rsidP="00CC736B">
                <w:pPr>
                  <w:pStyle w:val="Corpodetexto"/>
                </w:pPr>
              </w:p>
            </w:txbxContent>
          </v:textbox>
        </v:shape>
      </w:pict>
    </w:r>
    <w:r w:rsidRPr="006D3E39">
      <w:rPr>
        <w:noProof/>
      </w:rPr>
      <w:pict>
        <v:shape id="Caixa de texto 4" o:spid="_x0000_s4098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BmXVJShgIAABkFAAAOAAAAAAAAAAAAAAAAAC4CAABkcnMvZTJvRG9jLnhtbFBLAQItABQABgAI&#10;AAAAIQAcWXle4AAAAAoBAAAPAAAAAAAAAAAAAAAAAOAEAABkcnMvZG93bnJldi54bWxQSwUGAAAA&#10;AAQABADzAAAA7QUAAAAA&#10;" stroked="f">
          <v:textbox style="mso-fit-shape-to-text:t">
            <w:txbxContent>
              <w:p w:rsidR="00CC736B" w:rsidRDefault="00CC736B" w:rsidP="00CC736B">
                <w:r w:rsidRPr="001B5E04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704850" cy="638175"/>
                      <wp:effectExtent l="0" t="0" r="0" b="9525"/>
                      <wp:docPr id="5" name="Imagem 1" descr="C:\Users\marcos\AppData\Local\Temp\Bandeira Estilizad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C:\Users\marcos\AppData\Local\Temp\Bandeira Estilizad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C736B" w:rsidRPr="00B27A31">
      <w:rPr>
        <w:rFonts w:ascii="Arial" w:hAnsi="Arial" w:cs="Arial"/>
      </w:rPr>
      <w:object w:dxaOrig="2502" w:dyaOrig="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 o:ole="">
          <v:imagedata r:id="rId2" o:title=""/>
        </v:shape>
        <o:OLEObject Type="Embed" ProgID="CorelDraw.Graphic.9" ShapeID="_x0000_i1025" DrawAspect="Content" ObjectID="_1516596957" r:id="rId3"/>
      </w:object>
    </w:r>
  </w:p>
  <w:p w:rsidR="00E76095" w:rsidRPr="00B27A31" w:rsidRDefault="00E76095" w:rsidP="00CC736B">
    <w:pPr>
      <w:pStyle w:val="Ttulo7"/>
      <w:spacing w:before="0"/>
      <w:jc w:val="center"/>
      <w:rPr>
        <w:rFonts w:ascii="Arial" w:hAnsi="Arial" w:cs="Arial"/>
        <w:b/>
        <w:i w:val="0"/>
        <w:color w:val="auto"/>
        <w:sz w:val="14"/>
      </w:rPr>
    </w:pPr>
  </w:p>
  <w:p w:rsidR="00CC736B" w:rsidRPr="00B27A31" w:rsidRDefault="00CC736B" w:rsidP="00CC736B">
    <w:pPr>
      <w:pStyle w:val="Ttulo7"/>
      <w:spacing w:before="0"/>
      <w:jc w:val="center"/>
      <w:rPr>
        <w:rFonts w:ascii="Arial" w:hAnsi="Arial" w:cs="Arial"/>
        <w:b/>
        <w:i w:val="0"/>
        <w:color w:val="auto"/>
      </w:rPr>
    </w:pPr>
    <w:r w:rsidRPr="00B27A31">
      <w:rPr>
        <w:rFonts w:ascii="Arial" w:hAnsi="Arial" w:cs="Arial"/>
        <w:b/>
        <w:i w:val="0"/>
        <w:color w:val="auto"/>
      </w:rPr>
      <w:t>PROCESSO SELETIVO SIMPLIFICADO Nº 001/2015</w:t>
    </w:r>
  </w:p>
  <w:p w:rsidR="006D3E39" w:rsidRPr="00B27A31" w:rsidRDefault="006D3E39" w:rsidP="00CC736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EE2"/>
    <w:rsid w:val="002B1A6C"/>
    <w:rsid w:val="00331DB6"/>
    <w:rsid w:val="003D7322"/>
    <w:rsid w:val="004E4585"/>
    <w:rsid w:val="00516631"/>
    <w:rsid w:val="005E7EE2"/>
    <w:rsid w:val="00603DD8"/>
    <w:rsid w:val="006D3E39"/>
    <w:rsid w:val="006E3A92"/>
    <w:rsid w:val="007E5B3E"/>
    <w:rsid w:val="00944703"/>
    <w:rsid w:val="009E1B0C"/>
    <w:rsid w:val="00B27A31"/>
    <w:rsid w:val="00BF680B"/>
    <w:rsid w:val="00CB1E84"/>
    <w:rsid w:val="00CC736B"/>
    <w:rsid w:val="00D87E53"/>
    <w:rsid w:val="00D920E7"/>
    <w:rsid w:val="00E66C5A"/>
    <w:rsid w:val="00E76095"/>
    <w:rsid w:val="00E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9"/>
  </w:style>
  <w:style w:type="paragraph" w:styleId="Ttulo3">
    <w:name w:val="heading 3"/>
    <w:basedOn w:val="Normal"/>
    <w:next w:val="Normal"/>
    <w:link w:val="Ttulo3Char"/>
    <w:uiPriority w:val="9"/>
    <w:qFormat/>
    <w:rsid w:val="00CC736B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C736B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736B"/>
  </w:style>
  <w:style w:type="paragraph" w:styleId="Rodap">
    <w:name w:val="footer"/>
    <w:basedOn w:val="Normal"/>
    <w:link w:val="RodapChar"/>
    <w:uiPriority w:val="99"/>
    <w:unhideWhenUsed/>
    <w:rsid w:val="00CC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36B"/>
  </w:style>
  <w:style w:type="character" w:customStyle="1" w:styleId="Ttulo3Char">
    <w:name w:val="Título 3 Char"/>
    <w:basedOn w:val="Fontepargpadro"/>
    <w:link w:val="Ttulo3"/>
    <w:uiPriority w:val="9"/>
    <w:rsid w:val="00CC736B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CC736B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zh-CN"/>
    </w:rPr>
  </w:style>
  <w:style w:type="paragraph" w:styleId="Corpodetexto">
    <w:name w:val="Body Text"/>
    <w:basedOn w:val="Normal"/>
    <w:link w:val="CorpodetextoChar"/>
    <w:rsid w:val="00CC736B"/>
    <w:pPr>
      <w:suppressAutoHyphens/>
      <w:spacing w:after="120" w:line="240" w:lineRule="auto"/>
    </w:pPr>
    <w:rPr>
      <w:rFonts w:ascii="Arial" w:eastAsia="Calibri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C736B"/>
    <w:rPr>
      <w:rFonts w:ascii="Arial" w:eastAsia="Calibri" w:hAnsi="Arial" w:cs="Arial"/>
      <w:sz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odila</cp:lastModifiedBy>
  <cp:revision>2</cp:revision>
  <cp:lastPrinted>2016-02-07T13:04:00Z</cp:lastPrinted>
  <dcterms:created xsi:type="dcterms:W3CDTF">2016-02-10T10:10:00Z</dcterms:created>
  <dcterms:modified xsi:type="dcterms:W3CDTF">2016-02-10T10:10:00Z</dcterms:modified>
</cp:coreProperties>
</file>