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0E50" w14:textId="5E519C27" w:rsidR="00D65E05" w:rsidRDefault="004F0DD9">
      <w:pPr>
        <w:spacing w:after="0" w:line="240" w:lineRule="auto"/>
        <w:jc w:val="center"/>
        <w:rPr>
          <w:b/>
        </w:rPr>
      </w:pPr>
      <w:bookmarkStart w:id="0" w:name="_GoBack"/>
      <w:bookmarkEnd w:id="0"/>
      <w:r w:rsidRPr="00A706A3">
        <w:rPr>
          <w:b/>
        </w:rPr>
        <w:t>EDITAL 02</w:t>
      </w:r>
      <w:r w:rsidR="00E87185" w:rsidRPr="00A706A3">
        <w:rPr>
          <w:b/>
        </w:rPr>
        <w:t>/2023</w:t>
      </w:r>
      <w:r w:rsidR="004879DE">
        <w:rPr>
          <w:b/>
        </w:rPr>
        <w:t xml:space="preserve"> CONSOLIDADO</w:t>
      </w:r>
    </w:p>
    <w:p w14:paraId="6944073E" w14:textId="7037295A" w:rsidR="004879DE" w:rsidRPr="004879DE" w:rsidRDefault="004879DE">
      <w:pPr>
        <w:spacing w:after="0" w:line="240" w:lineRule="auto"/>
        <w:jc w:val="center"/>
        <w:rPr>
          <w:bCs/>
          <w:i/>
          <w:iCs/>
          <w:color w:val="FF0000"/>
        </w:rPr>
      </w:pPr>
      <w:r w:rsidRPr="004879DE">
        <w:rPr>
          <w:bCs/>
          <w:i/>
          <w:iCs/>
          <w:color w:val="FF0000"/>
        </w:rPr>
        <w:t>APÓS PUBLICAÇÃO DA ERRATA DE Nº 01 DO EDITAL EM 05/10/2023</w:t>
      </w:r>
    </w:p>
    <w:p w14:paraId="19610063" w14:textId="77777777" w:rsidR="00D65E05" w:rsidRDefault="00D65E05">
      <w:pPr>
        <w:spacing w:after="0" w:line="240" w:lineRule="auto"/>
        <w:jc w:val="both"/>
      </w:pPr>
    </w:p>
    <w:p w14:paraId="39588A0A" w14:textId="797A1111" w:rsidR="00D65E05" w:rsidRPr="00A86B79" w:rsidRDefault="00E87185">
      <w:pPr>
        <w:spacing w:after="0" w:line="240" w:lineRule="auto"/>
        <w:jc w:val="both"/>
      </w:pPr>
      <w:r w:rsidRPr="00115E4A">
        <w:t xml:space="preserve">O </w:t>
      </w:r>
      <w:r w:rsidRPr="00115E4A">
        <w:rPr>
          <w:b/>
        </w:rPr>
        <w:t xml:space="preserve">Município </w:t>
      </w:r>
      <w:r w:rsidR="00115E4A" w:rsidRPr="00115E4A">
        <w:rPr>
          <w:b/>
        </w:rPr>
        <w:t xml:space="preserve">de São Domingos, </w:t>
      </w:r>
      <w:r w:rsidRPr="00115E4A">
        <w:t>Estado de Santa Catarina, neste ato representado pelo Prefeito Municipal, no uso de suas atribuições legais, em cumprimento ao que determina a Constituição Federal de 1988, Art. 37, II, combinado com a Lei Orgânica Municipal, Lei Complementar Municipal  n.º 0</w:t>
      </w:r>
      <w:r w:rsidR="00115E4A" w:rsidRPr="00115E4A">
        <w:t>43/2012</w:t>
      </w:r>
      <w:r w:rsidRPr="00115E4A">
        <w:t xml:space="preserve">, Lei  Complementar Municipal n.º </w:t>
      </w:r>
      <w:r w:rsidR="00115E4A" w:rsidRPr="00115E4A">
        <w:t>84</w:t>
      </w:r>
      <w:r w:rsidRPr="00115E4A">
        <w:t>/20</w:t>
      </w:r>
      <w:r w:rsidR="00115E4A" w:rsidRPr="00115E4A">
        <w:t>23</w:t>
      </w:r>
      <w:r w:rsidRPr="00115E4A">
        <w:t xml:space="preserve"> e suas alterações posteriores, bem como demais disposições legais </w:t>
      </w:r>
      <w:r w:rsidRPr="00A706A3">
        <w:t xml:space="preserve">aplicáveis à espécie, torna público que estarão abertas as inscrições para o </w:t>
      </w:r>
      <w:r w:rsidR="00115E4A" w:rsidRPr="00A706A3">
        <w:rPr>
          <w:b/>
        </w:rPr>
        <w:t>PROCESSO SELETIVO</w:t>
      </w:r>
      <w:r w:rsidRPr="00A706A3">
        <w:rPr>
          <w:b/>
        </w:rPr>
        <w:t xml:space="preserve"> </w:t>
      </w:r>
      <w:r w:rsidR="004F0DD9" w:rsidRPr="00A706A3">
        <w:rPr>
          <w:b/>
        </w:rPr>
        <w:t xml:space="preserve">SIMPLIFICADO </w:t>
      </w:r>
      <w:r w:rsidRPr="00A706A3">
        <w:t xml:space="preserve">para o ingresso no quadro </w:t>
      </w:r>
      <w:r w:rsidR="004879DE">
        <w:t>temporário</w:t>
      </w:r>
      <w:r w:rsidRPr="00A706A3">
        <w:t xml:space="preserve"> para o Executivo Municipal, de acordo com as seguintes disposições </w:t>
      </w:r>
      <w:r w:rsidRPr="00A86B79">
        <w:t>deste Edital.</w:t>
      </w:r>
    </w:p>
    <w:p w14:paraId="14B484B1" w14:textId="77777777" w:rsidR="00D65E05" w:rsidRPr="00A86B79" w:rsidRDefault="00D65E05">
      <w:pPr>
        <w:spacing w:after="0" w:line="240" w:lineRule="auto"/>
        <w:jc w:val="both"/>
      </w:pPr>
    </w:p>
    <w:p w14:paraId="6C5332B8" w14:textId="77777777" w:rsidR="00D65E05" w:rsidRPr="00A86B79" w:rsidRDefault="00E87185">
      <w:pPr>
        <w:numPr>
          <w:ilvl w:val="0"/>
          <w:numId w:val="11"/>
        </w:numPr>
        <w:pBdr>
          <w:top w:val="nil"/>
          <w:left w:val="nil"/>
          <w:bottom w:val="nil"/>
          <w:right w:val="nil"/>
          <w:between w:val="nil"/>
        </w:pBdr>
        <w:spacing w:after="0" w:line="240" w:lineRule="auto"/>
        <w:ind w:left="0" w:firstLine="0"/>
        <w:jc w:val="both"/>
        <w:rPr>
          <w:b/>
          <w:color w:val="000000"/>
        </w:rPr>
      </w:pPr>
      <w:r w:rsidRPr="00A86B79">
        <w:rPr>
          <w:b/>
          <w:color w:val="000000"/>
        </w:rPr>
        <w:t>DAS DISPOSIÇÕES PRELIMINARES:</w:t>
      </w:r>
    </w:p>
    <w:p w14:paraId="4ECDB46E" w14:textId="3429E117" w:rsidR="00D65E05" w:rsidRPr="00F86C06" w:rsidRDefault="00E87185">
      <w:pPr>
        <w:numPr>
          <w:ilvl w:val="1"/>
          <w:numId w:val="11"/>
        </w:numPr>
        <w:pBdr>
          <w:top w:val="nil"/>
          <w:left w:val="nil"/>
          <w:bottom w:val="nil"/>
          <w:right w:val="nil"/>
          <w:between w:val="nil"/>
        </w:pBdr>
        <w:spacing w:after="0" w:line="240" w:lineRule="auto"/>
        <w:ind w:left="0" w:firstLine="0"/>
        <w:jc w:val="both"/>
      </w:pPr>
      <w:r w:rsidRPr="00F86C06">
        <w:t xml:space="preserve">O </w:t>
      </w:r>
      <w:r w:rsidR="00A86B79" w:rsidRPr="00F86C06">
        <w:t xml:space="preserve">Processo Seletivo </w:t>
      </w:r>
      <w:r w:rsidR="004F0DD9" w:rsidRPr="00F86C06">
        <w:t xml:space="preserve">Simplificado </w:t>
      </w:r>
      <w:r w:rsidRPr="00F86C06">
        <w:t xml:space="preserve">será realizado sob a responsabilidade da empresa </w:t>
      </w:r>
      <w:r w:rsidRPr="00F86C06">
        <w:rPr>
          <w:b/>
        </w:rPr>
        <w:t>WE DO CONCURSOS</w:t>
      </w:r>
      <w:r w:rsidRPr="00F86C06">
        <w:t xml:space="preserve">, com sede administrativa localizada na Rua Rio de Janeiro, 243 - sala 802, Centro, Belo Horizonte, Minas Gerais, endereço eletrônico: www.wedoconcursos.com.br e e-mail: </w:t>
      </w:r>
      <w:hyperlink r:id="rId8">
        <w:r w:rsidRPr="00F86C06">
          <w:rPr>
            <w:u w:val="single"/>
          </w:rPr>
          <w:t>contato@wedoconcursos.com.br</w:t>
        </w:r>
      </w:hyperlink>
      <w:r w:rsidRPr="00F86C06">
        <w:t xml:space="preserve">, sob a supervisão da Comissão Especial do </w:t>
      </w:r>
      <w:r w:rsidR="00A86B79" w:rsidRPr="00F86C06">
        <w:t xml:space="preserve">Processo Seletivo </w:t>
      </w:r>
      <w:r w:rsidR="004F0DD9" w:rsidRPr="00F86C06">
        <w:t>Simplificado</w:t>
      </w:r>
      <w:r w:rsidRPr="00F86C06">
        <w:t>, a ser nomeada para este fim.</w:t>
      </w:r>
    </w:p>
    <w:p w14:paraId="448FB5E7" w14:textId="231CD046" w:rsidR="00D65E05" w:rsidRPr="00F86C06" w:rsidRDefault="00E87185">
      <w:pPr>
        <w:numPr>
          <w:ilvl w:val="1"/>
          <w:numId w:val="11"/>
        </w:numPr>
        <w:pBdr>
          <w:top w:val="nil"/>
          <w:left w:val="nil"/>
          <w:bottom w:val="nil"/>
          <w:right w:val="nil"/>
          <w:between w:val="nil"/>
        </w:pBdr>
        <w:spacing w:after="0" w:line="240" w:lineRule="auto"/>
        <w:ind w:left="0" w:firstLine="0"/>
        <w:jc w:val="both"/>
      </w:pPr>
      <w:r w:rsidRPr="00F86C06">
        <w:t xml:space="preserve">O </w:t>
      </w:r>
      <w:r w:rsidR="00A86B79" w:rsidRPr="00F86C06">
        <w:t xml:space="preserve">Processo Seletivo </w:t>
      </w:r>
      <w:r w:rsidR="004F0DD9" w:rsidRPr="00F86C06">
        <w:t>Simplificado</w:t>
      </w:r>
      <w:r w:rsidRPr="00F86C06">
        <w:t xml:space="preserve"> terá </w:t>
      </w:r>
      <w:r w:rsidRPr="00F86C06">
        <w:rPr>
          <w:b/>
        </w:rPr>
        <w:t>caráter eliminatório e classificatório com prova escrita objetiva</w:t>
      </w:r>
      <w:r w:rsidR="00A86B79" w:rsidRPr="00F86C06">
        <w:rPr>
          <w:b/>
        </w:rPr>
        <w:t xml:space="preserve"> </w:t>
      </w:r>
      <w:r w:rsidRPr="00F86C06">
        <w:rPr>
          <w:b/>
        </w:rPr>
        <w:t>e de títulos</w:t>
      </w:r>
      <w:r w:rsidR="007778F6" w:rsidRPr="00F86C06">
        <w:rPr>
          <w:b/>
        </w:rPr>
        <w:t xml:space="preserve">, conforme cada </w:t>
      </w:r>
      <w:r w:rsidR="00E05DF0" w:rsidRPr="00F86C06">
        <w:rPr>
          <w:b/>
        </w:rPr>
        <w:t>vaga</w:t>
      </w:r>
      <w:r w:rsidR="007778F6" w:rsidRPr="00F86C06">
        <w:rPr>
          <w:b/>
        </w:rPr>
        <w:t>.</w:t>
      </w:r>
    </w:p>
    <w:p w14:paraId="584245DE" w14:textId="79E91150" w:rsidR="00D65E05" w:rsidRPr="00F86C06" w:rsidRDefault="00E87185">
      <w:pPr>
        <w:numPr>
          <w:ilvl w:val="1"/>
          <w:numId w:val="11"/>
        </w:numPr>
        <w:pBdr>
          <w:top w:val="nil"/>
          <w:left w:val="nil"/>
          <w:bottom w:val="nil"/>
          <w:right w:val="nil"/>
          <w:between w:val="nil"/>
        </w:pBdr>
        <w:spacing w:after="0" w:line="240" w:lineRule="auto"/>
        <w:ind w:left="0" w:firstLine="0"/>
        <w:jc w:val="both"/>
      </w:pPr>
      <w:r w:rsidRPr="00F86C06">
        <w:t xml:space="preserve">O </w:t>
      </w:r>
      <w:r w:rsidR="00A86B79" w:rsidRPr="00F86C06">
        <w:t xml:space="preserve">Processo Seletivo </w:t>
      </w:r>
      <w:r w:rsidR="004F0DD9" w:rsidRPr="00F86C06">
        <w:t>Simplificado</w:t>
      </w:r>
      <w:r w:rsidRPr="00F86C06">
        <w:t xml:space="preserve"> se destina à formação de cadastro de reserva para o Executivo Municipal.</w:t>
      </w:r>
    </w:p>
    <w:p w14:paraId="6A4DF21D" w14:textId="77777777" w:rsidR="00C75DE6" w:rsidRPr="00A86B79" w:rsidRDefault="00E87185" w:rsidP="00C75DE6">
      <w:pPr>
        <w:numPr>
          <w:ilvl w:val="2"/>
          <w:numId w:val="11"/>
        </w:numPr>
        <w:pBdr>
          <w:top w:val="nil"/>
          <w:left w:val="nil"/>
          <w:bottom w:val="nil"/>
          <w:right w:val="nil"/>
          <w:between w:val="nil"/>
        </w:pBdr>
        <w:spacing w:after="0" w:line="240" w:lineRule="auto"/>
        <w:ind w:left="0" w:firstLine="0"/>
        <w:jc w:val="both"/>
        <w:rPr>
          <w:color w:val="000000"/>
        </w:rPr>
      </w:pPr>
      <w:r w:rsidRPr="00A86B79">
        <w:rPr>
          <w:color w:val="000000"/>
        </w:rPr>
        <w:t>No que tange ao Cadastro de Reserva, este constitui somente e tão somente, uma expectativa de direito do candidato selecionado, no período de validade da seleção. </w:t>
      </w:r>
    </w:p>
    <w:p w14:paraId="017F4585" w14:textId="2CE3B568" w:rsidR="00D65E05" w:rsidRDefault="00121DC0">
      <w:pPr>
        <w:numPr>
          <w:ilvl w:val="1"/>
          <w:numId w:val="11"/>
        </w:numPr>
        <w:pBdr>
          <w:top w:val="nil"/>
          <w:left w:val="nil"/>
          <w:bottom w:val="nil"/>
          <w:right w:val="nil"/>
          <w:between w:val="nil"/>
        </w:pBdr>
        <w:spacing w:after="0" w:line="240" w:lineRule="auto"/>
        <w:ind w:left="0" w:firstLine="0"/>
        <w:jc w:val="both"/>
        <w:rPr>
          <w:color w:val="000000"/>
        </w:rPr>
      </w:pPr>
      <w:r>
        <w:rPr>
          <w:color w:val="000000"/>
        </w:rPr>
        <w:t>A</w:t>
      </w:r>
      <w:r w:rsidRPr="00A86B79">
        <w:rPr>
          <w:color w:val="000000"/>
        </w:rPr>
        <w:t xml:space="preserve"> </w:t>
      </w:r>
      <w:r>
        <w:rPr>
          <w:color w:val="000000"/>
        </w:rPr>
        <w:t>vaga</w:t>
      </w:r>
      <w:r w:rsidRPr="00A86B79">
        <w:rPr>
          <w:color w:val="000000"/>
        </w:rPr>
        <w:t xml:space="preserve">, número de vagas, nível de escolaridade (requisitos mínimos para assumir </w:t>
      </w:r>
      <w:r w:rsidR="00E05DF0">
        <w:rPr>
          <w:color w:val="000000"/>
        </w:rPr>
        <w:t>a vaga</w:t>
      </w:r>
      <w:r w:rsidRPr="00A86B79">
        <w:rPr>
          <w:color w:val="000000"/>
        </w:rPr>
        <w:t>), vencimentos, carga horária e tipo de prova seguem dispostos no quadro a seguir:</w:t>
      </w:r>
    </w:p>
    <w:p w14:paraId="7FBF370E" w14:textId="77777777" w:rsidR="00A86B79" w:rsidRDefault="00A86B79" w:rsidP="00A86B79">
      <w:pPr>
        <w:pBdr>
          <w:top w:val="nil"/>
          <w:left w:val="nil"/>
          <w:bottom w:val="nil"/>
          <w:right w:val="nil"/>
          <w:between w:val="nil"/>
        </w:pBdr>
        <w:spacing w:after="0" w:line="240" w:lineRule="auto"/>
        <w:jc w:val="both"/>
        <w:rPr>
          <w:color w:val="00000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1"/>
        <w:gridCol w:w="709"/>
        <w:gridCol w:w="3119"/>
        <w:gridCol w:w="1417"/>
        <w:gridCol w:w="1559"/>
        <w:gridCol w:w="998"/>
      </w:tblGrid>
      <w:tr w:rsidR="00121DC0" w:rsidRPr="00121DC0" w14:paraId="6AF475BF" w14:textId="77777777" w:rsidTr="004920C5">
        <w:trPr>
          <w:trHeight w:val="561"/>
          <w:jc w:val="center"/>
        </w:trPr>
        <w:tc>
          <w:tcPr>
            <w:tcW w:w="10632" w:type="dxa"/>
            <w:gridSpan w:val="7"/>
            <w:shd w:val="clear" w:color="auto" w:fill="FBE4D5" w:themeFill="accent2" w:themeFillTint="33"/>
            <w:vAlign w:val="center"/>
          </w:tcPr>
          <w:p w14:paraId="55885A13" w14:textId="51EE57EF"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sz w:val="20"/>
                <w:szCs w:val="20"/>
              </w:rPr>
            </w:pPr>
            <w:r w:rsidRPr="00121DC0">
              <w:rPr>
                <w:rFonts w:asciiTheme="minorHAnsi" w:eastAsia="Arial" w:hAnsiTheme="minorHAnsi" w:cstheme="minorHAnsi"/>
                <w:b/>
                <w:bCs/>
                <w:color w:val="000000"/>
                <w:sz w:val="20"/>
                <w:szCs w:val="20"/>
              </w:rPr>
              <w:t>ALFABETIZADO</w:t>
            </w:r>
          </w:p>
        </w:tc>
      </w:tr>
      <w:tr w:rsidR="00121DC0" w:rsidRPr="00121DC0" w14:paraId="6BF7C036" w14:textId="77777777" w:rsidTr="004920C5">
        <w:trPr>
          <w:trHeight w:val="561"/>
          <w:jc w:val="center"/>
        </w:trPr>
        <w:tc>
          <w:tcPr>
            <w:tcW w:w="709" w:type="dxa"/>
            <w:vAlign w:val="center"/>
          </w:tcPr>
          <w:p w14:paraId="720D1B55" w14:textId="410944B6"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Nº</w:t>
            </w:r>
          </w:p>
        </w:tc>
        <w:tc>
          <w:tcPr>
            <w:tcW w:w="2121" w:type="dxa"/>
            <w:vAlign w:val="center"/>
          </w:tcPr>
          <w:p w14:paraId="5950A14B" w14:textId="6635DF54"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Vaga</w:t>
            </w:r>
          </w:p>
        </w:tc>
        <w:tc>
          <w:tcPr>
            <w:tcW w:w="709" w:type="dxa"/>
            <w:vAlign w:val="center"/>
          </w:tcPr>
          <w:p w14:paraId="0548A339"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Nº de vagas</w:t>
            </w:r>
          </w:p>
        </w:tc>
        <w:tc>
          <w:tcPr>
            <w:tcW w:w="3119" w:type="dxa"/>
            <w:vAlign w:val="center"/>
          </w:tcPr>
          <w:p w14:paraId="4EAA878A" w14:textId="01524B9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 xml:space="preserve">Requisitos para assumir </w:t>
            </w:r>
            <w:r w:rsidR="00E05DF0">
              <w:rPr>
                <w:rFonts w:asciiTheme="minorHAnsi" w:eastAsia="Arial" w:hAnsiTheme="minorHAnsi" w:cstheme="minorHAnsi"/>
                <w:color w:val="000000"/>
                <w:sz w:val="20"/>
                <w:szCs w:val="20"/>
              </w:rPr>
              <w:t>a vaga</w:t>
            </w:r>
            <w:r w:rsidRPr="00121DC0">
              <w:rPr>
                <w:rFonts w:asciiTheme="minorHAnsi" w:eastAsia="Arial" w:hAnsiTheme="minorHAnsi" w:cstheme="minorHAnsi"/>
                <w:color w:val="000000"/>
                <w:sz w:val="20"/>
                <w:szCs w:val="20"/>
              </w:rPr>
              <w:t xml:space="preserve"> - Escolaridade</w:t>
            </w:r>
          </w:p>
        </w:tc>
        <w:tc>
          <w:tcPr>
            <w:tcW w:w="1417" w:type="dxa"/>
            <w:vAlign w:val="center"/>
          </w:tcPr>
          <w:p w14:paraId="7F1E9E0F" w14:textId="56E0861D"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Vencimentos</w:t>
            </w:r>
          </w:p>
        </w:tc>
        <w:tc>
          <w:tcPr>
            <w:tcW w:w="1559" w:type="dxa"/>
            <w:vAlign w:val="center"/>
          </w:tcPr>
          <w:p w14:paraId="54A298FD"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Carga horária</w:t>
            </w:r>
          </w:p>
        </w:tc>
        <w:tc>
          <w:tcPr>
            <w:tcW w:w="998" w:type="dxa"/>
            <w:vAlign w:val="center"/>
          </w:tcPr>
          <w:p w14:paraId="7CD3FF58"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Tipo de prova</w:t>
            </w:r>
          </w:p>
        </w:tc>
      </w:tr>
      <w:tr w:rsidR="00121DC0" w:rsidRPr="00121DC0" w14:paraId="38ED0972" w14:textId="77777777" w:rsidTr="004920C5">
        <w:trPr>
          <w:trHeight w:val="183"/>
          <w:jc w:val="center"/>
        </w:trPr>
        <w:tc>
          <w:tcPr>
            <w:tcW w:w="709" w:type="dxa"/>
            <w:vAlign w:val="center"/>
          </w:tcPr>
          <w:p w14:paraId="2382D572" w14:textId="1B9DCBDE"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1</w:t>
            </w:r>
          </w:p>
        </w:tc>
        <w:tc>
          <w:tcPr>
            <w:tcW w:w="2121" w:type="dxa"/>
            <w:vAlign w:val="center"/>
          </w:tcPr>
          <w:p w14:paraId="1F3CB7CB" w14:textId="7BDE8AE1"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Vigia</w:t>
            </w:r>
          </w:p>
        </w:tc>
        <w:tc>
          <w:tcPr>
            <w:tcW w:w="709" w:type="dxa"/>
            <w:vAlign w:val="center"/>
          </w:tcPr>
          <w:p w14:paraId="77639F9D"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CR</w:t>
            </w:r>
          </w:p>
        </w:tc>
        <w:tc>
          <w:tcPr>
            <w:tcW w:w="3119" w:type="dxa"/>
            <w:vAlign w:val="center"/>
          </w:tcPr>
          <w:p w14:paraId="43EF4511"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Alfabetizado</w:t>
            </w:r>
          </w:p>
        </w:tc>
        <w:tc>
          <w:tcPr>
            <w:tcW w:w="1417" w:type="dxa"/>
            <w:vAlign w:val="center"/>
          </w:tcPr>
          <w:p w14:paraId="4D3980E8"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1.471,05</w:t>
            </w:r>
          </w:p>
        </w:tc>
        <w:tc>
          <w:tcPr>
            <w:tcW w:w="1559" w:type="dxa"/>
            <w:vAlign w:val="center"/>
          </w:tcPr>
          <w:p w14:paraId="3213150E"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40h</w:t>
            </w:r>
          </w:p>
        </w:tc>
        <w:tc>
          <w:tcPr>
            <w:tcW w:w="998" w:type="dxa"/>
            <w:vAlign w:val="center"/>
          </w:tcPr>
          <w:p w14:paraId="211B8C96" w14:textId="77777777" w:rsidR="00121DC0" w:rsidRPr="00121DC0" w:rsidRDefault="00121DC0" w:rsidP="00A86B79">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Objetiva</w:t>
            </w:r>
          </w:p>
        </w:tc>
      </w:tr>
    </w:tbl>
    <w:p w14:paraId="78FB8896" w14:textId="77777777" w:rsidR="00A86B79" w:rsidRDefault="00A86B79">
      <w:pPr>
        <w:spacing w:after="0" w:line="240" w:lineRule="auto"/>
        <w:jc w:val="both"/>
        <w:rPr>
          <w:b/>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68"/>
        <w:gridCol w:w="709"/>
        <w:gridCol w:w="3119"/>
        <w:gridCol w:w="1417"/>
        <w:gridCol w:w="1559"/>
        <w:gridCol w:w="993"/>
      </w:tblGrid>
      <w:tr w:rsidR="00121DC0" w:rsidRPr="00121DC0" w14:paraId="0129FD88" w14:textId="77777777" w:rsidTr="004920C5">
        <w:trPr>
          <w:trHeight w:val="561"/>
          <w:jc w:val="center"/>
        </w:trPr>
        <w:tc>
          <w:tcPr>
            <w:tcW w:w="10627" w:type="dxa"/>
            <w:gridSpan w:val="7"/>
            <w:shd w:val="clear" w:color="auto" w:fill="FBE4D5" w:themeFill="accent2" w:themeFillTint="33"/>
            <w:vAlign w:val="center"/>
          </w:tcPr>
          <w:p w14:paraId="296ACC3D" w14:textId="63F52483"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sz w:val="20"/>
                <w:szCs w:val="20"/>
              </w:rPr>
            </w:pPr>
            <w:r>
              <w:rPr>
                <w:rFonts w:asciiTheme="minorHAnsi" w:eastAsia="Arial" w:hAnsiTheme="minorHAnsi" w:cstheme="minorHAnsi"/>
                <w:b/>
                <w:bCs/>
                <w:color w:val="000000"/>
                <w:sz w:val="20"/>
                <w:szCs w:val="20"/>
              </w:rPr>
              <w:t>NÍVEL SUPERIOR</w:t>
            </w:r>
          </w:p>
        </w:tc>
      </w:tr>
      <w:tr w:rsidR="004920C5" w:rsidRPr="00121DC0" w14:paraId="42F749B2" w14:textId="77777777" w:rsidTr="004920C5">
        <w:trPr>
          <w:trHeight w:val="561"/>
          <w:jc w:val="center"/>
        </w:trPr>
        <w:tc>
          <w:tcPr>
            <w:tcW w:w="562" w:type="dxa"/>
            <w:vAlign w:val="center"/>
          </w:tcPr>
          <w:p w14:paraId="42EFF4D1"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Nº</w:t>
            </w:r>
          </w:p>
        </w:tc>
        <w:tc>
          <w:tcPr>
            <w:tcW w:w="2268" w:type="dxa"/>
            <w:vAlign w:val="center"/>
          </w:tcPr>
          <w:p w14:paraId="0A8FC86D"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Vaga</w:t>
            </w:r>
          </w:p>
        </w:tc>
        <w:tc>
          <w:tcPr>
            <w:tcW w:w="709" w:type="dxa"/>
            <w:vAlign w:val="center"/>
          </w:tcPr>
          <w:p w14:paraId="4908BC03"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Nº de vagas</w:t>
            </w:r>
          </w:p>
        </w:tc>
        <w:tc>
          <w:tcPr>
            <w:tcW w:w="3119" w:type="dxa"/>
            <w:vAlign w:val="center"/>
          </w:tcPr>
          <w:p w14:paraId="6F21A4B1" w14:textId="75B09DEA"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 xml:space="preserve">Requisitos para assumir </w:t>
            </w:r>
            <w:r w:rsidR="00E05DF0">
              <w:rPr>
                <w:rFonts w:asciiTheme="minorHAnsi" w:eastAsia="Arial" w:hAnsiTheme="minorHAnsi" w:cstheme="minorHAnsi"/>
                <w:color w:val="000000"/>
                <w:sz w:val="20"/>
                <w:szCs w:val="20"/>
              </w:rPr>
              <w:t>a vaga</w:t>
            </w:r>
            <w:r w:rsidRPr="00121DC0">
              <w:rPr>
                <w:rFonts w:asciiTheme="minorHAnsi" w:eastAsia="Arial" w:hAnsiTheme="minorHAnsi" w:cstheme="minorHAnsi"/>
                <w:color w:val="000000"/>
                <w:sz w:val="20"/>
                <w:szCs w:val="20"/>
              </w:rPr>
              <w:t xml:space="preserve"> - Escolaridade</w:t>
            </w:r>
          </w:p>
        </w:tc>
        <w:tc>
          <w:tcPr>
            <w:tcW w:w="1417" w:type="dxa"/>
            <w:vAlign w:val="center"/>
          </w:tcPr>
          <w:p w14:paraId="78B7FFD3"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Vencimentos</w:t>
            </w:r>
          </w:p>
        </w:tc>
        <w:tc>
          <w:tcPr>
            <w:tcW w:w="1559" w:type="dxa"/>
            <w:vAlign w:val="center"/>
          </w:tcPr>
          <w:p w14:paraId="45DE46A6"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Carga horária</w:t>
            </w:r>
          </w:p>
        </w:tc>
        <w:tc>
          <w:tcPr>
            <w:tcW w:w="993" w:type="dxa"/>
            <w:vAlign w:val="center"/>
          </w:tcPr>
          <w:p w14:paraId="7B493806" w14:textId="77777777"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121DC0">
              <w:rPr>
                <w:rFonts w:asciiTheme="minorHAnsi" w:eastAsia="Arial" w:hAnsiTheme="minorHAnsi" w:cstheme="minorHAnsi"/>
                <w:color w:val="000000"/>
                <w:sz w:val="20"/>
                <w:szCs w:val="20"/>
              </w:rPr>
              <w:t>Tipo de prova</w:t>
            </w:r>
          </w:p>
        </w:tc>
      </w:tr>
      <w:tr w:rsidR="004920C5" w:rsidRPr="00121DC0" w14:paraId="31CC4C9E" w14:textId="77777777" w:rsidTr="004920C5">
        <w:trPr>
          <w:trHeight w:val="183"/>
          <w:jc w:val="center"/>
        </w:trPr>
        <w:tc>
          <w:tcPr>
            <w:tcW w:w="562" w:type="dxa"/>
            <w:vAlign w:val="center"/>
          </w:tcPr>
          <w:p w14:paraId="23D313E6" w14:textId="22B37BA1"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2</w:t>
            </w:r>
          </w:p>
        </w:tc>
        <w:tc>
          <w:tcPr>
            <w:tcW w:w="2268" w:type="dxa"/>
            <w:vAlign w:val="center"/>
          </w:tcPr>
          <w:p w14:paraId="73AF170C" w14:textId="1F9190F2"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Ensino Fundamental Séries Iniciais</w:t>
            </w:r>
          </w:p>
        </w:tc>
        <w:tc>
          <w:tcPr>
            <w:tcW w:w="709" w:type="dxa"/>
            <w:vAlign w:val="center"/>
          </w:tcPr>
          <w:p w14:paraId="1F1425EA" w14:textId="7FA379F9" w:rsidR="00121DC0" w:rsidRPr="00121DC0" w:rsidRDefault="00121DC0"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62FF53E7" w14:textId="7551B571" w:rsidR="00121DC0" w:rsidRPr="00121DC0" w:rsidRDefault="00121DC0" w:rsidP="00121DC0">
            <w:pPr>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1. Habilitado: </w:t>
            </w:r>
            <w:r w:rsidRPr="000A11F9">
              <w:rPr>
                <w:rFonts w:asciiTheme="minorHAnsi" w:hAnsiTheme="minorHAnsi" w:cstheme="minorHAnsi"/>
                <w:sz w:val="20"/>
                <w:szCs w:val="20"/>
              </w:rPr>
              <w:t>Licenciatura em Pedagogia com Habilitação em Séries Iniciais.</w:t>
            </w:r>
          </w:p>
        </w:tc>
        <w:tc>
          <w:tcPr>
            <w:tcW w:w="1417" w:type="dxa"/>
            <w:vAlign w:val="center"/>
          </w:tcPr>
          <w:p w14:paraId="7842B336" w14:textId="462AEA59" w:rsidR="00121DC0" w:rsidRPr="00121DC0" w:rsidRDefault="004920C5"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31E206D8" w14:textId="5A7297CA" w:rsidR="00121DC0" w:rsidRPr="00121DC0" w:rsidRDefault="004920C5"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472D596C" w14:textId="6C1BF426" w:rsidR="00121DC0" w:rsidRPr="00121DC0" w:rsidRDefault="004920C5" w:rsidP="00431E92">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Objetiva e Títulos</w:t>
            </w:r>
          </w:p>
        </w:tc>
      </w:tr>
      <w:tr w:rsidR="004920C5" w:rsidRPr="00121DC0" w14:paraId="354A1754" w14:textId="77777777" w:rsidTr="004920C5">
        <w:trPr>
          <w:trHeight w:val="183"/>
          <w:jc w:val="center"/>
        </w:trPr>
        <w:tc>
          <w:tcPr>
            <w:tcW w:w="562" w:type="dxa"/>
            <w:vAlign w:val="center"/>
          </w:tcPr>
          <w:p w14:paraId="0BAC41FB" w14:textId="5A9A8A61"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3</w:t>
            </w:r>
          </w:p>
        </w:tc>
        <w:tc>
          <w:tcPr>
            <w:tcW w:w="2268" w:type="dxa"/>
            <w:vAlign w:val="center"/>
          </w:tcPr>
          <w:p w14:paraId="6A6BF24D" w14:textId="1AE01C89"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Ensino Fundamental Séries Iniciais</w:t>
            </w:r>
          </w:p>
        </w:tc>
        <w:tc>
          <w:tcPr>
            <w:tcW w:w="709" w:type="dxa"/>
            <w:vAlign w:val="center"/>
          </w:tcPr>
          <w:p w14:paraId="4A3B760C" w14:textId="55BDE4E1"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662C90C9" w14:textId="5EC5DB8D" w:rsidR="004920C5" w:rsidRPr="00121DC0" w:rsidRDefault="004920C5" w:rsidP="004920C5">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2. Não Habilitado: </w:t>
            </w:r>
            <w:r w:rsidRPr="000A11F9">
              <w:rPr>
                <w:rFonts w:asciiTheme="minorHAnsi" w:hAnsiTheme="minorHAnsi" w:cstheme="minorHAnsi"/>
                <w:sz w:val="20"/>
                <w:szCs w:val="20"/>
              </w:rPr>
              <w:t xml:space="preserve">Magistério com Habilitação em Séries Iniciais </w:t>
            </w:r>
            <w:r w:rsidRPr="000A11F9">
              <w:rPr>
                <w:rFonts w:asciiTheme="minorHAnsi" w:hAnsiTheme="minorHAnsi" w:cstheme="minorHAnsi"/>
                <w:b/>
                <w:sz w:val="20"/>
                <w:szCs w:val="20"/>
                <w:u w:val="single"/>
              </w:rPr>
              <w:t>OU</w:t>
            </w:r>
            <w:r w:rsidRPr="000A11F9">
              <w:rPr>
                <w:rFonts w:asciiTheme="minorHAnsi" w:hAnsiTheme="minorHAnsi" w:cstheme="minorHAnsi"/>
                <w:sz w:val="20"/>
                <w:szCs w:val="20"/>
              </w:rPr>
              <w:t xml:space="preserve"> cursando a partir da 5ª Fase de Licenciatura em Pedagogia</w:t>
            </w:r>
          </w:p>
        </w:tc>
        <w:tc>
          <w:tcPr>
            <w:tcW w:w="1417" w:type="dxa"/>
            <w:vAlign w:val="center"/>
          </w:tcPr>
          <w:p w14:paraId="56BB5479" w14:textId="4924EE3D"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6BA47D8C" w14:textId="28D473ED"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20714AAA" w14:textId="47C9F05E"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w:t>
            </w:r>
          </w:p>
        </w:tc>
      </w:tr>
      <w:tr w:rsidR="004920C5" w:rsidRPr="00121DC0" w14:paraId="0A36008E" w14:textId="77777777" w:rsidTr="004920C5">
        <w:trPr>
          <w:trHeight w:val="183"/>
          <w:jc w:val="center"/>
        </w:trPr>
        <w:tc>
          <w:tcPr>
            <w:tcW w:w="562" w:type="dxa"/>
            <w:vAlign w:val="center"/>
          </w:tcPr>
          <w:p w14:paraId="0DEC2E3C" w14:textId="4BF9D760"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4</w:t>
            </w:r>
          </w:p>
        </w:tc>
        <w:tc>
          <w:tcPr>
            <w:tcW w:w="2268" w:type="dxa"/>
            <w:vAlign w:val="center"/>
          </w:tcPr>
          <w:p w14:paraId="38B66879" w14:textId="0897040F"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Educação Infantil</w:t>
            </w:r>
          </w:p>
        </w:tc>
        <w:tc>
          <w:tcPr>
            <w:tcW w:w="709" w:type="dxa"/>
            <w:vAlign w:val="center"/>
          </w:tcPr>
          <w:p w14:paraId="48D2B808" w14:textId="27FF14FA"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56EAEF16" w14:textId="354AAE56" w:rsidR="004920C5" w:rsidRPr="00121DC0" w:rsidRDefault="004920C5" w:rsidP="004920C5">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1. Habilitado: </w:t>
            </w:r>
            <w:r w:rsidRPr="000A11F9">
              <w:rPr>
                <w:rFonts w:asciiTheme="minorHAnsi" w:hAnsiTheme="minorHAnsi" w:cstheme="minorHAnsi"/>
                <w:sz w:val="20"/>
                <w:szCs w:val="20"/>
              </w:rPr>
              <w:t>Licenciatura em Pedagogia com Habilitação em Educação Infantil</w:t>
            </w:r>
          </w:p>
        </w:tc>
        <w:tc>
          <w:tcPr>
            <w:tcW w:w="1417" w:type="dxa"/>
            <w:vAlign w:val="center"/>
          </w:tcPr>
          <w:p w14:paraId="0DE2F337" w14:textId="3ED51619"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56993EC0" w14:textId="0FBD9C18"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50092750" w14:textId="34BEDC82"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 e Títulos</w:t>
            </w:r>
          </w:p>
        </w:tc>
      </w:tr>
      <w:tr w:rsidR="004920C5" w:rsidRPr="00121DC0" w14:paraId="25476192" w14:textId="77777777" w:rsidTr="004920C5">
        <w:trPr>
          <w:trHeight w:val="183"/>
          <w:jc w:val="center"/>
        </w:trPr>
        <w:tc>
          <w:tcPr>
            <w:tcW w:w="562" w:type="dxa"/>
            <w:vAlign w:val="center"/>
          </w:tcPr>
          <w:p w14:paraId="5763B67D" w14:textId="4AC86BB8"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5</w:t>
            </w:r>
          </w:p>
        </w:tc>
        <w:tc>
          <w:tcPr>
            <w:tcW w:w="2268" w:type="dxa"/>
            <w:vAlign w:val="center"/>
          </w:tcPr>
          <w:p w14:paraId="275CC9A8" w14:textId="4A32F977"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Educação Infantil</w:t>
            </w:r>
          </w:p>
        </w:tc>
        <w:tc>
          <w:tcPr>
            <w:tcW w:w="709" w:type="dxa"/>
            <w:vAlign w:val="center"/>
          </w:tcPr>
          <w:p w14:paraId="2DB0E941" w14:textId="13F42725"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76F1376E" w14:textId="3AD9FE8F" w:rsidR="004920C5" w:rsidRPr="00121DC0" w:rsidRDefault="004920C5" w:rsidP="004920C5">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2. Não Habilitado: </w:t>
            </w:r>
            <w:r w:rsidRPr="000A11F9">
              <w:rPr>
                <w:rFonts w:asciiTheme="minorHAnsi" w:hAnsiTheme="minorHAnsi" w:cstheme="minorHAnsi"/>
                <w:sz w:val="20"/>
                <w:szCs w:val="20"/>
              </w:rPr>
              <w:t xml:space="preserve">Magistério com Habilitação em Educação Infantil </w:t>
            </w:r>
            <w:r w:rsidRPr="000A11F9">
              <w:rPr>
                <w:rFonts w:asciiTheme="minorHAnsi" w:hAnsiTheme="minorHAnsi" w:cstheme="minorHAnsi"/>
                <w:b/>
                <w:sz w:val="20"/>
                <w:szCs w:val="20"/>
                <w:u w:val="single"/>
              </w:rPr>
              <w:t>OU</w:t>
            </w:r>
            <w:r w:rsidRPr="000A11F9">
              <w:rPr>
                <w:rFonts w:asciiTheme="minorHAnsi" w:hAnsiTheme="minorHAnsi" w:cstheme="minorHAnsi"/>
                <w:sz w:val="20"/>
                <w:szCs w:val="20"/>
              </w:rPr>
              <w:t xml:space="preserve"> cursando a partir da 5ª Fase de Licenciatura em Pedagogia.</w:t>
            </w:r>
          </w:p>
        </w:tc>
        <w:tc>
          <w:tcPr>
            <w:tcW w:w="1417" w:type="dxa"/>
            <w:vAlign w:val="center"/>
          </w:tcPr>
          <w:p w14:paraId="1EE8687B" w14:textId="0B3AD9D1"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54FCF15A" w14:textId="6BC2F06E"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06C3EC28" w14:textId="56FC2B34"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w:t>
            </w:r>
          </w:p>
        </w:tc>
      </w:tr>
      <w:tr w:rsidR="004920C5" w:rsidRPr="00121DC0" w14:paraId="79066964" w14:textId="77777777" w:rsidTr="004920C5">
        <w:trPr>
          <w:trHeight w:val="183"/>
          <w:jc w:val="center"/>
        </w:trPr>
        <w:tc>
          <w:tcPr>
            <w:tcW w:w="562" w:type="dxa"/>
            <w:vAlign w:val="center"/>
          </w:tcPr>
          <w:p w14:paraId="54120A13" w14:textId="51B6A6C2"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lastRenderedPageBreak/>
              <w:t>6</w:t>
            </w:r>
          </w:p>
        </w:tc>
        <w:tc>
          <w:tcPr>
            <w:tcW w:w="2268" w:type="dxa"/>
            <w:vAlign w:val="center"/>
          </w:tcPr>
          <w:p w14:paraId="5319521E" w14:textId="210A9051"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Artes</w:t>
            </w:r>
          </w:p>
        </w:tc>
        <w:tc>
          <w:tcPr>
            <w:tcW w:w="709" w:type="dxa"/>
            <w:vAlign w:val="center"/>
          </w:tcPr>
          <w:p w14:paraId="0D70333A" w14:textId="2F574003"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2469E1E2" w14:textId="6252B831" w:rsidR="004920C5" w:rsidRPr="00121DC0" w:rsidRDefault="004920C5" w:rsidP="004920C5">
            <w:pPr>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1. Habilitado: </w:t>
            </w:r>
            <w:r w:rsidRPr="000A11F9">
              <w:rPr>
                <w:rFonts w:asciiTheme="minorHAnsi" w:hAnsiTheme="minorHAnsi" w:cstheme="minorHAnsi"/>
                <w:sz w:val="20"/>
                <w:szCs w:val="20"/>
              </w:rPr>
              <w:t>Licenciatura em Artes.</w:t>
            </w:r>
          </w:p>
        </w:tc>
        <w:tc>
          <w:tcPr>
            <w:tcW w:w="1417" w:type="dxa"/>
            <w:vAlign w:val="center"/>
          </w:tcPr>
          <w:p w14:paraId="0D0B5C38" w14:textId="7796A0DA"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07DD7DE7" w14:textId="68A5B9B6"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5733CB2D" w14:textId="191E37ED"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 e Títulos</w:t>
            </w:r>
          </w:p>
        </w:tc>
      </w:tr>
      <w:tr w:rsidR="004920C5" w:rsidRPr="00121DC0" w14:paraId="40CE48A8" w14:textId="77777777" w:rsidTr="004920C5">
        <w:trPr>
          <w:trHeight w:val="183"/>
          <w:jc w:val="center"/>
        </w:trPr>
        <w:tc>
          <w:tcPr>
            <w:tcW w:w="562" w:type="dxa"/>
            <w:vAlign w:val="center"/>
          </w:tcPr>
          <w:p w14:paraId="4C6B54F1" w14:textId="6728487A"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7</w:t>
            </w:r>
          </w:p>
        </w:tc>
        <w:tc>
          <w:tcPr>
            <w:tcW w:w="2268" w:type="dxa"/>
            <w:vAlign w:val="center"/>
          </w:tcPr>
          <w:p w14:paraId="4CA67565" w14:textId="44C61EC3" w:rsidR="004920C5" w:rsidRPr="000A11F9"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Artes</w:t>
            </w:r>
          </w:p>
        </w:tc>
        <w:tc>
          <w:tcPr>
            <w:tcW w:w="709" w:type="dxa"/>
            <w:vAlign w:val="center"/>
          </w:tcPr>
          <w:p w14:paraId="28F28759" w14:textId="413F8FC7"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7B3F2B22" w14:textId="0C5F23C8" w:rsidR="004920C5" w:rsidRPr="00121DC0" w:rsidRDefault="004920C5" w:rsidP="004920C5">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sz w:val="20"/>
                <w:szCs w:val="20"/>
              </w:rPr>
            </w:pPr>
            <w:r w:rsidRPr="000A11F9">
              <w:rPr>
                <w:rFonts w:asciiTheme="minorHAnsi" w:hAnsiTheme="minorHAnsi" w:cstheme="minorHAnsi"/>
                <w:b/>
                <w:sz w:val="20"/>
                <w:szCs w:val="20"/>
              </w:rPr>
              <w:t xml:space="preserve">2. Não Habilitado: </w:t>
            </w:r>
            <w:r w:rsidRPr="000A11F9">
              <w:rPr>
                <w:rFonts w:asciiTheme="minorHAnsi" w:hAnsiTheme="minorHAnsi" w:cstheme="minorHAnsi"/>
                <w:sz w:val="20"/>
                <w:szCs w:val="20"/>
              </w:rPr>
              <w:t>Cursando a partir da 5ª Fase de Licenciatura em Artes.</w:t>
            </w:r>
          </w:p>
        </w:tc>
        <w:tc>
          <w:tcPr>
            <w:tcW w:w="1417" w:type="dxa"/>
            <w:vAlign w:val="center"/>
          </w:tcPr>
          <w:p w14:paraId="4166B455" w14:textId="6DEA33C0"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1C20F9D2" w14:textId="4CD04D8D"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381CB811" w14:textId="4FAA6CC2"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w:t>
            </w:r>
          </w:p>
        </w:tc>
      </w:tr>
      <w:tr w:rsidR="004920C5" w:rsidRPr="00121DC0" w14:paraId="139E5C15" w14:textId="77777777" w:rsidTr="004920C5">
        <w:trPr>
          <w:trHeight w:val="183"/>
          <w:jc w:val="center"/>
        </w:trPr>
        <w:tc>
          <w:tcPr>
            <w:tcW w:w="562" w:type="dxa"/>
            <w:vAlign w:val="center"/>
          </w:tcPr>
          <w:p w14:paraId="37A414BB" w14:textId="0F714EA9"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8</w:t>
            </w:r>
          </w:p>
        </w:tc>
        <w:tc>
          <w:tcPr>
            <w:tcW w:w="2268" w:type="dxa"/>
            <w:vAlign w:val="center"/>
          </w:tcPr>
          <w:p w14:paraId="2CBC1EAE" w14:textId="78CA8A57" w:rsidR="004920C5" w:rsidRPr="000A11F9"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Ingl</w:t>
            </w:r>
            <w:r>
              <w:rPr>
                <w:rFonts w:asciiTheme="minorHAnsi" w:eastAsia="Arial" w:hAnsiTheme="minorHAnsi" w:cstheme="minorHAnsi"/>
                <w:color w:val="000000"/>
                <w:sz w:val="20"/>
                <w:szCs w:val="20"/>
              </w:rPr>
              <w:t>ês</w:t>
            </w:r>
          </w:p>
        </w:tc>
        <w:tc>
          <w:tcPr>
            <w:tcW w:w="709" w:type="dxa"/>
            <w:vAlign w:val="center"/>
          </w:tcPr>
          <w:p w14:paraId="47F1BD65" w14:textId="3E7B9338"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1FFBB0C6" w14:textId="11814FE7" w:rsidR="004920C5" w:rsidRPr="000A11F9" w:rsidRDefault="004920C5" w:rsidP="004920C5">
            <w:pPr>
              <w:spacing w:after="0" w:line="240" w:lineRule="auto"/>
              <w:jc w:val="both"/>
              <w:rPr>
                <w:rFonts w:asciiTheme="minorHAnsi" w:hAnsiTheme="minorHAnsi" w:cstheme="minorHAnsi"/>
                <w:b/>
                <w:sz w:val="20"/>
                <w:szCs w:val="20"/>
              </w:rPr>
            </w:pPr>
            <w:r w:rsidRPr="000A11F9">
              <w:rPr>
                <w:rFonts w:asciiTheme="minorHAnsi" w:hAnsiTheme="minorHAnsi" w:cstheme="minorHAnsi"/>
                <w:b/>
                <w:sz w:val="20"/>
                <w:szCs w:val="20"/>
              </w:rPr>
              <w:t xml:space="preserve">1. Habilitado: </w:t>
            </w:r>
            <w:r w:rsidRPr="000A11F9">
              <w:rPr>
                <w:rFonts w:asciiTheme="minorHAnsi" w:hAnsiTheme="minorHAnsi" w:cstheme="minorHAnsi"/>
                <w:sz w:val="20"/>
                <w:szCs w:val="20"/>
              </w:rPr>
              <w:t>Licenciatura em Língua Inglesa.</w:t>
            </w:r>
          </w:p>
        </w:tc>
        <w:tc>
          <w:tcPr>
            <w:tcW w:w="1417" w:type="dxa"/>
            <w:vAlign w:val="center"/>
          </w:tcPr>
          <w:p w14:paraId="15B950AF" w14:textId="5AEE2572"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0158F842" w14:textId="7D1F705C"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4D38B5AC" w14:textId="37544AA0"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 e Títulos</w:t>
            </w:r>
          </w:p>
        </w:tc>
      </w:tr>
      <w:tr w:rsidR="004920C5" w:rsidRPr="00121DC0" w14:paraId="3343E4B5" w14:textId="77777777" w:rsidTr="004920C5">
        <w:trPr>
          <w:trHeight w:val="183"/>
          <w:jc w:val="center"/>
        </w:trPr>
        <w:tc>
          <w:tcPr>
            <w:tcW w:w="562" w:type="dxa"/>
            <w:vAlign w:val="center"/>
          </w:tcPr>
          <w:p w14:paraId="7C968502" w14:textId="08E350CF"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9</w:t>
            </w:r>
          </w:p>
        </w:tc>
        <w:tc>
          <w:tcPr>
            <w:tcW w:w="2268" w:type="dxa"/>
            <w:vAlign w:val="center"/>
          </w:tcPr>
          <w:p w14:paraId="35798FFE" w14:textId="2EFB26BB" w:rsidR="004920C5" w:rsidRPr="000A11F9"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de Ingl</w:t>
            </w:r>
            <w:r>
              <w:rPr>
                <w:rFonts w:asciiTheme="minorHAnsi" w:eastAsia="Arial" w:hAnsiTheme="minorHAnsi" w:cstheme="minorHAnsi"/>
                <w:color w:val="000000"/>
                <w:sz w:val="20"/>
                <w:szCs w:val="20"/>
              </w:rPr>
              <w:t>ês</w:t>
            </w:r>
          </w:p>
        </w:tc>
        <w:tc>
          <w:tcPr>
            <w:tcW w:w="709" w:type="dxa"/>
            <w:vAlign w:val="center"/>
          </w:tcPr>
          <w:p w14:paraId="1395DD44" w14:textId="25CBA197"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775632F2" w14:textId="56FA3097" w:rsidR="004920C5" w:rsidRPr="000A11F9" w:rsidRDefault="004920C5" w:rsidP="004920C5">
            <w:pPr>
              <w:pBdr>
                <w:top w:val="nil"/>
                <w:left w:val="nil"/>
                <w:bottom w:val="nil"/>
                <w:right w:val="nil"/>
                <w:between w:val="nil"/>
              </w:pBdr>
              <w:tabs>
                <w:tab w:val="left" w:pos="284"/>
                <w:tab w:val="left" w:pos="709"/>
              </w:tabs>
              <w:spacing w:after="0" w:line="240" w:lineRule="auto"/>
              <w:jc w:val="both"/>
              <w:rPr>
                <w:rFonts w:asciiTheme="minorHAnsi" w:hAnsiTheme="minorHAnsi" w:cstheme="minorHAnsi"/>
                <w:b/>
                <w:sz w:val="20"/>
                <w:szCs w:val="20"/>
              </w:rPr>
            </w:pPr>
            <w:r w:rsidRPr="000A11F9">
              <w:rPr>
                <w:rFonts w:asciiTheme="minorHAnsi" w:hAnsiTheme="minorHAnsi" w:cstheme="minorHAnsi"/>
                <w:b/>
                <w:sz w:val="20"/>
                <w:szCs w:val="20"/>
              </w:rPr>
              <w:t xml:space="preserve">2. Não Habilitado: </w:t>
            </w:r>
            <w:r w:rsidRPr="000A11F9">
              <w:rPr>
                <w:rFonts w:asciiTheme="minorHAnsi" w:hAnsiTheme="minorHAnsi" w:cstheme="minorHAnsi"/>
                <w:sz w:val="20"/>
                <w:szCs w:val="20"/>
              </w:rPr>
              <w:t>Cursando a partir da 5ª Fase de Licenciatura em Língua Inglesa.</w:t>
            </w:r>
          </w:p>
        </w:tc>
        <w:tc>
          <w:tcPr>
            <w:tcW w:w="1417" w:type="dxa"/>
            <w:vAlign w:val="center"/>
          </w:tcPr>
          <w:p w14:paraId="40ED656D" w14:textId="7C744E57"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6E58D5A5" w14:textId="14EE570B"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61090CFB" w14:textId="2772FFBE"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w:t>
            </w:r>
          </w:p>
        </w:tc>
      </w:tr>
      <w:tr w:rsidR="004920C5" w:rsidRPr="00121DC0" w14:paraId="1EE15562" w14:textId="77777777" w:rsidTr="004920C5">
        <w:trPr>
          <w:trHeight w:val="183"/>
          <w:jc w:val="center"/>
        </w:trPr>
        <w:tc>
          <w:tcPr>
            <w:tcW w:w="562" w:type="dxa"/>
            <w:vAlign w:val="center"/>
          </w:tcPr>
          <w:p w14:paraId="336A614C" w14:textId="77018290"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10</w:t>
            </w:r>
          </w:p>
        </w:tc>
        <w:tc>
          <w:tcPr>
            <w:tcW w:w="2268" w:type="dxa"/>
            <w:vAlign w:val="center"/>
          </w:tcPr>
          <w:p w14:paraId="13236EC3" w14:textId="459555E9" w:rsidR="004920C5" w:rsidRPr="000A11F9"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sidRPr="000A11F9">
              <w:rPr>
                <w:rFonts w:asciiTheme="minorHAnsi" w:eastAsia="Arial" w:hAnsiTheme="minorHAnsi" w:cstheme="minorHAnsi"/>
                <w:color w:val="000000"/>
                <w:sz w:val="20"/>
                <w:szCs w:val="20"/>
              </w:rPr>
              <w:t>Professor Educação Física Licenciatura</w:t>
            </w:r>
          </w:p>
        </w:tc>
        <w:tc>
          <w:tcPr>
            <w:tcW w:w="709" w:type="dxa"/>
            <w:vAlign w:val="center"/>
          </w:tcPr>
          <w:p w14:paraId="515CF3A0" w14:textId="1002D3F5"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CR</w:t>
            </w:r>
          </w:p>
        </w:tc>
        <w:tc>
          <w:tcPr>
            <w:tcW w:w="3119" w:type="dxa"/>
            <w:vAlign w:val="center"/>
          </w:tcPr>
          <w:p w14:paraId="75FB1138" w14:textId="1CAAF651" w:rsidR="004920C5" w:rsidRPr="000A11F9" w:rsidRDefault="004920C5" w:rsidP="004920C5">
            <w:pPr>
              <w:pBdr>
                <w:top w:val="nil"/>
                <w:left w:val="nil"/>
                <w:bottom w:val="nil"/>
                <w:right w:val="nil"/>
                <w:between w:val="nil"/>
              </w:pBdr>
              <w:tabs>
                <w:tab w:val="left" w:pos="284"/>
                <w:tab w:val="left" w:pos="709"/>
              </w:tabs>
              <w:spacing w:after="0" w:line="240" w:lineRule="auto"/>
              <w:jc w:val="both"/>
              <w:rPr>
                <w:rFonts w:asciiTheme="minorHAnsi" w:hAnsiTheme="minorHAnsi" w:cstheme="minorHAnsi"/>
                <w:b/>
                <w:sz w:val="20"/>
                <w:szCs w:val="20"/>
              </w:rPr>
            </w:pPr>
            <w:r w:rsidRPr="004920C5">
              <w:rPr>
                <w:rFonts w:asciiTheme="minorHAnsi" w:eastAsia="Arial" w:hAnsiTheme="minorHAnsi" w:cstheme="minorHAnsi"/>
                <w:b/>
                <w:bCs/>
                <w:color w:val="000000"/>
                <w:sz w:val="20"/>
                <w:szCs w:val="20"/>
              </w:rPr>
              <w:t>1. Habilitado:</w:t>
            </w:r>
            <w:r>
              <w:rPr>
                <w:rFonts w:asciiTheme="minorHAnsi" w:eastAsia="Arial" w:hAnsiTheme="minorHAnsi" w:cstheme="minorHAnsi"/>
                <w:color w:val="000000"/>
                <w:sz w:val="20"/>
                <w:szCs w:val="20"/>
              </w:rPr>
              <w:t xml:space="preserve"> </w:t>
            </w:r>
            <w:r w:rsidRPr="000A11F9">
              <w:rPr>
                <w:rFonts w:asciiTheme="minorHAnsi" w:eastAsia="Arial" w:hAnsiTheme="minorHAnsi" w:cstheme="minorHAnsi"/>
                <w:color w:val="000000"/>
                <w:sz w:val="20"/>
                <w:szCs w:val="20"/>
              </w:rPr>
              <w:t>Licenciatura em Educação Física</w:t>
            </w:r>
            <w:r w:rsidR="00C51C10">
              <w:rPr>
                <w:rFonts w:asciiTheme="minorHAnsi" w:eastAsia="Arial" w:hAnsiTheme="minorHAnsi" w:cstheme="minorHAnsi"/>
                <w:color w:val="000000"/>
                <w:sz w:val="20"/>
                <w:szCs w:val="20"/>
              </w:rPr>
              <w:t xml:space="preserve"> </w:t>
            </w:r>
            <w:r w:rsidR="004879DE">
              <w:rPr>
                <w:rFonts w:asciiTheme="minorHAnsi" w:eastAsia="Arial" w:hAnsiTheme="minorHAnsi" w:cstheme="minorHAnsi"/>
                <w:color w:val="000000"/>
                <w:sz w:val="20"/>
                <w:szCs w:val="20"/>
              </w:rPr>
              <w:t xml:space="preserve">ou Bacharel em Educação Física – </w:t>
            </w:r>
            <w:r w:rsidR="004879DE" w:rsidRPr="004879DE">
              <w:rPr>
                <w:rFonts w:asciiTheme="minorHAnsi" w:eastAsia="Arial" w:hAnsiTheme="minorHAnsi" w:cstheme="minorHAnsi"/>
                <w:i/>
                <w:iCs/>
                <w:color w:val="FF0000"/>
                <w:sz w:val="18"/>
                <w:szCs w:val="18"/>
              </w:rPr>
              <w:t>nova redação após publicação da errata de nº 01 em 05/10/2023</w:t>
            </w:r>
            <w:r w:rsidR="004879DE">
              <w:rPr>
                <w:rFonts w:asciiTheme="minorHAnsi" w:eastAsia="Arial" w:hAnsiTheme="minorHAnsi" w:cstheme="minorHAnsi"/>
                <w:i/>
                <w:iCs/>
                <w:color w:val="FF0000"/>
                <w:sz w:val="18"/>
                <w:szCs w:val="18"/>
              </w:rPr>
              <w:t>.</w:t>
            </w:r>
          </w:p>
        </w:tc>
        <w:tc>
          <w:tcPr>
            <w:tcW w:w="1417" w:type="dxa"/>
            <w:vAlign w:val="center"/>
          </w:tcPr>
          <w:p w14:paraId="3BD09837" w14:textId="709DC653"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Conforme tabela item 1.5</w:t>
            </w:r>
          </w:p>
        </w:tc>
        <w:tc>
          <w:tcPr>
            <w:tcW w:w="1559" w:type="dxa"/>
            <w:vAlign w:val="center"/>
          </w:tcPr>
          <w:p w14:paraId="4C6C4E05" w14:textId="6FCE4733" w:rsidR="004920C5" w:rsidRPr="00121DC0"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Até 40h conforme tabela item 1.5</w:t>
            </w:r>
          </w:p>
        </w:tc>
        <w:tc>
          <w:tcPr>
            <w:tcW w:w="993" w:type="dxa"/>
            <w:vAlign w:val="center"/>
          </w:tcPr>
          <w:p w14:paraId="71FA0010" w14:textId="37BFB990" w:rsidR="004920C5" w:rsidRPr="00411374" w:rsidRDefault="004920C5" w:rsidP="004920C5">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sz w:val="20"/>
                <w:szCs w:val="20"/>
              </w:rPr>
            </w:pPr>
            <w:r w:rsidRPr="00411374">
              <w:rPr>
                <w:rFonts w:asciiTheme="minorHAnsi" w:eastAsia="Arial" w:hAnsiTheme="minorHAnsi" w:cstheme="minorHAnsi"/>
                <w:sz w:val="20"/>
                <w:szCs w:val="20"/>
              </w:rPr>
              <w:t>Objetiva e Títulos</w:t>
            </w:r>
          </w:p>
        </w:tc>
      </w:tr>
    </w:tbl>
    <w:p w14:paraId="582DAD5B" w14:textId="77777777" w:rsidR="00D65E05" w:rsidRDefault="00E87185">
      <w:pPr>
        <w:spacing w:after="0" w:line="240" w:lineRule="auto"/>
        <w:jc w:val="both"/>
        <w:rPr>
          <w:b/>
        </w:rPr>
      </w:pPr>
      <w:r>
        <w:rPr>
          <w:b/>
        </w:rPr>
        <w:t>Legendas utilizadas:</w:t>
      </w:r>
    </w:p>
    <w:p w14:paraId="6B60542C" w14:textId="09F0C6B2" w:rsidR="00D65E05" w:rsidRDefault="00E87185">
      <w:pPr>
        <w:spacing w:after="0" w:line="240" w:lineRule="auto"/>
        <w:jc w:val="both"/>
      </w:pPr>
      <w:r>
        <w:rPr>
          <w:b/>
        </w:rPr>
        <w:t>CR*Cadastro</w:t>
      </w:r>
      <w:r>
        <w:t xml:space="preserve"> Reserva.</w:t>
      </w:r>
    </w:p>
    <w:p w14:paraId="1CFA7839" w14:textId="1B6B96FC" w:rsidR="004920C5" w:rsidRDefault="004920C5" w:rsidP="004920C5">
      <w:pPr>
        <w:pStyle w:val="PargrafodaLista"/>
        <w:numPr>
          <w:ilvl w:val="1"/>
          <w:numId w:val="11"/>
        </w:numPr>
        <w:overflowPunct w:val="0"/>
        <w:autoSpaceDE w:val="0"/>
        <w:autoSpaceDN w:val="0"/>
        <w:adjustRightInd w:val="0"/>
        <w:spacing w:before="60" w:after="20" w:line="240" w:lineRule="auto"/>
        <w:ind w:left="0" w:right="-142" w:firstLine="0"/>
        <w:jc w:val="both"/>
        <w:rPr>
          <w:rFonts w:cs="Arial"/>
        </w:rPr>
      </w:pPr>
      <w:r w:rsidRPr="004920C5">
        <w:rPr>
          <w:rFonts w:cs="Arial"/>
        </w:rPr>
        <w:t>A remuneração do contratado nos termos deste edital será fixada no ato da contratação, de acordo com a formação do professor, quando for o caso, não havendo o direito a progressão ou promoção funcional durante a vigência do contrato, conforme a tabela abaixo:</w:t>
      </w:r>
    </w:p>
    <w:p w14:paraId="035DEEF6" w14:textId="77777777" w:rsidR="004920C5" w:rsidRPr="004920C5" w:rsidRDefault="004920C5" w:rsidP="004920C5">
      <w:pPr>
        <w:pStyle w:val="PargrafodaLista"/>
        <w:overflowPunct w:val="0"/>
        <w:autoSpaceDE w:val="0"/>
        <w:autoSpaceDN w:val="0"/>
        <w:adjustRightInd w:val="0"/>
        <w:spacing w:before="60" w:after="20" w:line="240" w:lineRule="auto"/>
        <w:ind w:left="0" w:right="-142"/>
        <w:jc w:val="both"/>
        <w:rPr>
          <w:rFonts w:cs="Arial"/>
        </w:rPr>
      </w:pPr>
    </w:p>
    <w:tbl>
      <w:tblPr>
        <w:tblStyle w:val="Tabelacomgrade"/>
        <w:tblW w:w="9923" w:type="dxa"/>
        <w:jc w:val="center"/>
        <w:tblLook w:val="04A0" w:firstRow="1" w:lastRow="0" w:firstColumn="1" w:lastColumn="0" w:noHBand="0" w:noVBand="1"/>
      </w:tblPr>
      <w:tblGrid>
        <w:gridCol w:w="4186"/>
        <w:gridCol w:w="996"/>
        <w:gridCol w:w="1122"/>
        <w:gridCol w:w="1070"/>
        <w:gridCol w:w="1333"/>
        <w:gridCol w:w="1216"/>
      </w:tblGrid>
      <w:tr w:rsidR="004920C5" w:rsidRPr="008F3E30" w14:paraId="4ED3FFB7" w14:textId="77777777" w:rsidTr="004920C5">
        <w:trPr>
          <w:trHeight w:val="395"/>
          <w:jc w:val="center"/>
        </w:trPr>
        <w:tc>
          <w:tcPr>
            <w:tcW w:w="4186" w:type="dxa"/>
            <w:vMerge w:val="restart"/>
            <w:shd w:val="clear" w:color="auto" w:fill="FBE4D5" w:themeFill="accent2" w:themeFillTint="33"/>
            <w:vAlign w:val="center"/>
          </w:tcPr>
          <w:p w14:paraId="4FE2D848" w14:textId="77777777" w:rsidR="004920C5" w:rsidRPr="008F3E30" w:rsidRDefault="004920C5" w:rsidP="004920C5">
            <w:pPr>
              <w:pStyle w:val="PargrafodaLista"/>
              <w:ind w:left="0"/>
              <w:jc w:val="center"/>
              <w:rPr>
                <w:rFonts w:cs="Arial"/>
                <w:b/>
                <w:szCs w:val="18"/>
              </w:rPr>
            </w:pPr>
            <w:r w:rsidRPr="008F3E30">
              <w:rPr>
                <w:rFonts w:cs="Arial"/>
                <w:b/>
                <w:szCs w:val="18"/>
              </w:rPr>
              <w:t>Nível</w:t>
            </w:r>
          </w:p>
        </w:tc>
        <w:tc>
          <w:tcPr>
            <w:tcW w:w="5737" w:type="dxa"/>
            <w:gridSpan w:val="5"/>
            <w:shd w:val="clear" w:color="auto" w:fill="FBE4D5" w:themeFill="accent2" w:themeFillTint="33"/>
            <w:vAlign w:val="center"/>
          </w:tcPr>
          <w:p w14:paraId="4C901720" w14:textId="77777777" w:rsidR="004920C5" w:rsidRPr="008F3E30" w:rsidRDefault="004920C5" w:rsidP="00431E92">
            <w:pPr>
              <w:pStyle w:val="PargrafodaLista"/>
              <w:ind w:left="0"/>
              <w:jc w:val="center"/>
              <w:rPr>
                <w:rFonts w:cs="Arial"/>
                <w:b/>
                <w:szCs w:val="18"/>
              </w:rPr>
            </w:pPr>
            <w:r w:rsidRPr="008F3E30">
              <w:rPr>
                <w:rFonts w:cs="Arial"/>
                <w:b/>
                <w:szCs w:val="18"/>
              </w:rPr>
              <w:t>Carga Horária Semanal</w:t>
            </w:r>
          </w:p>
        </w:tc>
      </w:tr>
      <w:tr w:rsidR="004920C5" w:rsidRPr="008F3E30" w14:paraId="195C2EF0" w14:textId="77777777" w:rsidTr="004920C5">
        <w:trPr>
          <w:trHeight w:val="70"/>
          <w:jc w:val="center"/>
        </w:trPr>
        <w:tc>
          <w:tcPr>
            <w:tcW w:w="4186" w:type="dxa"/>
            <w:vMerge/>
            <w:shd w:val="clear" w:color="auto" w:fill="FBE4D5" w:themeFill="accent2" w:themeFillTint="33"/>
            <w:vAlign w:val="center"/>
          </w:tcPr>
          <w:p w14:paraId="3605E832" w14:textId="77777777" w:rsidR="004920C5" w:rsidRPr="008F3E30" w:rsidRDefault="004920C5" w:rsidP="00431E92">
            <w:pPr>
              <w:pStyle w:val="PargrafodaLista"/>
              <w:ind w:left="0"/>
              <w:jc w:val="both"/>
              <w:rPr>
                <w:rFonts w:cs="Arial"/>
              </w:rPr>
            </w:pPr>
          </w:p>
        </w:tc>
        <w:tc>
          <w:tcPr>
            <w:tcW w:w="996" w:type="dxa"/>
            <w:shd w:val="clear" w:color="auto" w:fill="FBE4D5" w:themeFill="accent2" w:themeFillTint="33"/>
            <w:vAlign w:val="center"/>
          </w:tcPr>
          <w:p w14:paraId="1BA9A267" w14:textId="77777777" w:rsidR="004920C5" w:rsidRPr="008F3E30" w:rsidRDefault="004920C5" w:rsidP="00431E92">
            <w:pPr>
              <w:pStyle w:val="PargrafodaLista"/>
              <w:ind w:left="0"/>
              <w:jc w:val="center"/>
              <w:rPr>
                <w:rFonts w:cs="Arial"/>
                <w:b/>
                <w:szCs w:val="18"/>
              </w:rPr>
            </w:pPr>
            <w:r w:rsidRPr="008F3E30">
              <w:rPr>
                <w:rFonts w:cs="Arial"/>
                <w:b/>
                <w:szCs w:val="18"/>
              </w:rPr>
              <w:t>10h</w:t>
            </w:r>
          </w:p>
        </w:tc>
        <w:tc>
          <w:tcPr>
            <w:tcW w:w="1122" w:type="dxa"/>
            <w:shd w:val="clear" w:color="auto" w:fill="FBE4D5" w:themeFill="accent2" w:themeFillTint="33"/>
            <w:vAlign w:val="center"/>
          </w:tcPr>
          <w:p w14:paraId="55C813E5" w14:textId="77777777" w:rsidR="004920C5" w:rsidRPr="008F3E30" w:rsidRDefault="004920C5" w:rsidP="00431E92">
            <w:pPr>
              <w:pStyle w:val="PargrafodaLista"/>
              <w:ind w:left="0"/>
              <w:jc w:val="center"/>
              <w:rPr>
                <w:rFonts w:cs="Arial"/>
                <w:b/>
                <w:szCs w:val="18"/>
              </w:rPr>
            </w:pPr>
            <w:r w:rsidRPr="008F3E30">
              <w:rPr>
                <w:rFonts w:cs="Arial"/>
                <w:b/>
                <w:szCs w:val="18"/>
              </w:rPr>
              <w:t>20h</w:t>
            </w:r>
          </w:p>
        </w:tc>
        <w:tc>
          <w:tcPr>
            <w:tcW w:w="1070" w:type="dxa"/>
            <w:shd w:val="clear" w:color="auto" w:fill="FBE4D5" w:themeFill="accent2" w:themeFillTint="33"/>
            <w:vAlign w:val="center"/>
          </w:tcPr>
          <w:p w14:paraId="77B02728" w14:textId="77777777" w:rsidR="004920C5" w:rsidRPr="008F3E30" w:rsidRDefault="004920C5" w:rsidP="00431E92">
            <w:pPr>
              <w:pStyle w:val="PargrafodaLista"/>
              <w:ind w:left="0"/>
              <w:jc w:val="center"/>
              <w:rPr>
                <w:rFonts w:cs="Arial"/>
                <w:b/>
                <w:szCs w:val="18"/>
              </w:rPr>
            </w:pPr>
            <w:r w:rsidRPr="008F3E30">
              <w:rPr>
                <w:rFonts w:cs="Arial"/>
                <w:b/>
                <w:szCs w:val="18"/>
              </w:rPr>
              <w:t>25h</w:t>
            </w:r>
          </w:p>
        </w:tc>
        <w:tc>
          <w:tcPr>
            <w:tcW w:w="1333" w:type="dxa"/>
            <w:shd w:val="clear" w:color="auto" w:fill="FBE4D5" w:themeFill="accent2" w:themeFillTint="33"/>
            <w:vAlign w:val="center"/>
          </w:tcPr>
          <w:p w14:paraId="3BDB2A1C" w14:textId="77777777" w:rsidR="004920C5" w:rsidRPr="008F3E30" w:rsidRDefault="004920C5" w:rsidP="00431E92">
            <w:pPr>
              <w:pStyle w:val="PargrafodaLista"/>
              <w:ind w:left="0"/>
              <w:jc w:val="center"/>
              <w:rPr>
                <w:rFonts w:cs="Arial"/>
                <w:b/>
                <w:szCs w:val="18"/>
              </w:rPr>
            </w:pPr>
            <w:r w:rsidRPr="008F3E30">
              <w:rPr>
                <w:rFonts w:cs="Arial"/>
                <w:b/>
                <w:szCs w:val="18"/>
              </w:rPr>
              <w:t>30h</w:t>
            </w:r>
          </w:p>
        </w:tc>
        <w:tc>
          <w:tcPr>
            <w:tcW w:w="1216" w:type="dxa"/>
            <w:shd w:val="clear" w:color="auto" w:fill="FBE4D5" w:themeFill="accent2" w:themeFillTint="33"/>
            <w:vAlign w:val="center"/>
          </w:tcPr>
          <w:p w14:paraId="61EB4252" w14:textId="77777777" w:rsidR="004920C5" w:rsidRPr="008F3E30" w:rsidRDefault="004920C5" w:rsidP="00431E92">
            <w:pPr>
              <w:pStyle w:val="PargrafodaLista"/>
              <w:ind w:left="0"/>
              <w:jc w:val="center"/>
              <w:rPr>
                <w:rFonts w:cs="Arial"/>
                <w:b/>
                <w:szCs w:val="18"/>
              </w:rPr>
            </w:pPr>
            <w:r w:rsidRPr="008F3E30">
              <w:rPr>
                <w:rFonts w:cs="Arial"/>
                <w:b/>
                <w:szCs w:val="18"/>
              </w:rPr>
              <w:t>40h</w:t>
            </w:r>
          </w:p>
        </w:tc>
      </w:tr>
      <w:tr w:rsidR="004920C5" w:rsidRPr="008F3E30" w14:paraId="6342633A" w14:textId="77777777" w:rsidTr="00431E92">
        <w:trPr>
          <w:jc w:val="center"/>
        </w:trPr>
        <w:tc>
          <w:tcPr>
            <w:tcW w:w="4186" w:type="dxa"/>
            <w:vAlign w:val="center"/>
          </w:tcPr>
          <w:p w14:paraId="00817D4A" w14:textId="77777777" w:rsidR="004920C5" w:rsidRPr="008F3E30" w:rsidRDefault="004920C5" w:rsidP="00431E92">
            <w:pPr>
              <w:pStyle w:val="PargrafodaLista"/>
              <w:ind w:left="0"/>
              <w:jc w:val="both"/>
              <w:rPr>
                <w:rFonts w:cs="Arial"/>
              </w:rPr>
            </w:pPr>
            <w:r w:rsidRPr="008F3E30">
              <w:rPr>
                <w:rFonts w:cs="Arial"/>
              </w:rPr>
              <w:t xml:space="preserve">Professor </w:t>
            </w:r>
            <w:r w:rsidRPr="008F3E30">
              <w:rPr>
                <w:rFonts w:cs="Arial"/>
                <w:b/>
                <w:bCs/>
              </w:rPr>
              <w:t>Habilitado (graduado)</w:t>
            </w:r>
          </w:p>
        </w:tc>
        <w:tc>
          <w:tcPr>
            <w:tcW w:w="996" w:type="dxa"/>
            <w:shd w:val="clear" w:color="auto" w:fill="auto"/>
          </w:tcPr>
          <w:p w14:paraId="02B03A08"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1.018,41</w:t>
            </w:r>
          </w:p>
        </w:tc>
        <w:tc>
          <w:tcPr>
            <w:tcW w:w="1122" w:type="dxa"/>
            <w:shd w:val="clear" w:color="auto" w:fill="auto"/>
          </w:tcPr>
          <w:p w14:paraId="3DAEF696"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2.036,83</w:t>
            </w:r>
          </w:p>
        </w:tc>
        <w:tc>
          <w:tcPr>
            <w:tcW w:w="1070" w:type="dxa"/>
            <w:shd w:val="clear" w:color="auto" w:fill="auto"/>
          </w:tcPr>
          <w:p w14:paraId="7C36A7DF"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2.546,03</w:t>
            </w:r>
          </w:p>
        </w:tc>
        <w:tc>
          <w:tcPr>
            <w:tcW w:w="1333" w:type="dxa"/>
            <w:shd w:val="clear" w:color="auto" w:fill="auto"/>
          </w:tcPr>
          <w:p w14:paraId="57D323A0"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3.055,24</w:t>
            </w:r>
          </w:p>
        </w:tc>
        <w:tc>
          <w:tcPr>
            <w:tcW w:w="1216" w:type="dxa"/>
            <w:shd w:val="clear" w:color="auto" w:fill="auto"/>
          </w:tcPr>
          <w:p w14:paraId="5A0A96A7"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4.073,66</w:t>
            </w:r>
          </w:p>
        </w:tc>
      </w:tr>
      <w:tr w:rsidR="004920C5" w:rsidRPr="008F3E30" w14:paraId="76FA5451" w14:textId="77777777" w:rsidTr="00431E92">
        <w:trPr>
          <w:jc w:val="center"/>
        </w:trPr>
        <w:tc>
          <w:tcPr>
            <w:tcW w:w="4186" w:type="dxa"/>
            <w:vAlign w:val="center"/>
          </w:tcPr>
          <w:p w14:paraId="04E58AC1" w14:textId="77777777" w:rsidR="004920C5" w:rsidRPr="008F3E30" w:rsidRDefault="004920C5" w:rsidP="00431E92">
            <w:pPr>
              <w:pStyle w:val="PargrafodaLista"/>
              <w:ind w:left="0"/>
              <w:jc w:val="both"/>
              <w:rPr>
                <w:rFonts w:cs="Arial"/>
              </w:rPr>
            </w:pPr>
            <w:r w:rsidRPr="008F3E30">
              <w:rPr>
                <w:rFonts w:cs="Arial"/>
              </w:rPr>
              <w:t xml:space="preserve">Professor </w:t>
            </w:r>
            <w:r w:rsidRPr="008F3E30">
              <w:rPr>
                <w:rFonts w:cs="Arial"/>
                <w:b/>
                <w:bCs/>
              </w:rPr>
              <w:t>Habilitado (especialista)</w:t>
            </w:r>
          </w:p>
        </w:tc>
        <w:tc>
          <w:tcPr>
            <w:tcW w:w="996" w:type="dxa"/>
            <w:shd w:val="clear" w:color="auto" w:fill="auto"/>
          </w:tcPr>
          <w:p w14:paraId="7508CA0E" w14:textId="77777777" w:rsidR="004920C5" w:rsidRPr="001E4685" w:rsidRDefault="004920C5" w:rsidP="00431E92">
            <w:pPr>
              <w:pStyle w:val="PargrafodaLista"/>
              <w:ind w:left="0"/>
              <w:jc w:val="right"/>
              <w:rPr>
                <w:rFonts w:asciiTheme="minorHAnsi" w:hAnsiTheme="minorHAnsi" w:cstheme="minorHAnsi"/>
              </w:rPr>
            </w:pPr>
            <w:r w:rsidRPr="001E4685">
              <w:rPr>
                <w:rFonts w:asciiTheme="minorHAnsi" w:hAnsiTheme="minorHAnsi" w:cstheme="minorHAnsi"/>
              </w:rPr>
              <w:t>1.120,25</w:t>
            </w:r>
          </w:p>
        </w:tc>
        <w:tc>
          <w:tcPr>
            <w:tcW w:w="1122" w:type="dxa"/>
            <w:shd w:val="clear" w:color="auto" w:fill="auto"/>
          </w:tcPr>
          <w:p w14:paraId="6D3C60E9" w14:textId="77777777" w:rsidR="004920C5" w:rsidRPr="001E4685" w:rsidRDefault="004920C5" w:rsidP="00431E92">
            <w:pPr>
              <w:pStyle w:val="PargrafodaLista"/>
              <w:ind w:left="0"/>
              <w:jc w:val="right"/>
              <w:rPr>
                <w:rFonts w:asciiTheme="minorHAnsi" w:hAnsiTheme="minorHAnsi" w:cstheme="minorHAnsi"/>
              </w:rPr>
            </w:pPr>
            <w:r w:rsidRPr="001E4685">
              <w:rPr>
                <w:rFonts w:asciiTheme="minorHAnsi" w:hAnsiTheme="minorHAnsi" w:cstheme="minorHAnsi"/>
              </w:rPr>
              <w:t>2.240,51</w:t>
            </w:r>
          </w:p>
        </w:tc>
        <w:tc>
          <w:tcPr>
            <w:tcW w:w="1070" w:type="dxa"/>
            <w:shd w:val="clear" w:color="auto" w:fill="auto"/>
          </w:tcPr>
          <w:p w14:paraId="405EC527" w14:textId="77777777" w:rsidR="004920C5" w:rsidRPr="001E4685" w:rsidRDefault="004920C5" w:rsidP="00431E92">
            <w:pPr>
              <w:pStyle w:val="PargrafodaLista"/>
              <w:ind w:left="0"/>
              <w:jc w:val="right"/>
              <w:rPr>
                <w:rFonts w:asciiTheme="minorHAnsi" w:hAnsiTheme="minorHAnsi" w:cstheme="minorHAnsi"/>
              </w:rPr>
            </w:pPr>
            <w:r w:rsidRPr="001E4685">
              <w:rPr>
                <w:rFonts w:asciiTheme="minorHAnsi" w:hAnsiTheme="minorHAnsi" w:cstheme="minorHAnsi"/>
              </w:rPr>
              <w:t>2.800,63</w:t>
            </w:r>
          </w:p>
        </w:tc>
        <w:tc>
          <w:tcPr>
            <w:tcW w:w="1333" w:type="dxa"/>
            <w:shd w:val="clear" w:color="auto" w:fill="auto"/>
          </w:tcPr>
          <w:p w14:paraId="0EBE4269" w14:textId="77777777" w:rsidR="004920C5" w:rsidRPr="001E4685" w:rsidRDefault="004920C5" w:rsidP="00431E92">
            <w:pPr>
              <w:pStyle w:val="PargrafodaLista"/>
              <w:ind w:left="0"/>
              <w:jc w:val="right"/>
              <w:rPr>
                <w:rFonts w:asciiTheme="minorHAnsi" w:hAnsiTheme="minorHAnsi" w:cstheme="minorHAnsi"/>
              </w:rPr>
            </w:pPr>
            <w:r w:rsidRPr="001E4685">
              <w:rPr>
                <w:rFonts w:asciiTheme="minorHAnsi" w:hAnsiTheme="minorHAnsi" w:cstheme="minorHAnsi"/>
              </w:rPr>
              <w:t>3.360,76</w:t>
            </w:r>
          </w:p>
        </w:tc>
        <w:tc>
          <w:tcPr>
            <w:tcW w:w="1216" w:type="dxa"/>
            <w:shd w:val="clear" w:color="auto" w:fill="auto"/>
          </w:tcPr>
          <w:p w14:paraId="3406766F" w14:textId="77777777" w:rsidR="004920C5" w:rsidRPr="001E4685" w:rsidRDefault="004920C5" w:rsidP="00431E92">
            <w:pPr>
              <w:pStyle w:val="PargrafodaLista"/>
              <w:ind w:left="0"/>
              <w:jc w:val="right"/>
              <w:rPr>
                <w:rFonts w:asciiTheme="minorHAnsi" w:hAnsiTheme="minorHAnsi" w:cstheme="minorHAnsi"/>
              </w:rPr>
            </w:pPr>
            <w:r w:rsidRPr="001E4685">
              <w:rPr>
                <w:rFonts w:asciiTheme="minorHAnsi" w:hAnsiTheme="minorHAnsi" w:cstheme="minorHAnsi"/>
              </w:rPr>
              <w:t>4.481,02</w:t>
            </w:r>
          </w:p>
        </w:tc>
      </w:tr>
      <w:tr w:rsidR="004920C5" w:rsidRPr="008F3E30" w14:paraId="5526B038" w14:textId="77777777" w:rsidTr="004920C5">
        <w:trPr>
          <w:jc w:val="center"/>
        </w:trPr>
        <w:tc>
          <w:tcPr>
            <w:tcW w:w="4186" w:type="dxa"/>
            <w:shd w:val="clear" w:color="auto" w:fill="FBE4D5" w:themeFill="accent2" w:themeFillTint="33"/>
            <w:vAlign w:val="center"/>
          </w:tcPr>
          <w:p w14:paraId="7C819904" w14:textId="77777777" w:rsidR="004920C5" w:rsidRPr="008F3E30" w:rsidRDefault="004920C5" w:rsidP="00431E92">
            <w:pPr>
              <w:pStyle w:val="PargrafodaLista"/>
              <w:ind w:left="0"/>
              <w:jc w:val="both"/>
              <w:rPr>
                <w:rFonts w:cs="Arial"/>
              </w:rPr>
            </w:pPr>
            <w:r w:rsidRPr="008F3E30">
              <w:rPr>
                <w:rFonts w:cs="Arial"/>
              </w:rPr>
              <w:t xml:space="preserve">Professor </w:t>
            </w:r>
            <w:r w:rsidRPr="008F3E30">
              <w:rPr>
                <w:rFonts w:cs="Arial"/>
                <w:b/>
                <w:bCs/>
              </w:rPr>
              <w:t>Não Habilitado (com Magistério)</w:t>
            </w:r>
          </w:p>
        </w:tc>
        <w:tc>
          <w:tcPr>
            <w:tcW w:w="996" w:type="dxa"/>
            <w:shd w:val="clear" w:color="auto" w:fill="FBE4D5" w:themeFill="accent2" w:themeFillTint="33"/>
          </w:tcPr>
          <w:p w14:paraId="12D81662"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711,51</w:t>
            </w:r>
          </w:p>
        </w:tc>
        <w:tc>
          <w:tcPr>
            <w:tcW w:w="1122" w:type="dxa"/>
            <w:shd w:val="clear" w:color="auto" w:fill="FBE4D5" w:themeFill="accent2" w:themeFillTint="33"/>
          </w:tcPr>
          <w:p w14:paraId="06DF5EAF"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1.423,02</w:t>
            </w:r>
          </w:p>
        </w:tc>
        <w:tc>
          <w:tcPr>
            <w:tcW w:w="1070" w:type="dxa"/>
            <w:shd w:val="clear" w:color="auto" w:fill="FBE4D5" w:themeFill="accent2" w:themeFillTint="33"/>
          </w:tcPr>
          <w:p w14:paraId="42401213"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1.788,77</w:t>
            </w:r>
          </w:p>
        </w:tc>
        <w:tc>
          <w:tcPr>
            <w:tcW w:w="1333" w:type="dxa"/>
            <w:shd w:val="clear" w:color="auto" w:fill="FBE4D5" w:themeFill="accent2" w:themeFillTint="33"/>
          </w:tcPr>
          <w:p w14:paraId="2F024D14"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2.134,53</w:t>
            </w:r>
          </w:p>
        </w:tc>
        <w:tc>
          <w:tcPr>
            <w:tcW w:w="1216" w:type="dxa"/>
            <w:shd w:val="clear" w:color="auto" w:fill="FBE4D5" w:themeFill="accent2" w:themeFillTint="33"/>
          </w:tcPr>
          <w:p w14:paraId="0653BA82"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2.846,04</w:t>
            </w:r>
          </w:p>
        </w:tc>
      </w:tr>
      <w:tr w:rsidR="004920C5" w:rsidRPr="008F3E30" w14:paraId="781CED16" w14:textId="77777777" w:rsidTr="004920C5">
        <w:trPr>
          <w:jc w:val="center"/>
        </w:trPr>
        <w:tc>
          <w:tcPr>
            <w:tcW w:w="4186" w:type="dxa"/>
            <w:shd w:val="clear" w:color="auto" w:fill="FBE4D5" w:themeFill="accent2" w:themeFillTint="33"/>
            <w:vAlign w:val="center"/>
          </w:tcPr>
          <w:p w14:paraId="48432784" w14:textId="77777777" w:rsidR="004920C5" w:rsidRPr="008F3E30" w:rsidRDefault="004920C5" w:rsidP="00431E92">
            <w:pPr>
              <w:pStyle w:val="PargrafodaLista"/>
              <w:ind w:left="0"/>
              <w:jc w:val="both"/>
              <w:rPr>
                <w:rFonts w:cs="Arial"/>
              </w:rPr>
            </w:pPr>
            <w:r w:rsidRPr="008F3E30">
              <w:rPr>
                <w:rFonts w:cs="Arial"/>
              </w:rPr>
              <w:t xml:space="preserve">Professor </w:t>
            </w:r>
            <w:r w:rsidRPr="008F3E30">
              <w:rPr>
                <w:rFonts w:cs="Arial"/>
                <w:b/>
                <w:bCs/>
              </w:rPr>
              <w:t>Não Habilitado (Cursando Área)</w:t>
            </w:r>
          </w:p>
        </w:tc>
        <w:tc>
          <w:tcPr>
            <w:tcW w:w="996" w:type="dxa"/>
            <w:shd w:val="clear" w:color="auto" w:fill="FBE4D5" w:themeFill="accent2" w:themeFillTint="33"/>
          </w:tcPr>
          <w:p w14:paraId="534FBE41"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715,56</w:t>
            </w:r>
          </w:p>
        </w:tc>
        <w:tc>
          <w:tcPr>
            <w:tcW w:w="1122" w:type="dxa"/>
            <w:shd w:val="clear" w:color="auto" w:fill="FBE4D5" w:themeFill="accent2" w:themeFillTint="33"/>
          </w:tcPr>
          <w:p w14:paraId="3542B282"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1.431,13</w:t>
            </w:r>
          </w:p>
        </w:tc>
        <w:tc>
          <w:tcPr>
            <w:tcW w:w="1070" w:type="dxa"/>
            <w:shd w:val="clear" w:color="auto" w:fill="FBE4D5" w:themeFill="accent2" w:themeFillTint="33"/>
          </w:tcPr>
          <w:p w14:paraId="5AC6F878"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1.788,91</w:t>
            </w:r>
          </w:p>
        </w:tc>
        <w:tc>
          <w:tcPr>
            <w:tcW w:w="1333" w:type="dxa"/>
            <w:shd w:val="clear" w:color="auto" w:fill="FBE4D5" w:themeFill="accent2" w:themeFillTint="33"/>
          </w:tcPr>
          <w:p w14:paraId="1E370C3B"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2.146,68</w:t>
            </w:r>
          </w:p>
        </w:tc>
        <w:tc>
          <w:tcPr>
            <w:tcW w:w="1216" w:type="dxa"/>
            <w:shd w:val="clear" w:color="auto" w:fill="FBE4D5" w:themeFill="accent2" w:themeFillTint="33"/>
          </w:tcPr>
          <w:p w14:paraId="40DCF7D8" w14:textId="77777777" w:rsidR="004920C5" w:rsidRPr="008F3E30" w:rsidRDefault="004920C5" w:rsidP="00431E92">
            <w:pPr>
              <w:pStyle w:val="PargrafodaLista"/>
              <w:ind w:left="0"/>
              <w:jc w:val="right"/>
              <w:rPr>
                <w:rFonts w:asciiTheme="minorHAnsi" w:hAnsiTheme="minorHAnsi" w:cstheme="minorHAnsi"/>
              </w:rPr>
            </w:pPr>
            <w:r>
              <w:rPr>
                <w:rFonts w:asciiTheme="minorHAnsi" w:hAnsiTheme="minorHAnsi" w:cstheme="minorHAnsi"/>
              </w:rPr>
              <w:t>2.862,26</w:t>
            </w:r>
          </w:p>
        </w:tc>
      </w:tr>
    </w:tbl>
    <w:p w14:paraId="71D53FB8" w14:textId="77777777" w:rsidR="004920C5" w:rsidRDefault="004920C5" w:rsidP="004920C5">
      <w:pPr>
        <w:pBdr>
          <w:top w:val="nil"/>
          <w:left w:val="nil"/>
          <w:bottom w:val="nil"/>
          <w:right w:val="nil"/>
          <w:between w:val="nil"/>
        </w:pBdr>
        <w:spacing w:after="0" w:line="240" w:lineRule="auto"/>
        <w:jc w:val="both"/>
        <w:rPr>
          <w:color w:val="000000"/>
        </w:rPr>
      </w:pPr>
    </w:p>
    <w:p w14:paraId="3C8BF0C4" w14:textId="74A5EE11" w:rsidR="004879DE" w:rsidRPr="004879DE" w:rsidRDefault="004879DE" w:rsidP="004879DE">
      <w:pPr>
        <w:numPr>
          <w:ilvl w:val="2"/>
          <w:numId w:val="11"/>
        </w:numPr>
        <w:pBdr>
          <w:top w:val="nil"/>
          <w:left w:val="nil"/>
          <w:bottom w:val="nil"/>
          <w:right w:val="nil"/>
          <w:between w:val="nil"/>
        </w:pBdr>
        <w:spacing w:after="0" w:line="240" w:lineRule="auto"/>
        <w:ind w:left="0" w:firstLine="0"/>
        <w:jc w:val="both"/>
        <w:rPr>
          <w:b/>
          <w:bCs/>
          <w:color w:val="000000"/>
        </w:rPr>
      </w:pPr>
      <w:r>
        <w:t xml:space="preserve">No caso do Professor de Educação Física, por ocasião da escolha de vaga, os candidatos classificados com licenciatura escolherão as vagas para atuação nas escolas municipais e aqueles com bacharelado escolherão as vagas para atuação no Departamento Municipal de Esportes e Secretaria Municipal de Saúde e Assistência Social - </w:t>
      </w:r>
      <w:r w:rsidRPr="004879DE">
        <w:rPr>
          <w:rFonts w:asciiTheme="minorHAnsi" w:eastAsia="Arial" w:hAnsiTheme="minorHAnsi" w:cstheme="minorHAnsi"/>
          <w:i/>
          <w:iCs/>
          <w:color w:val="FF0000"/>
          <w:sz w:val="18"/>
          <w:szCs w:val="18"/>
        </w:rPr>
        <w:t>nova redação após publicação da errata de nº 01 em 05/10/2023</w:t>
      </w:r>
      <w:r>
        <w:rPr>
          <w:rFonts w:asciiTheme="minorHAnsi" w:eastAsia="Arial" w:hAnsiTheme="minorHAnsi" w:cstheme="minorHAnsi"/>
          <w:i/>
          <w:iCs/>
          <w:color w:val="FF0000"/>
          <w:sz w:val="18"/>
          <w:szCs w:val="18"/>
        </w:rPr>
        <w:t>.</w:t>
      </w:r>
    </w:p>
    <w:p w14:paraId="7029490C" w14:textId="51015E50" w:rsidR="00D65E05" w:rsidRDefault="00E87185">
      <w:pPr>
        <w:numPr>
          <w:ilvl w:val="1"/>
          <w:numId w:val="11"/>
        </w:numPr>
        <w:pBdr>
          <w:top w:val="nil"/>
          <w:left w:val="nil"/>
          <w:bottom w:val="nil"/>
          <w:right w:val="nil"/>
          <w:between w:val="nil"/>
        </w:pBdr>
        <w:spacing w:after="0" w:line="240" w:lineRule="auto"/>
        <w:ind w:left="0" w:firstLine="0"/>
        <w:jc w:val="both"/>
        <w:rPr>
          <w:b/>
          <w:bCs/>
          <w:color w:val="000000"/>
        </w:rPr>
      </w:pPr>
      <w:r>
        <w:rPr>
          <w:color w:val="000000"/>
        </w:rPr>
        <w:t xml:space="preserve">O regime de contratação </w:t>
      </w:r>
      <w:r w:rsidR="00E05DF0">
        <w:rPr>
          <w:color w:val="000000"/>
        </w:rPr>
        <w:t>das vagas</w:t>
      </w:r>
      <w:r>
        <w:rPr>
          <w:color w:val="000000"/>
        </w:rPr>
        <w:t xml:space="preserve"> previst</w:t>
      </w:r>
      <w:r w:rsidR="00E05DF0">
        <w:rPr>
          <w:color w:val="000000"/>
        </w:rPr>
        <w:t>a</w:t>
      </w:r>
      <w:r>
        <w:rPr>
          <w:color w:val="000000"/>
        </w:rPr>
        <w:t xml:space="preserve">s neste Edital será </w:t>
      </w:r>
      <w:r w:rsidR="004920C5">
        <w:rPr>
          <w:color w:val="000000"/>
        </w:rPr>
        <w:t xml:space="preserve">o </w:t>
      </w:r>
      <w:r w:rsidR="004920C5" w:rsidRPr="00FF4875">
        <w:rPr>
          <w:b/>
          <w:bCs/>
          <w:color w:val="000000"/>
        </w:rPr>
        <w:t>REGIME GERAL DE PREVIDÊNCIA SOCIAL.</w:t>
      </w:r>
    </w:p>
    <w:p w14:paraId="7AE4444C" w14:textId="77777777" w:rsidR="00D65E05" w:rsidRDefault="00E87185">
      <w:pPr>
        <w:numPr>
          <w:ilvl w:val="1"/>
          <w:numId w:val="11"/>
        </w:numPr>
        <w:pBdr>
          <w:top w:val="nil"/>
          <w:left w:val="nil"/>
          <w:bottom w:val="nil"/>
          <w:right w:val="nil"/>
          <w:between w:val="nil"/>
        </w:pBdr>
        <w:spacing w:after="0" w:line="240" w:lineRule="auto"/>
        <w:ind w:left="0" w:firstLine="0"/>
        <w:jc w:val="both"/>
        <w:rPr>
          <w:color w:val="000000"/>
        </w:rPr>
      </w:pPr>
      <w:r>
        <w:rPr>
          <w:color w:val="000000"/>
        </w:rPr>
        <w:t>O valor para inscrição será de:</w:t>
      </w:r>
    </w:p>
    <w:p w14:paraId="221D0A07" w14:textId="77777777" w:rsidR="00D65E05" w:rsidRDefault="00D65E05">
      <w:pPr>
        <w:spacing w:after="0" w:line="240" w:lineRule="auto"/>
        <w:jc w:val="both"/>
      </w:pPr>
    </w:p>
    <w:tbl>
      <w:tblPr>
        <w:tblStyle w:val="ae"/>
        <w:tblW w:w="6843" w:type="dxa"/>
        <w:jc w:val="center"/>
        <w:tblInd w:w="0" w:type="dxa"/>
        <w:tblLayout w:type="fixed"/>
        <w:tblLook w:val="0400" w:firstRow="0" w:lastRow="0" w:firstColumn="0" w:lastColumn="0" w:noHBand="0" w:noVBand="1"/>
      </w:tblPr>
      <w:tblGrid>
        <w:gridCol w:w="5334"/>
        <w:gridCol w:w="1509"/>
      </w:tblGrid>
      <w:tr w:rsidR="00D65E05" w14:paraId="2B35F73F" w14:textId="77777777" w:rsidTr="00FF4875">
        <w:trPr>
          <w:trHeight w:val="234"/>
          <w:jc w:val="center"/>
        </w:trPr>
        <w:tc>
          <w:tcPr>
            <w:tcW w:w="53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4F16701B" w14:textId="77777777" w:rsidR="00D65E05" w:rsidRPr="00FF4875" w:rsidRDefault="00E87185" w:rsidP="00FF4875">
            <w:pPr>
              <w:spacing w:after="0" w:line="240" w:lineRule="auto"/>
              <w:jc w:val="center"/>
              <w:rPr>
                <w:b/>
                <w:bCs/>
              </w:rPr>
            </w:pPr>
            <w:r w:rsidRPr="00FF4875">
              <w:rPr>
                <w:b/>
                <w:bCs/>
              </w:rPr>
              <w:t>NÍVEL DE ESCOLARIDADE</w:t>
            </w:r>
          </w:p>
        </w:tc>
        <w:tc>
          <w:tcPr>
            <w:tcW w:w="1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2AD7932D" w14:textId="77777777" w:rsidR="00D65E05" w:rsidRPr="00FF4875" w:rsidRDefault="00E87185" w:rsidP="00FF4875">
            <w:pPr>
              <w:spacing w:after="0" w:line="240" w:lineRule="auto"/>
              <w:jc w:val="center"/>
              <w:rPr>
                <w:b/>
                <w:bCs/>
              </w:rPr>
            </w:pPr>
            <w:r w:rsidRPr="00FF4875">
              <w:rPr>
                <w:b/>
                <w:bCs/>
              </w:rPr>
              <w:t>VALOR</w:t>
            </w:r>
          </w:p>
        </w:tc>
      </w:tr>
      <w:tr w:rsidR="00FF4875" w14:paraId="1277D377" w14:textId="77777777" w:rsidTr="00FF4875">
        <w:trPr>
          <w:trHeight w:val="96"/>
          <w:jc w:val="center"/>
        </w:trPr>
        <w:tc>
          <w:tcPr>
            <w:tcW w:w="5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2A14D" w14:textId="75357F69" w:rsidR="00FF4875" w:rsidRPr="00FF4875" w:rsidRDefault="00FF4875" w:rsidP="00FF4875">
            <w:pPr>
              <w:spacing w:after="0" w:line="240" w:lineRule="auto"/>
              <w:jc w:val="center"/>
            </w:pPr>
            <w:r w:rsidRPr="00FF4875">
              <w:t>Alfabetizado</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2F904" w14:textId="7A7ED23B" w:rsidR="00FF4875" w:rsidRPr="00FF4875" w:rsidRDefault="00FF4875" w:rsidP="00FF4875">
            <w:pPr>
              <w:spacing w:after="0" w:line="240" w:lineRule="auto"/>
              <w:jc w:val="center"/>
            </w:pPr>
            <w:r w:rsidRPr="00FF4875">
              <w:t>R$ 61,00</w:t>
            </w:r>
          </w:p>
        </w:tc>
      </w:tr>
      <w:tr w:rsidR="00D65E05" w14:paraId="148F820C" w14:textId="77777777" w:rsidTr="00FF4875">
        <w:trPr>
          <w:trHeight w:val="257"/>
          <w:jc w:val="center"/>
        </w:trPr>
        <w:tc>
          <w:tcPr>
            <w:tcW w:w="5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AF3D1" w14:textId="0D4B85B8" w:rsidR="00D65E05" w:rsidRPr="00FF4875" w:rsidRDefault="00E87185" w:rsidP="00FF4875">
            <w:pPr>
              <w:spacing w:after="0" w:line="240" w:lineRule="auto"/>
              <w:jc w:val="center"/>
            </w:pPr>
            <w:r w:rsidRPr="00FF4875">
              <w:t xml:space="preserve">Ensino </w:t>
            </w:r>
            <w:r w:rsidR="00FF4875" w:rsidRPr="00FF4875">
              <w:t>Médio</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88127" w14:textId="61D6D92C" w:rsidR="00D65E05" w:rsidRPr="00FF4875" w:rsidRDefault="00FF4875" w:rsidP="00FF4875">
            <w:pPr>
              <w:spacing w:after="0" w:line="240" w:lineRule="auto"/>
              <w:jc w:val="center"/>
            </w:pPr>
            <w:r w:rsidRPr="00FF4875">
              <w:t>R$ 71,00</w:t>
            </w:r>
          </w:p>
        </w:tc>
      </w:tr>
      <w:tr w:rsidR="00D65E05" w14:paraId="20C86390" w14:textId="77777777" w:rsidTr="00FF4875">
        <w:trPr>
          <w:trHeight w:val="104"/>
          <w:jc w:val="center"/>
        </w:trPr>
        <w:tc>
          <w:tcPr>
            <w:tcW w:w="5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CC7C5" w14:textId="75B1C40A" w:rsidR="00D65E05" w:rsidRPr="00FF4875" w:rsidRDefault="00E87185" w:rsidP="00FF4875">
            <w:pPr>
              <w:spacing w:after="0" w:line="240" w:lineRule="auto"/>
              <w:jc w:val="center"/>
            </w:pPr>
            <w:r w:rsidRPr="00FF4875">
              <w:t xml:space="preserve">Ensino </w:t>
            </w:r>
            <w:r w:rsidR="00FF4875" w:rsidRPr="00FF4875">
              <w:t>Superior</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8C05C" w14:textId="4CE1192E" w:rsidR="00D65E05" w:rsidRPr="00FF4875" w:rsidRDefault="00FF4875" w:rsidP="00FF4875">
            <w:pPr>
              <w:spacing w:after="0" w:line="240" w:lineRule="auto"/>
              <w:jc w:val="center"/>
            </w:pPr>
            <w:r w:rsidRPr="00FF4875">
              <w:t>R$ 81,00</w:t>
            </w:r>
          </w:p>
        </w:tc>
      </w:tr>
    </w:tbl>
    <w:p w14:paraId="42A0527F" w14:textId="77777777" w:rsidR="00D65E05" w:rsidRDefault="00D65E05">
      <w:pPr>
        <w:spacing w:after="0" w:line="240" w:lineRule="auto"/>
        <w:jc w:val="both"/>
      </w:pPr>
    </w:p>
    <w:p w14:paraId="1B899B0B" w14:textId="410CD94A" w:rsidR="00D65E05" w:rsidRDefault="00E87185">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habilitação </w:t>
      </w:r>
      <w:r w:rsidR="00E05DF0">
        <w:rPr>
          <w:color w:val="000000"/>
        </w:rPr>
        <w:t>à vaga</w:t>
      </w:r>
      <w:r>
        <w:rPr>
          <w:color w:val="000000"/>
        </w:rPr>
        <w:t xml:space="preserve"> deverá ser comprovada no momento de sua admissão/convocação.</w:t>
      </w:r>
    </w:p>
    <w:p w14:paraId="090DC4B9" w14:textId="09ED673C" w:rsidR="00D65E05" w:rsidRDefault="00E87185">
      <w:pPr>
        <w:numPr>
          <w:ilvl w:val="1"/>
          <w:numId w:val="11"/>
        </w:numPr>
        <w:pBdr>
          <w:top w:val="nil"/>
          <w:left w:val="nil"/>
          <w:bottom w:val="nil"/>
          <w:right w:val="nil"/>
          <w:between w:val="nil"/>
        </w:pBdr>
        <w:spacing w:after="0" w:line="240" w:lineRule="auto"/>
        <w:ind w:left="0" w:firstLine="0"/>
        <w:jc w:val="both"/>
        <w:rPr>
          <w:color w:val="000000"/>
        </w:rPr>
      </w:pPr>
      <w:r>
        <w:rPr>
          <w:color w:val="000000"/>
        </w:rPr>
        <w:t>As atribuições e funções inerentes a</w:t>
      </w:r>
      <w:r w:rsidR="00E05DF0">
        <w:rPr>
          <w:color w:val="000000"/>
        </w:rPr>
        <w:t xml:space="preserve"> vaga </w:t>
      </w:r>
      <w:r>
        <w:rPr>
          <w:color w:val="000000"/>
        </w:rPr>
        <w:t xml:space="preserve">estão detalhadas no </w:t>
      </w:r>
      <w:r>
        <w:rPr>
          <w:b/>
          <w:color w:val="000000"/>
        </w:rPr>
        <w:t>ANEXO I.</w:t>
      </w:r>
    </w:p>
    <w:p w14:paraId="7040AADF" w14:textId="77777777" w:rsidR="00D65E05" w:rsidRDefault="00D65E05">
      <w:pPr>
        <w:spacing w:after="0" w:line="240" w:lineRule="auto"/>
        <w:jc w:val="both"/>
      </w:pPr>
    </w:p>
    <w:p w14:paraId="7BE819A8" w14:textId="77777777" w:rsidR="00D65E05" w:rsidRDefault="00E87185">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DA DIVULGAÇÃO:</w:t>
      </w:r>
    </w:p>
    <w:p w14:paraId="122D2A8F" w14:textId="64735627" w:rsidR="00D65E05" w:rsidRPr="00FF4875" w:rsidRDefault="00E87185">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divulgação oficial do Edital de Abertura na íntegra, será efetuada através de publicação nos seguintes locais: no site da </w:t>
      </w:r>
      <w:r w:rsidR="000D3537" w:rsidRPr="000D3537">
        <w:rPr>
          <w:b/>
          <w:bCs/>
          <w:color w:val="000000"/>
        </w:rPr>
        <w:t>WE DO CONCURSOS</w:t>
      </w:r>
      <w:r w:rsidRPr="000D3537">
        <w:rPr>
          <w:b/>
          <w:bCs/>
          <w:color w:val="000000"/>
        </w:rPr>
        <w:t>,</w:t>
      </w:r>
      <w:r>
        <w:rPr>
          <w:color w:val="000000"/>
        </w:rPr>
        <w:t xml:space="preserve"> no endereço </w:t>
      </w:r>
      <w:hyperlink r:id="rId9">
        <w:r>
          <w:rPr>
            <w:color w:val="000000"/>
          </w:rPr>
          <w:t>http://www.wedoconcursos.com.br</w:t>
        </w:r>
      </w:hyperlink>
      <w:r w:rsidR="00FF4875">
        <w:rPr>
          <w:color w:val="000000"/>
        </w:rPr>
        <w:t xml:space="preserve"> n</w:t>
      </w:r>
      <w:r>
        <w:rPr>
          <w:color w:val="000000"/>
        </w:rPr>
        <w:t xml:space="preserve">o site do Município, no endereço </w:t>
      </w:r>
      <w:hyperlink r:id="rId10" w:history="1">
        <w:r w:rsidR="00FF4875" w:rsidRPr="00A843BB">
          <w:rPr>
            <w:rStyle w:val="Hyperlink"/>
          </w:rPr>
          <w:t>https://www.saodomingos.sc.gov.br</w:t>
        </w:r>
      </w:hyperlink>
      <w:r w:rsidR="00FF4875">
        <w:rPr>
          <w:color w:val="000000"/>
        </w:rPr>
        <w:t xml:space="preserve"> </w:t>
      </w:r>
      <w:r w:rsidRPr="00FF4875">
        <w:rPr>
          <w:color w:val="000000"/>
        </w:rPr>
        <w:t xml:space="preserve"> e no Diário Oficial dos Municípios de Santa Catarina, no endereço </w:t>
      </w:r>
      <w:hyperlink r:id="rId11">
        <w:r w:rsidRPr="00FF4875">
          <w:rPr>
            <w:color w:val="000000"/>
          </w:rPr>
          <w:t>https://www.diariomunicipal.sc.gov.br/site</w:t>
        </w:r>
      </w:hyperlink>
      <w:r w:rsidRPr="00FF4875">
        <w:rPr>
          <w:color w:val="000000"/>
        </w:rPr>
        <w:t>.</w:t>
      </w:r>
    </w:p>
    <w:p w14:paraId="69C67269" w14:textId="05690EF5" w:rsidR="00D65E05" w:rsidRPr="00C51C10" w:rsidRDefault="00E87185">
      <w:pPr>
        <w:numPr>
          <w:ilvl w:val="1"/>
          <w:numId w:val="11"/>
        </w:numPr>
        <w:pBdr>
          <w:top w:val="nil"/>
          <w:left w:val="nil"/>
          <w:bottom w:val="nil"/>
          <w:right w:val="nil"/>
          <w:between w:val="nil"/>
        </w:pBdr>
        <w:spacing w:after="0" w:line="240" w:lineRule="auto"/>
        <w:ind w:left="0" w:firstLine="0"/>
        <w:jc w:val="both"/>
      </w:pPr>
      <w:r w:rsidRPr="00C51C10">
        <w:t xml:space="preserve">Os demais editais, convocações, avisos e resultados referentes à realização deste Processo Seletivo </w:t>
      </w:r>
      <w:r w:rsidR="004F0DD9" w:rsidRPr="00C51C10">
        <w:t>Simplificado</w:t>
      </w:r>
      <w:r w:rsidRPr="00C51C10">
        <w:t xml:space="preserve"> serão divulgados no site </w:t>
      </w:r>
      <w:hyperlink r:id="rId12">
        <w:r w:rsidRPr="00C51C10">
          <w:rPr>
            <w:u w:val="single"/>
          </w:rPr>
          <w:t>http://www.wedoconcursos.com.br</w:t>
        </w:r>
      </w:hyperlink>
      <w:r w:rsidRPr="00C51C10">
        <w:t xml:space="preserve"> </w:t>
      </w:r>
      <w:r w:rsidR="00FF4875" w:rsidRPr="00C51C10">
        <w:t xml:space="preserve">e no endereço </w:t>
      </w:r>
      <w:hyperlink r:id="rId13" w:history="1">
        <w:r w:rsidR="00FF4875" w:rsidRPr="00C51C10">
          <w:rPr>
            <w:rStyle w:val="Hyperlink"/>
            <w:color w:val="auto"/>
          </w:rPr>
          <w:t>https://www.saodomingos.sc.gov.br</w:t>
        </w:r>
      </w:hyperlink>
      <w:r w:rsidR="00FF4875" w:rsidRPr="00C51C10">
        <w:t xml:space="preserve">  </w:t>
      </w:r>
      <w:r w:rsidRPr="00C51C10">
        <w:t>sendo de inteira responsabilidade do candidato o seu acompanhamento, não podendo ser alegada qualquer espécie de desconhecimento. </w:t>
      </w:r>
    </w:p>
    <w:p w14:paraId="7D055FF3" w14:textId="77777777" w:rsidR="00A519D2" w:rsidRPr="00C51C10" w:rsidRDefault="00A519D2" w:rsidP="00A519D2">
      <w:pPr>
        <w:pStyle w:val="PargrafodaLista"/>
        <w:numPr>
          <w:ilvl w:val="1"/>
          <w:numId w:val="11"/>
        </w:numPr>
        <w:spacing w:after="0" w:line="240" w:lineRule="auto"/>
        <w:ind w:left="0" w:firstLine="0"/>
        <w:jc w:val="both"/>
        <w:rPr>
          <w:b/>
          <w:bCs/>
        </w:rPr>
      </w:pPr>
      <w:r w:rsidRPr="00C51C10">
        <w:t xml:space="preserve">As publicações são realizadas de acordo com as datas e prazos listados no </w:t>
      </w:r>
      <w:r w:rsidRPr="00C51C10">
        <w:rPr>
          <w:b/>
          <w:bCs/>
        </w:rPr>
        <w:t>Anexo III – Cronograma.</w:t>
      </w:r>
    </w:p>
    <w:p w14:paraId="33BED6AD" w14:textId="2AC332A5" w:rsidR="00C75DE6" w:rsidRPr="00FF4875" w:rsidRDefault="00A519D2" w:rsidP="00C75DE6">
      <w:pPr>
        <w:pStyle w:val="PargrafodaLista"/>
        <w:numPr>
          <w:ilvl w:val="2"/>
          <w:numId w:val="11"/>
        </w:numPr>
        <w:spacing w:after="0" w:line="240" w:lineRule="auto"/>
        <w:ind w:left="0" w:firstLine="0"/>
        <w:jc w:val="both"/>
      </w:pPr>
      <w:r w:rsidRPr="00C51C10">
        <w:t xml:space="preserve">O cronograma </w:t>
      </w:r>
      <w:r w:rsidRPr="00C51C10">
        <w:rPr>
          <w:b/>
          <w:u w:val="single"/>
        </w:rPr>
        <w:t>é uma previsão e poderá sofrer alterações</w:t>
      </w:r>
      <w:r w:rsidRPr="00C51C10">
        <w:t xml:space="preserve">, dependendo do número de inscritos, de recursos, intempéries e por decisão da Comissão Especial do </w:t>
      </w:r>
      <w:r w:rsidR="00A86B79" w:rsidRPr="00C51C10">
        <w:t xml:space="preserve">Processo Seletivo </w:t>
      </w:r>
      <w:r w:rsidR="004F0DD9" w:rsidRPr="00C51C10">
        <w:t xml:space="preserve">Simplificado </w:t>
      </w:r>
      <w:r w:rsidRPr="00C51C10">
        <w:t xml:space="preserve">e da Comissão da </w:t>
      </w:r>
      <w:r w:rsidRPr="00C51C10">
        <w:rPr>
          <w:b/>
        </w:rPr>
        <w:t xml:space="preserve">WE DO </w:t>
      </w:r>
      <w:r w:rsidRPr="00C51C10">
        <w:t xml:space="preserve">sendo de total responsabilidade do candidato acompanhar suas alterações nos meios </w:t>
      </w:r>
      <w:r w:rsidRPr="00FF4875">
        <w:t xml:space="preserve">de divulgação do certame, previstos </w:t>
      </w:r>
      <w:r w:rsidR="0028190E" w:rsidRPr="00FF4875">
        <w:t xml:space="preserve">neste capítulo, </w:t>
      </w:r>
      <w:r w:rsidRPr="00FF4875">
        <w:t>não cabendo qualquer tipo de reembolso ou restituição ao candidato, em virtude de alteração de qualquer data inicialmente prevista.</w:t>
      </w:r>
    </w:p>
    <w:p w14:paraId="50F8B1D6" w14:textId="3D1C01E4" w:rsidR="00C75DE6" w:rsidRPr="00FF4875" w:rsidRDefault="00C75DE6" w:rsidP="00C75DE6">
      <w:pPr>
        <w:pStyle w:val="PargrafodaLista"/>
        <w:numPr>
          <w:ilvl w:val="1"/>
          <w:numId w:val="11"/>
        </w:numPr>
        <w:spacing w:after="0" w:line="240" w:lineRule="auto"/>
        <w:ind w:left="0" w:firstLine="0"/>
        <w:jc w:val="both"/>
      </w:pPr>
      <w:r w:rsidRPr="00FF4875">
        <w:t xml:space="preserve">Após a publicação da Classificação Final deste processo todos os atos inerentes à convocação dos aprovados serão efetuados unicamente sob responsabilidade do Município de </w:t>
      </w:r>
      <w:r w:rsidR="00FF4875" w:rsidRPr="00FF4875">
        <w:t>São Domingos.</w:t>
      </w:r>
    </w:p>
    <w:p w14:paraId="4F3C5A71" w14:textId="77777777" w:rsidR="00A519D2" w:rsidRDefault="00A519D2" w:rsidP="00A519D2">
      <w:pPr>
        <w:pBdr>
          <w:top w:val="nil"/>
          <w:left w:val="nil"/>
          <w:bottom w:val="nil"/>
          <w:right w:val="nil"/>
          <w:between w:val="nil"/>
        </w:pBdr>
        <w:spacing w:after="0" w:line="240" w:lineRule="auto"/>
        <w:jc w:val="both"/>
        <w:rPr>
          <w:color w:val="000000"/>
        </w:rPr>
      </w:pPr>
    </w:p>
    <w:p w14:paraId="5055D096" w14:textId="77777777" w:rsidR="00D65E05" w:rsidRPr="00FF4875" w:rsidRDefault="00E87185">
      <w:pPr>
        <w:numPr>
          <w:ilvl w:val="0"/>
          <w:numId w:val="11"/>
        </w:numPr>
        <w:pBdr>
          <w:top w:val="nil"/>
          <w:left w:val="nil"/>
          <w:bottom w:val="nil"/>
          <w:right w:val="nil"/>
          <w:between w:val="nil"/>
        </w:pBdr>
        <w:spacing w:after="0" w:line="240" w:lineRule="auto"/>
        <w:ind w:left="0" w:firstLine="0"/>
        <w:jc w:val="both"/>
        <w:rPr>
          <w:b/>
          <w:color w:val="000000"/>
        </w:rPr>
      </w:pPr>
      <w:r w:rsidRPr="00FF4875">
        <w:rPr>
          <w:b/>
          <w:color w:val="000000"/>
        </w:rPr>
        <w:t>DA INSCRIÇÃO:</w:t>
      </w:r>
    </w:p>
    <w:p w14:paraId="072FFD5C" w14:textId="18B6F368" w:rsidR="00D65E05" w:rsidRPr="00C51C10" w:rsidRDefault="00E87185">
      <w:pPr>
        <w:numPr>
          <w:ilvl w:val="1"/>
          <w:numId w:val="11"/>
        </w:numPr>
        <w:pBdr>
          <w:top w:val="nil"/>
          <w:left w:val="nil"/>
          <w:bottom w:val="nil"/>
          <w:right w:val="nil"/>
          <w:between w:val="nil"/>
        </w:pBdr>
        <w:spacing w:after="0" w:line="240" w:lineRule="auto"/>
        <w:ind w:left="0" w:firstLine="0"/>
        <w:jc w:val="both"/>
      </w:pPr>
      <w:r w:rsidRPr="00FF4875">
        <w:rPr>
          <w:color w:val="000000"/>
        </w:rPr>
        <w:t xml:space="preserve">Para participar do </w:t>
      </w:r>
      <w:r w:rsidR="00A86B79" w:rsidRPr="00C51C10">
        <w:t xml:space="preserve">Processo Seletivo </w:t>
      </w:r>
      <w:r w:rsidR="004F0DD9" w:rsidRPr="00C51C10">
        <w:t>Simplificado</w:t>
      </w:r>
      <w:r w:rsidRPr="00C51C10">
        <w:t xml:space="preserve"> o candidato deverá inscrever-se e seguir estritamente as normas deste Edital que declara conhecer e concordar com todos os requisitos necessários à habilitação </w:t>
      </w:r>
      <w:r w:rsidR="00E05DF0" w:rsidRPr="00C51C10">
        <w:t>na vaga</w:t>
      </w:r>
      <w:r w:rsidRPr="00C51C10">
        <w:t xml:space="preserve">, bem como se compromete a acompanhar e tomar conhecimento de quaisquer outros avisos, erratas ou comunicados publicados nos meios definidos no </w:t>
      </w:r>
      <w:r w:rsidRPr="00C51C10">
        <w:rPr>
          <w:b/>
        </w:rPr>
        <w:t>Item 2</w:t>
      </w:r>
      <w:r w:rsidRPr="00C51C10">
        <w:t xml:space="preserve"> deste Edital, dos quais não poderá alegar desconhecimento.</w:t>
      </w:r>
    </w:p>
    <w:p w14:paraId="5717775B" w14:textId="123A8CED" w:rsidR="00D65E05" w:rsidRPr="00C51C10" w:rsidRDefault="00E87185">
      <w:pPr>
        <w:numPr>
          <w:ilvl w:val="1"/>
          <w:numId w:val="11"/>
        </w:numPr>
        <w:pBdr>
          <w:top w:val="nil"/>
          <w:left w:val="nil"/>
          <w:bottom w:val="nil"/>
          <w:right w:val="nil"/>
          <w:between w:val="nil"/>
        </w:pBdr>
        <w:spacing w:after="0" w:line="240" w:lineRule="auto"/>
        <w:ind w:left="0" w:firstLine="0"/>
        <w:jc w:val="both"/>
      </w:pPr>
      <w:r w:rsidRPr="00C51C10">
        <w:t xml:space="preserve">O candidato que se inscrever </w:t>
      </w:r>
      <w:r w:rsidR="00E05DF0" w:rsidRPr="00C51C10">
        <w:t>na vaga</w:t>
      </w:r>
      <w:r w:rsidRPr="00C51C10">
        <w:t xml:space="preserve"> para o qual não cumpra os requisitos de habilitação, no momento de sua convocação, independentemente de seu desempenho na prova realizada, estará automaticamente desclassificado, não cabendo direito adquirido, tampouco se vier a obtê-lo em prazos posteriores à sua convocação.</w:t>
      </w:r>
    </w:p>
    <w:p w14:paraId="3A4ABC18" w14:textId="77777777" w:rsidR="00D65E05" w:rsidRPr="00C51C10" w:rsidRDefault="00E87185">
      <w:pPr>
        <w:numPr>
          <w:ilvl w:val="1"/>
          <w:numId w:val="11"/>
        </w:numPr>
        <w:pBdr>
          <w:top w:val="nil"/>
          <w:left w:val="nil"/>
          <w:bottom w:val="nil"/>
          <w:right w:val="nil"/>
          <w:between w:val="nil"/>
        </w:pBdr>
        <w:spacing w:after="0" w:line="240" w:lineRule="auto"/>
        <w:ind w:left="0" w:firstLine="0"/>
        <w:jc w:val="both"/>
      </w:pPr>
      <w:r w:rsidRPr="00C51C10">
        <w:rPr>
          <w:b/>
        </w:rPr>
        <w:t>As inscrições serão realizadas somente no período definido no ANEXO III.</w:t>
      </w:r>
    </w:p>
    <w:p w14:paraId="2EA265D4" w14:textId="77777777" w:rsidR="00D65E05" w:rsidRPr="00C51C10" w:rsidRDefault="00E87185">
      <w:pPr>
        <w:numPr>
          <w:ilvl w:val="1"/>
          <w:numId w:val="11"/>
        </w:numPr>
        <w:pBdr>
          <w:top w:val="nil"/>
          <w:left w:val="nil"/>
          <w:bottom w:val="nil"/>
          <w:right w:val="nil"/>
          <w:between w:val="nil"/>
        </w:pBdr>
        <w:spacing w:after="0" w:line="240" w:lineRule="auto"/>
        <w:ind w:left="0" w:firstLine="0"/>
        <w:jc w:val="both"/>
      </w:pPr>
      <w:r w:rsidRPr="00C51C10">
        <w:t xml:space="preserve">As inscrições serão efetuadas VIA INTERNET, através do </w:t>
      </w:r>
      <w:r w:rsidRPr="00C51C10">
        <w:rPr>
          <w:i/>
        </w:rPr>
        <w:t>site</w:t>
      </w:r>
      <w:r w:rsidRPr="00C51C10">
        <w:t xml:space="preserve"> </w:t>
      </w:r>
      <w:hyperlink r:id="rId14">
        <w:r w:rsidRPr="00C51C10">
          <w:t>www.wedoconcursos.com.br</w:t>
        </w:r>
      </w:hyperlink>
      <w:r w:rsidRPr="00C51C10">
        <w:t xml:space="preserve"> e, para inscrever-se, o candidato deverá:</w:t>
      </w:r>
    </w:p>
    <w:p w14:paraId="27295241" w14:textId="77777777" w:rsidR="00D65E05" w:rsidRPr="00C51C10" w:rsidRDefault="00E87185">
      <w:pPr>
        <w:numPr>
          <w:ilvl w:val="2"/>
          <w:numId w:val="11"/>
        </w:numPr>
        <w:pBdr>
          <w:top w:val="nil"/>
          <w:left w:val="nil"/>
          <w:bottom w:val="nil"/>
          <w:right w:val="nil"/>
          <w:between w:val="nil"/>
        </w:pBdr>
        <w:spacing w:after="0" w:line="240" w:lineRule="auto"/>
        <w:ind w:left="0" w:firstLine="0"/>
        <w:jc w:val="both"/>
      </w:pPr>
      <w:r w:rsidRPr="00C51C10">
        <w:t xml:space="preserve">Acessar o site www.wedoconcursos.com.br durante o período de inscrição, descrito no </w:t>
      </w:r>
      <w:r w:rsidRPr="00C51C10">
        <w:rPr>
          <w:b/>
        </w:rPr>
        <w:t>Anexo III</w:t>
      </w:r>
      <w:r w:rsidRPr="00C51C10">
        <w:t xml:space="preserve"> deste edital; </w:t>
      </w:r>
    </w:p>
    <w:p w14:paraId="70E02D07" w14:textId="27A228EC" w:rsidR="00177B2B" w:rsidRPr="00C51C10" w:rsidRDefault="00E87185" w:rsidP="00177B2B">
      <w:pPr>
        <w:numPr>
          <w:ilvl w:val="2"/>
          <w:numId w:val="11"/>
        </w:numPr>
        <w:pBdr>
          <w:top w:val="nil"/>
          <w:left w:val="nil"/>
          <w:bottom w:val="nil"/>
          <w:right w:val="nil"/>
          <w:between w:val="nil"/>
        </w:pBdr>
        <w:spacing w:after="0" w:line="240" w:lineRule="auto"/>
        <w:ind w:left="0" w:firstLine="0"/>
        <w:jc w:val="both"/>
      </w:pPr>
      <w:r w:rsidRPr="00C51C10">
        <w:t xml:space="preserve">Localizar, no </w:t>
      </w:r>
      <w:r w:rsidRPr="00C51C10">
        <w:rPr>
          <w:i/>
        </w:rPr>
        <w:t>site</w:t>
      </w:r>
      <w:r w:rsidRPr="00C51C10">
        <w:t xml:space="preserve">, </w:t>
      </w:r>
      <w:r w:rsidR="00C91472" w:rsidRPr="00C51C10">
        <w:t>a aba do Menu “Concursos e Seletivo”, “em andamento” e localizar o</w:t>
      </w:r>
      <w:r w:rsidRPr="00C51C10">
        <w:t xml:space="preserve"> “link” correlato ao </w:t>
      </w:r>
      <w:r w:rsidR="00C91472" w:rsidRPr="00C51C10">
        <w:t xml:space="preserve">Processo Seletivo </w:t>
      </w:r>
      <w:r w:rsidR="004F0DD9" w:rsidRPr="00C51C10">
        <w:t xml:space="preserve">Simplificado </w:t>
      </w:r>
      <w:r w:rsidR="004023D9" w:rsidRPr="00C51C10">
        <w:t xml:space="preserve">do Município de </w:t>
      </w:r>
      <w:r w:rsidR="00A86B79" w:rsidRPr="00C51C10">
        <w:t>São Domingos</w:t>
      </w:r>
      <w:r w:rsidR="004023D9" w:rsidRPr="00C51C10">
        <w:t>;</w:t>
      </w:r>
    </w:p>
    <w:p w14:paraId="198FB226" w14:textId="135EFF30" w:rsidR="00177B2B" w:rsidRDefault="00E87185" w:rsidP="00177B2B">
      <w:pPr>
        <w:numPr>
          <w:ilvl w:val="2"/>
          <w:numId w:val="11"/>
        </w:numPr>
        <w:pBdr>
          <w:top w:val="nil"/>
          <w:left w:val="nil"/>
          <w:bottom w:val="nil"/>
          <w:right w:val="nil"/>
          <w:between w:val="nil"/>
        </w:pBdr>
        <w:spacing w:after="0" w:line="240" w:lineRule="auto"/>
        <w:ind w:left="0" w:firstLine="0"/>
        <w:jc w:val="both"/>
        <w:rPr>
          <w:color w:val="000000"/>
        </w:rPr>
      </w:pPr>
      <w:r w:rsidRPr="00C51C10">
        <w:rPr>
          <w:b/>
        </w:rPr>
        <w:t>Ler completamente o Edital</w:t>
      </w:r>
      <w:r w:rsidR="00C91472" w:rsidRPr="00C51C10">
        <w:rPr>
          <w:b/>
        </w:rPr>
        <w:t>;</w:t>
      </w:r>
      <w:r w:rsidRPr="00C51C10">
        <w:t xml:space="preserve"> </w:t>
      </w:r>
      <w:r w:rsidR="00C91472" w:rsidRPr="00C51C10">
        <w:t xml:space="preserve">clicar no botão “inscrição on-line”; declarar que leu e que concorda com os termos do edital e clicar em “continuar”; neste momento, o candidato será direcionado ao campo LOGIN, onde deverá digitar seu </w:t>
      </w:r>
      <w:r w:rsidR="00C91472">
        <w:t xml:space="preserve">número de CPF e outros dados solicitados; </w:t>
      </w:r>
      <w:r w:rsidRPr="00177B2B">
        <w:rPr>
          <w:color w:val="000000"/>
        </w:rPr>
        <w:t xml:space="preserve">preencher total e corretamente o formulário fazendo a opção </w:t>
      </w:r>
      <w:r w:rsidR="00E05DF0">
        <w:rPr>
          <w:color w:val="000000"/>
        </w:rPr>
        <w:t>pela vaga</w:t>
      </w:r>
      <w:r w:rsidRPr="00177B2B">
        <w:rPr>
          <w:color w:val="000000"/>
        </w:rPr>
        <w:t xml:space="preserve"> o qual pretende concorrer, </w:t>
      </w:r>
      <w:r w:rsidRPr="00177B2B">
        <w:rPr>
          <w:b/>
          <w:color w:val="000000"/>
        </w:rPr>
        <w:t xml:space="preserve">tendo certeza que cumpre todos os requisitos de habilitação </w:t>
      </w:r>
      <w:r w:rsidRPr="00177B2B">
        <w:rPr>
          <w:b/>
          <w:color w:val="000000"/>
          <w:u w:val="single"/>
        </w:rPr>
        <w:t xml:space="preserve">para </w:t>
      </w:r>
      <w:r w:rsidR="00E05DF0">
        <w:rPr>
          <w:b/>
          <w:color w:val="000000"/>
          <w:u w:val="single"/>
        </w:rPr>
        <w:t>a vaga</w:t>
      </w:r>
      <w:r w:rsidRPr="00177B2B">
        <w:rPr>
          <w:b/>
          <w:color w:val="000000"/>
          <w:u w:val="single"/>
        </w:rPr>
        <w:t xml:space="preserve"> escolhido</w:t>
      </w:r>
      <w:r w:rsidRPr="00177B2B">
        <w:rPr>
          <w:b/>
          <w:color w:val="000000"/>
        </w:rPr>
        <w:t>, sob pena de desclassificação.</w:t>
      </w:r>
      <w:r w:rsidR="00C91472" w:rsidRPr="00C91472">
        <w:t xml:space="preserve"> </w:t>
      </w:r>
      <w:r w:rsidR="00C91472">
        <w:t xml:space="preserve">Se for o caso, seguir as orientações da página quanto ao upload dos documentos que devem ser </w:t>
      </w:r>
      <w:r w:rsidR="00C91472" w:rsidRPr="00FF4875">
        <w:t xml:space="preserve">entregues no período de inscrições; enviar a solicitação; emitir o boleto para pagamento da taxa, nos termos do </w:t>
      </w:r>
      <w:r w:rsidR="00C91472" w:rsidRPr="00FF4875">
        <w:rPr>
          <w:b/>
          <w:bCs/>
        </w:rPr>
        <w:t xml:space="preserve">item </w:t>
      </w:r>
      <w:r w:rsidR="00A520BD" w:rsidRPr="00FF4875">
        <w:rPr>
          <w:b/>
          <w:bCs/>
        </w:rPr>
        <w:t>3</w:t>
      </w:r>
      <w:r w:rsidR="00C91472" w:rsidRPr="00FF4875">
        <w:rPr>
          <w:b/>
          <w:bCs/>
        </w:rPr>
        <w:t>.</w:t>
      </w:r>
      <w:r w:rsidR="00A520BD" w:rsidRPr="00FF4875">
        <w:rPr>
          <w:b/>
          <w:bCs/>
        </w:rPr>
        <w:t>12</w:t>
      </w:r>
      <w:r w:rsidR="00C91472" w:rsidRPr="00FF4875">
        <w:t xml:space="preserve"> deste edital</w:t>
      </w:r>
      <w:r w:rsidR="00C91472">
        <w:t>.</w:t>
      </w:r>
    </w:p>
    <w:p w14:paraId="35E7E31A" w14:textId="2BD7BC0D" w:rsid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b/>
          <w:color w:val="000000"/>
          <w:u w:val="single"/>
        </w:rPr>
        <w:t xml:space="preserve">Não será permitido alterar </w:t>
      </w:r>
      <w:r w:rsidR="00E05DF0">
        <w:rPr>
          <w:b/>
          <w:color w:val="000000"/>
          <w:u w:val="single"/>
        </w:rPr>
        <w:t xml:space="preserve">a vaga </w:t>
      </w:r>
      <w:r w:rsidRPr="00177B2B">
        <w:rPr>
          <w:b/>
          <w:color w:val="000000"/>
          <w:u w:val="single"/>
        </w:rPr>
        <w:t>após a realização da inscrição.</w:t>
      </w:r>
    </w:p>
    <w:p w14:paraId="1A6979A1" w14:textId="77777777" w:rsid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color w:val="000000"/>
        </w:rPr>
        <w:t>O candidato é responsável pelas informações do formulário de inscrição, arcando com as consequências de eventuais erros de seu preenchimento. </w:t>
      </w:r>
    </w:p>
    <w:p w14:paraId="402F4042" w14:textId="77777777" w:rsid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color w:val="000000"/>
        </w:rPr>
        <w:t xml:space="preserve">Não haverá outro prazo e nem outra forma de recebimento de inscrições que não a estipulada neste capítulo, ao passo que o candidato NÃO deve tentar se inscrever fora dos prazos </w:t>
      </w:r>
      <w:r w:rsidRPr="00177B2B">
        <w:rPr>
          <w:color w:val="000000"/>
        </w:rPr>
        <w:lastRenderedPageBreak/>
        <w:t xml:space="preserve">nem por outros meios, tampouco remeter à WE DO CONCURSOS quaisquer documentos para fins de inscrição, devendo preencher seus dados no formulário eletrônico de inscrição </w:t>
      </w:r>
      <w:r w:rsidRPr="00177B2B">
        <w:rPr>
          <w:b/>
          <w:color w:val="000000"/>
          <w:u w:val="single"/>
        </w:rPr>
        <w:t>com bastante atenção e dentro do prazo estipulado.</w:t>
      </w:r>
    </w:p>
    <w:p w14:paraId="187E9597" w14:textId="270E4E3B" w:rsidR="00177B2B" w:rsidRPr="00ED7206"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ED7206">
        <w:rPr>
          <w:color w:val="000000"/>
        </w:rPr>
        <w:t xml:space="preserve">Ao prestar as informações relativamente </w:t>
      </w:r>
      <w:r w:rsidRPr="00ED7206">
        <w:rPr>
          <w:b/>
          <w:color w:val="000000"/>
        </w:rPr>
        <w:t>à condição de jurado ou serviços prestados junto a Justiça Eleitoral, nos termos do art. 1º, inciso II, da Lei Estadual n.º 17.998/20</w:t>
      </w:r>
      <w:r w:rsidRPr="00ED7206">
        <w:rPr>
          <w:color w:val="000000"/>
        </w:rPr>
        <w:t xml:space="preserve">, além de se identificar por ocasião da inscrição, deverá também o anexar o devido comprovante na área do candidato conforme disposto no </w:t>
      </w:r>
      <w:r w:rsidRPr="00ED7206">
        <w:rPr>
          <w:b/>
          <w:color w:val="000000"/>
        </w:rPr>
        <w:t xml:space="preserve">item </w:t>
      </w:r>
      <w:r w:rsidR="00ED7206" w:rsidRPr="00ED7206">
        <w:rPr>
          <w:b/>
          <w:color w:val="000000"/>
        </w:rPr>
        <w:t>9</w:t>
      </w:r>
      <w:r w:rsidRPr="00ED7206">
        <w:rPr>
          <w:b/>
          <w:color w:val="000000"/>
        </w:rPr>
        <w:t>.5</w:t>
      </w:r>
      <w:r w:rsidR="00632581" w:rsidRPr="00ED7206">
        <w:rPr>
          <w:b/>
          <w:color w:val="000000"/>
        </w:rPr>
        <w:t xml:space="preserve"> e subítens</w:t>
      </w:r>
      <w:r w:rsidRPr="00ED7206">
        <w:rPr>
          <w:color w:val="000000"/>
        </w:rPr>
        <w:t xml:space="preserve"> sob pena de não ser reconhecido para título de desempate.</w:t>
      </w:r>
    </w:p>
    <w:p w14:paraId="33878EF1" w14:textId="77777777" w:rsid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color w:val="000000"/>
        </w:rPr>
        <w:t>Não serão aceitas inscrições por via postal, correio eletrônico, nem em caráter condicional.</w:t>
      </w:r>
    </w:p>
    <w:p w14:paraId="474D8109" w14:textId="77777777" w:rsid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color w:val="000000"/>
        </w:rPr>
        <w:t>Para realização da inscrição, é imprescindível que o candidato possua documento de identidade e esteja regularmente inscrito no Cadastro de Pessoa Física – CPF. O candidato que estiver com o RG desatualizado, ou, ainda, que não possuir RG e CPF, deverá solicitar a regularização e/ou emissão do 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14:paraId="0A0CC44D" w14:textId="77777777" w:rsidR="00177B2B" w:rsidRDefault="007121DD" w:rsidP="00177B2B">
      <w:pPr>
        <w:numPr>
          <w:ilvl w:val="2"/>
          <w:numId w:val="11"/>
        </w:numPr>
        <w:pBdr>
          <w:top w:val="nil"/>
          <w:left w:val="nil"/>
          <w:bottom w:val="nil"/>
          <w:right w:val="nil"/>
          <w:between w:val="nil"/>
        </w:pBdr>
        <w:spacing w:after="0" w:line="240" w:lineRule="auto"/>
        <w:ind w:left="0" w:firstLine="0"/>
        <w:jc w:val="both"/>
        <w:rPr>
          <w:color w:val="000000"/>
        </w:rPr>
      </w:pPr>
      <w:r w:rsidRPr="00177B2B">
        <w:rPr>
          <w:color w:val="000000"/>
        </w:rPr>
        <w:t>É obrigatória a informação do e-mail do candidato no formulário de inscrição.</w:t>
      </w:r>
    </w:p>
    <w:p w14:paraId="643DB9EB" w14:textId="483DE87C" w:rsidR="00D65E05" w:rsidRPr="00177B2B"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177B2B">
        <w:rPr>
          <w:color w:val="000000"/>
        </w:rPr>
        <w:t xml:space="preserve">Durante toda a validade, e, no que diz respeito ao certame, especificamente, o candidato deverá </w:t>
      </w:r>
      <w:r w:rsidRPr="00177B2B">
        <w:rPr>
          <w:b/>
          <w:color w:val="000000"/>
        </w:rPr>
        <w:t>utilizar o mesmo documento de identidade</w:t>
      </w:r>
      <w:r w:rsidRPr="00177B2B">
        <w:rPr>
          <w:color w:val="000000"/>
        </w:rPr>
        <w:t xml:space="preserve"> utilizado para a realização da inscrição, </w:t>
      </w:r>
      <w:r w:rsidRPr="00177B2B">
        <w:rPr>
          <w:b/>
          <w:color w:val="000000"/>
          <w:u w:val="single"/>
        </w:rPr>
        <w:t>inclusive no que diz respeito ao ingresso às provas.</w:t>
      </w:r>
    </w:p>
    <w:p w14:paraId="2F126515" w14:textId="67D882F2"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Para confirmar a sua inscrição, o candidato deverá efetuar o pagamento da inscrição através do boleto bancário, </w:t>
      </w:r>
      <w:r>
        <w:t>quita</w:t>
      </w:r>
      <w:r w:rsidR="004126F1">
        <w:t>n</w:t>
      </w:r>
      <w:r>
        <w:t>do-o</w:t>
      </w:r>
      <w:r>
        <w:rPr>
          <w:color w:val="000000"/>
        </w:rPr>
        <w:t xml:space="preserve"> em qualquer agência da rede bancária no valor da inscrição, até a data estabelecida no </w:t>
      </w:r>
      <w:r>
        <w:rPr>
          <w:b/>
          <w:color w:val="000000"/>
        </w:rPr>
        <w:t>Anexo III</w:t>
      </w:r>
      <w:r>
        <w:rPr>
          <w:color w:val="000000"/>
        </w:rPr>
        <w:t xml:space="preserve">. </w:t>
      </w:r>
    </w:p>
    <w:p w14:paraId="6FBCA201"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Para o pagamento do valor de inscrição deverá ser utilizado o boleto bancário gerado na inscrição, não sendo admitido depósitos em conta, ou transferências via PIX, mesmo que identificados. </w:t>
      </w:r>
    </w:p>
    <w:p w14:paraId="329FF63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A fim de evitar pagamento de boleto fraudado, antes de efetuar o pagamento, o candidato deve verificar os primeiros números constantes no código de barras e o banco.</w:t>
      </w:r>
    </w:p>
    <w:p w14:paraId="081D4F49" w14:textId="77777777" w:rsidR="009627A6" w:rsidRDefault="009627A6"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14:paraId="67774E14" w14:textId="77777777" w:rsidR="009627A6" w:rsidRDefault="009627A6" w:rsidP="00177B2B">
      <w:pPr>
        <w:numPr>
          <w:ilvl w:val="1"/>
          <w:numId w:val="11"/>
        </w:numPr>
        <w:pBdr>
          <w:top w:val="nil"/>
          <w:left w:val="nil"/>
          <w:bottom w:val="nil"/>
          <w:right w:val="nil"/>
          <w:between w:val="nil"/>
        </w:pBdr>
        <w:spacing w:after="0" w:line="240" w:lineRule="auto"/>
        <w:ind w:left="0" w:firstLine="0"/>
        <w:jc w:val="both"/>
        <w:rPr>
          <w:color w:val="000000"/>
        </w:rPr>
      </w:pPr>
      <w:r w:rsidRPr="00140E5D">
        <w:rPr>
          <w:color w:val="000000"/>
        </w:rPr>
        <w:t xml:space="preserve">O candidato é o único responsável por verificar as informações do boleto bancário, bem como por certificar-se, no ato do pagamento, que o seu boleto foi pago corretamente (linha digitável do boleto deve ser igual à do comprovante de pagamento), inclusive no que diz respeito ao valor correto. </w:t>
      </w:r>
      <w:r w:rsidRPr="00140E5D">
        <w:rPr>
          <w:b/>
          <w:bCs/>
          <w:color w:val="000000"/>
          <w:u w:val="single"/>
        </w:rPr>
        <w:t xml:space="preserve">Deverá certificar-se também que está realizando o pagamento dentro da data limite destacada no Cronograma de Execução deste edital. </w:t>
      </w:r>
      <w:r w:rsidRPr="00140E5D">
        <w:rPr>
          <w:color w:val="000000"/>
        </w:rPr>
        <w:t>O boleto bancário pago será o registro provisório de inscrição, devendo ser conservado pelo candidato.</w:t>
      </w:r>
    </w:p>
    <w:p w14:paraId="66FB35B2" w14:textId="77777777" w:rsidR="009627A6" w:rsidRDefault="009627A6" w:rsidP="00177B2B">
      <w:pPr>
        <w:numPr>
          <w:ilvl w:val="2"/>
          <w:numId w:val="11"/>
        </w:numPr>
        <w:pBdr>
          <w:top w:val="nil"/>
          <w:left w:val="nil"/>
          <w:bottom w:val="nil"/>
          <w:right w:val="nil"/>
          <w:between w:val="nil"/>
        </w:pBdr>
        <w:spacing w:after="0" w:line="240" w:lineRule="auto"/>
        <w:ind w:left="0" w:firstLine="0"/>
        <w:jc w:val="both"/>
        <w:rPr>
          <w:color w:val="000000"/>
        </w:rPr>
      </w:pPr>
      <w:r w:rsidRPr="00140E5D">
        <w:rPr>
          <w:color w:val="000000"/>
        </w:rPr>
        <w:t xml:space="preserve">Neste interim, caso o boleto emitido contenha data final de pagamento após da data prevista no </w:t>
      </w:r>
      <w:r w:rsidRPr="00140E5D">
        <w:rPr>
          <w:b/>
          <w:bCs/>
          <w:color w:val="000000"/>
        </w:rPr>
        <w:t>Anexo III</w:t>
      </w:r>
      <w:r w:rsidRPr="00140E5D">
        <w:rPr>
          <w:color w:val="000000"/>
        </w:rPr>
        <w:t xml:space="preserve"> do presente edital, o </w:t>
      </w:r>
      <w:r w:rsidRPr="00140E5D">
        <w:rPr>
          <w:b/>
          <w:bCs/>
          <w:color w:val="000000"/>
          <w:u w:val="single"/>
        </w:rPr>
        <w:t>candidato deverá considerar a data prevista Cronograma de Execução como data limite de pagamento</w:t>
      </w:r>
      <w:r w:rsidRPr="00140E5D">
        <w:rPr>
          <w:color w:val="000000"/>
        </w:rPr>
        <w:t>.</w:t>
      </w:r>
    </w:p>
    <w:p w14:paraId="4E47E519" w14:textId="273B55A1" w:rsidR="009627A6" w:rsidRDefault="009627A6"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pagamento deverá ser realizado no boleto bancário gerado </w:t>
      </w:r>
      <w:r>
        <w:rPr>
          <w:b/>
          <w:color w:val="000000"/>
        </w:rPr>
        <w:t xml:space="preserve">para a inscrição válida </w:t>
      </w:r>
      <w:r w:rsidR="00E05DF0">
        <w:rPr>
          <w:b/>
          <w:color w:val="000000"/>
        </w:rPr>
        <w:t>da vaga</w:t>
      </w:r>
      <w:r>
        <w:rPr>
          <w:b/>
          <w:color w:val="000000"/>
        </w:rPr>
        <w:t xml:space="preserve"> escolhid</w:t>
      </w:r>
      <w:r w:rsidR="00E05DF0">
        <w:rPr>
          <w:b/>
          <w:color w:val="000000"/>
        </w:rPr>
        <w:t>a</w:t>
      </w:r>
      <w:r>
        <w:rPr>
          <w:b/>
          <w:color w:val="000000"/>
        </w:rPr>
        <w:t xml:space="preserve"> </w:t>
      </w:r>
      <w:r>
        <w:rPr>
          <w:b/>
        </w:rPr>
        <w:t>pelo</w:t>
      </w:r>
      <w:r>
        <w:rPr>
          <w:b/>
          <w:color w:val="000000"/>
        </w:rPr>
        <w:t xml:space="preserve"> candidato.</w:t>
      </w:r>
      <w:r>
        <w:rPr>
          <w:color w:val="000000"/>
        </w:rPr>
        <w:t xml:space="preserve"> </w:t>
      </w:r>
    </w:p>
    <w:p w14:paraId="372CDE74" w14:textId="77777777" w:rsidR="009627A6" w:rsidRDefault="009627A6" w:rsidP="00177B2B">
      <w:pPr>
        <w:numPr>
          <w:ilvl w:val="2"/>
          <w:numId w:val="11"/>
        </w:numPr>
        <w:pBdr>
          <w:top w:val="nil"/>
          <w:left w:val="nil"/>
          <w:bottom w:val="nil"/>
          <w:right w:val="nil"/>
          <w:between w:val="nil"/>
        </w:pBdr>
        <w:spacing w:after="0" w:line="240" w:lineRule="auto"/>
        <w:ind w:left="0" w:firstLine="0"/>
        <w:jc w:val="both"/>
        <w:rPr>
          <w:color w:val="000000"/>
        </w:rPr>
      </w:pPr>
      <w:r>
        <w:rPr>
          <w:color w:val="000000"/>
        </w:rPr>
        <w:t>Não será admitido boleto pago de inscrição cancelada ou troca de inscrição após o pagamento. </w:t>
      </w:r>
    </w:p>
    <w:p w14:paraId="4F5ED0F8" w14:textId="75737CF9" w:rsidR="009627A6" w:rsidRPr="00C51C10" w:rsidRDefault="009627A6" w:rsidP="00177B2B">
      <w:pPr>
        <w:numPr>
          <w:ilvl w:val="1"/>
          <w:numId w:val="11"/>
        </w:numPr>
        <w:pBdr>
          <w:top w:val="nil"/>
          <w:left w:val="nil"/>
          <w:bottom w:val="nil"/>
          <w:right w:val="nil"/>
          <w:between w:val="nil"/>
        </w:pBdr>
        <w:spacing w:after="0" w:line="240" w:lineRule="auto"/>
        <w:ind w:left="0" w:firstLine="0"/>
        <w:jc w:val="both"/>
      </w:pPr>
      <w:r w:rsidRPr="00140E5D">
        <w:rPr>
          <w:color w:val="000000"/>
        </w:rPr>
        <w:t xml:space="preserve">Em nenhuma hipótese haverá </w:t>
      </w:r>
      <w:r w:rsidRPr="00FF4875">
        <w:rPr>
          <w:color w:val="000000"/>
        </w:rPr>
        <w:t xml:space="preserve">devolução/reembolso </w:t>
      </w:r>
      <w:r w:rsidRPr="00C51C10">
        <w:t xml:space="preserve">de valores pagos a título de taxa de inscrição, mesmo que haja desistência de prestar o </w:t>
      </w:r>
      <w:r w:rsidR="00A86B79" w:rsidRPr="00C51C10">
        <w:t xml:space="preserve">Processo Seletivo </w:t>
      </w:r>
      <w:r w:rsidR="004F0DD9" w:rsidRPr="00C51C10">
        <w:t>Simplificado</w:t>
      </w:r>
      <w:r w:rsidRPr="00C51C10">
        <w:t xml:space="preserve"> pelo candidato </w:t>
      </w:r>
      <w:r w:rsidRPr="00C51C10">
        <w:lastRenderedPageBreak/>
        <w:t xml:space="preserve">ou erro de qualquer natureza (data de pagamento, valor de pagamento, compensação, vaga inscrita, etc.). Da mesma forma que não será restituído em hipótese alguma, valores pagos </w:t>
      </w:r>
      <w:r w:rsidR="00B4252B" w:rsidRPr="00C51C10">
        <w:t>em duplicida</w:t>
      </w:r>
      <w:r w:rsidRPr="00C51C10">
        <w:t>de</w:t>
      </w:r>
      <w:r w:rsidR="00B4252B" w:rsidRPr="00C51C10">
        <w:t xml:space="preserve"> (mais de um pagamento para a mesma inscrição), de</w:t>
      </w:r>
      <w:r w:rsidRPr="00C51C10">
        <w:t xml:space="preserve"> inscrição cancelada pelo próprio candidato</w:t>
      </w:r>
      <w:r w:rsidR="000C4158" w:rsidRPr="00C51C10">
        <w:t>.</w:t>
      </w:r>
    </w:p>
    <w:p w14:paraId="0383A937" w14:textId="77777777" w:rsidR="009627A6" w:rsidRPr="00C51C10" w:rsidRDefault="009627A6" w:rsidP="00177B2B">
      <w:pPr>
        <w:numPr>
          <w:ilvl w:val="1"/>
          <w:numId w:val="11"/>
        </w:numPr>
        <w:pBdr>
          <w:top w:val="nil"/>
          <w:left w:val="nil"/>
          <w:bottom w:val="nil"/>
          <w:right w:val="nil"/>
          <w:between w:val="nil"/>
        </w:pBdr>
        <w:spacing w:after="0" w:line="240" w:lineRule="auto"/>
        <w:ind w:left="0" w:firstLine="0"/>
        <w:jc w:val="both"/>
      </w:pPr>
      <w:r w:rsidRPr="00C51C10">
        <w:t xml:space="preserve">O candidato deverá evitar utilizar meios alternativos de pagamento como carteiras virtuais, envelopes, etc. pois, em alguns casos, o pagamento não é processado de imediato, podendo ocasionar o registro de pagamento vencido quando a entidade efetivamente faz a compensação na conta do beneficiário do boleto. </w:t>
      </w:r>
    </w:p>
    <w:p w14:paraId="6CFF64C4" w14:textId="77777777" w:rsidR="009627A6" w:rsidRPr="00C51C10" w:rsidRDefault="009627A6" w:rsidP="00177B2B">
      <w:pPr>
        <w:numPr>
          <w:ilvl w:val="1"/>
          <w:numId w:val="11"/>
        </w:numPr>
        <w:pBdr>
          <w:top w:val="nil"/>
          <w:left w:val="nil"/>
          <w:bottom w:val="nil"/>
          <w:right w:val="nil"/>
          <w:between w:val="nil"/>
        </w:pBdr>
        <w:spacing w:after="0" w:line="240" w:lineRule="auto"/>
        <w:ind w:left="0" w:firstLine="0"/>
        <w:jc w:val="both"/>
      </w:pPr>
      <w:r w:rsidRPr="00C51C10">
        <w:t>O candidato é o único responsável por garantir que o seu pagamento seja processado dentro do último dia de pagamento.</w:t>
      </w:r>
    </w:p>
    <w:p w14:paraId="1CC99F7A" w14:textId="5329A6AF" w:rsidR="009627A6" w:rsidRPr="00C51C10" w:rsidRDefault="009627A6" w:rsidP="00177B2B">
      <w:pPr>
        <w:numPr>
          <w:ilvl w:val="1"/>
          <w:numId w:val="11"/>
        </w:numPr>
        <w:pBdr>
          <w:top w:val="nil"/>
          <w:left w:val="nil"/>
          <w:bottom w:val="nil"/>
          <w:right w:val="nil"/>
          <w:between w:val="nil"/>
        </w:pBdr>
        <w:spacing w:after="0" w:line="240" w:lineRule="auto"/>
        <w:ind w:left="0" w:firstLine="0"/>
        <w:jc w:val="both"/>
      </w:pPr>
      <w:r w:rsidRPr="00C51C10">
        <w:t>O pagamento da taxa de inscrição realizado no último dia, que resulte em processamento do pagamento em data posterior ao último dia de pagamento previsto no cronograma, ensejará a não homologação da referida inscrição. Em hipótese alguma, haverá a homologação de inscrição cujo pagamento foi processado com data posterior à data prevista, no cronograma deste edital, como último dia de pagamento.</w:t>
      </w:r>
    </w:p>
    <w:p w14:paraId="7DF7D0ED" w14:textId="6208C8C2" w:rsidR="009627A6" w:rsidRPr="00C51C10" w:rsidRDefault="009627A6" w:rsidP="00177B2B">
      <w:pPr>
        <w:numPr>
          <w:ilvl w:val="1"/>
          <w:numId w:val="11"/>
        </w:numPr>
        <w:pBdr>
          <w:top w:val="nil"/>
          <w:left w:val="nil"/>
          <w:bottom w:val="nil"/>
          <w:right w:val="nil"/>
          <w:between w:val="nil"/>
        </w:pBdr>
        <w:spacing w:after="0" w:line="240" w:lineRule="auto"/>
        <w:ind w:left="0" w:firstLine="0"/>
        <w:jc w:val="both"/>
      </w:pPr>
      <w:r w:rsidRPr="00C51C10">
        <w:t xml:space="preserve">Antes do recolhimento do valor da inscrição, o candidato deverá certificar-se de que preenche todos os requisitos exigidos para ser admitido </w:t>
      </w:r>
      <w:r w:rsidR="00E05DF0" w:rsidRPr="00C51C10">
        <w:t>a vaga</w:t>
      </w:r>
      <w:r w:rsidRPr="00C51C10">
        <w:t xml:space="preserve"> se aprovado, bem como se está efetuando o pagamento do boleto referente à </w:t>
      </w:r>
      <w:r w:rsidRPr="00C51C10">
        <w:rPr>
          <w:b/>
          <w:bCs/>
        </w:rPr>
        <w:t>inscrição válida d</w:t>
      </w:r>
      <w:r w:rsidR="00E05DF0" w:rsidRPr="00C51C10">
        <w:rPr>
          <w:b/>
          <w:bCs/>
        </w:rPr>
        <w:t>a vaga</w:t>
      </w:r>
      <w:r w:rsidRPr="00C51C10">
        <w:rPr>
          <w:b/>
          <w:bCs/>
        </w:rPr>
        <w:t xml:space="preserve"> escolhid</w:t>
      </w:r>
      <w:r w:rsidR="00E05DF0" w:rsidRPr="00C51C10">
        <w:rPr>
          <w:b/>
          <w:bCs/>
        </w:rPr>
        <w:t>a</w:t>
      </w:r>
      <w:r w:rsidRPr="00C51C10">
        <w:t xml:space="preserve"> pois o valor recolhido não será restituído em hipótese alguma. </w:t>
      </w:r>
    </w:p>
    <w:p w14:paraId="1C035E6E" w14:textId="36CD624A" w:rsidR="002E0DF2" w:rsidRPr="00C51C10" w:rsidRDefault="002E0DF2" w:rsidP="00177B2B">
      <w:pPr>
        <w:numPr>
          <w:ilvl w:val="1"/>
          <w:numId w:val="11"/>
        </w:numPr>
        <w:pBdr>
          <w:top w:val="nil"/>
          <w:left w:val="nil"/>
          <w:bottom w:val="nil"/>
          <w:right w:val="nil"/>
          <w:between w:val="nil"/>
        </w:pBdr>
        <w:spacing w:after="0" w:line="240" w:lineRule="auto"/>
        <w:ind w:left="0" w:firstLine="0"/>
        <w:jc w:val="both"/>
      </w:pPr>
      <w:r w:rsidRPr="00C51C10">
        <w:t xml:space="preserve">Caso o candidato deseje concorrer à outra vaga, poderá realizar o cancelamento de sua inscrição. Contudo, somente é possível se o candidato ainda não estiver efetuado o pagamento da primeira inscrição (a que será cancelada). </w:t>
      </w:r>
    </w:p>
    <w:p w14:paraId="361FF2CD" w14:textId="20303755" w:rsidR="002E0DF2" w:rsidRPr="00C51C10" w:rsidRDefault="002E0DF2" w:rsidP="00177B2B">
      <w:pPr>
        <w:numPr>
          <w:ilvl w:val="2"/>
          <w:numId w:val="11"/>
        </w:numPr>
        <w:pBdr>
          <w:top w:val="nil"/>
          <w:left w:val="nil"/>
          <w:bottom w:val="nil"/>
          <w:right w:val="nil"/>
          <w:between w:val="nil"/>
        </w:pBdr>
        <w:spacing w:after="0" w:line="240" w:lineRule="auto"/>
        <w:ind w:left="0" w:firstLine="0"/>
        <w:jc w:val="both"/>
      </w:pPr>
      <w:r w:rsidRPr="00C51C10">
        <w:t xml:space="preserve">O cancelamento é realizado pelo próprio candidato, através da “área do candidato”, utilizando a opção “cancelar inscrição”. Este é um procedimento irreversível, sem possibilidade de reversão, que deverá ocorrer no período de realização das inscrições, no prazo descrito do </w:t>
      </w:r>
      <w:r w:rsidRPr="00C51C10">
        <w:rPr>
          <w:b/>
          <w:bCs/>
        </w:rPr>
        <w:t>Anexo III</w:t>
      </w:r>
      <w:r w:rsidRPr="00C51C10">
        <w:t xml:space="preserve"> – Cronograma.</w:t>
      </w:r>
    </w:p>
    <w:p w14:paraId="66705FAA" w14:textId="37BCF314"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Os candidatos interessados na isenção, atendimento especial para a realização das provas,</w:t>
      </w:r>
      <w:r w:rsidR="00BC41F5" w:rsidRPr="00C51C10">
        <w:t xml:space="preserve"> </w:t>
      </w:r>
      <w:r w:rsidRPr="00C51C10">
        <w:t>ou, ainda, interessados em utilizar o direito de preferência pelo efetivo exercício da função de jurado e mesário para fins de desempate, deverão verificar o capítulo próprio deste edital, para as providências quanto à solicitação.</w:t>
      </w:r>
    </w:p>
    <w:p w14:paraId="0012FAF1"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Em relação aos casos listados no item anterior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 foto ou de envio de documento que comprove a condição que dá direito ao deferimento de qualquer solicitação realizada implica indeferimento do pedido, mesmo que o candidato haja marcado o campo relativo, caso houver, no formulário eletrônico de inscrição.</w:t>
      </w:r>
    </w:p>
    <w:p w14:paraId="73319E87"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C51C10">
        <w:t xml:space="preserve">Para os candidatos amparados pelo Decreto Federal nº 8.727/16 – identificação pelo nome social: fica assegurado o direito à escolha de tratamento nominal e identificação por meio do seu nome social, desde que solicitado durante o período de </w:t>
      </w:r>
      <w:r>
        <w:rPr>
          <w:color w:val="000000"/>
        </w:rPr>
        <w:t>inscrições. Após concluir a inscrição utilizando seu nome civil, o candidato deverá clicar em “enviar solicitação de atendimento pelo nome social”, informando seu nome social e demais informações necessárias em campo próprio, conforme orientações da página, sob pena de ser identificado pelo nome civil.</w:t>
      </w:r>
    </w:p>
    <w:p w14:paraId="519B9CF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14:paraId="59E1F4B7"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Será cancelada a inscrição do candidato que: </w:t>
      </w:r>
    </w:p>
    <w:p w14:paraId="4C75FEC6"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color w:val="000000"/>
        </w:rPr>
      </w:pPr>
      <w:r>
        <w:rPr>
          <w:color w:val="000000"/>
        </w:rPr>
        <w:lastRenderedPageBreak/>
        <w:t>Prestar declarações falsas, inexatas, adulterar qualquer documento informado ou apresentado ou que não satisfizer as condições estabelecidas neste Edital;</w:t>
      </w:r>
    </w:p>
    <w:p w14:paraId="65BBDA27"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color w:val="000000"/>
        </w:rPr>
      </w:pPr>
      <w:r>
        <w:rPr>
          <w:b/>
          <w:color w:val="000000"/>
          <w:u w:val="single"/>
        </w:rPr>
        <w:t>Não efetuar o pagamento do valor de inscrição na forma e prazos previstos neste Edital;</w:t>
      </w:r>
    </w:p>
    <w:p w14:paraId="72ACFD68" w14:textId="1C9D57E3" w:rsidR="00D65E05" w:rsidRDefault="00E87185" w:rsidP="00177B2B">
      <w:pPr>
        <w:numPr>
          <w:ilvl w:val="2"/>
          <w:numId w:val="11"/>
        </w:numPr>
        <w:pBdr>
          <w:top w:val="nil"/>
          <w:left w:val="nil"/>
          <w:bottom w:val="nil"/>
          <w:right w:val="nil"/>
          <w:between w:val="nil"/>
        </w:pBdr>
        <w:spacing w:after="0" w:line="240" w:lineRule="auto"/>
        <w:ind w:left="0" w:firstLine="0"/>
        <w:jc w:val="both"/>
        <w:rPr>
          <w:color w:val="000000"/>
        </w:rPr>
      </w:pPr>
      <w:r>
        <w:rPr>
          <w:color w:val="000000"/>
        </w:rPr>
        <w:t xml:space="preserve">Efetuar pagamento em valor menor do que aquele estabelecido neste Edital como valor de inscrição </w:t>
      </w:r>
      <w:r w:rsidR="00E05DF0">
        <w:rPr>
          <w:color w:val="000000"/>
        </w:rPr>
        <w:t>na vaga</w:t>
      </w:r>
      <w:r>
        <w:rPr>
          <w:color w:val="000000"/>
        </w:rPr>
        <w:t xml:space="preserve"> escolhid</w:t>
      </w:r>
      <w:r w:rsidR="00E05DF0">
        <w:rPr>
          <w:color w:val="000000"/>
        </w:rPr>
        <w:t>a</w:t>
      </w:r>
      <w:r>
        <w:rPr>
          <w:color w:val="000000"/>
        </w:rPr>
        <w:t>.</w:t>
      </w:r>
    </w:p>
    <w:p w14:paraId="3D609D96" w14:textId="132382B1" w:rsidR="00B4252B" w:rsidRPr="00C51C10" w:rsidRDefault="00B4252B" w:rsidP="00177B2B">
      <w:pPr>
        <w:numPr>
          <w:ilvl w:val="2"/>
          <w:numId w:val="11"/>
        </w:numPr>
        <w:pBdr>
          <w:top w:val="nil"/>
          <w:left w:val="nil"/>
          <w:bottom w:val="nil"/>
          <w:right w:val="nil"/>
          <w:between w:val="nil"/>
        </w:pBdr>
        <w:spacing w:after="0" w:line="240" w:lineRule="auto"/>
        <w:ind w:left="0" w:firstLine="0"/>
        <w:jc w:val="both"/>
      </w:pPr>
      <w:r w:rsidRPr="00C51C10">
        <w:t>Cancelada pelo próprio candidato durante o período das inscrições.</w:t>
      </w:r>
    </w:p>
    <w:p w14:paraId="7182668E" w14:textId="1D7B11B3"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Ao se inscrever o candidato concorda com o acesso por terceiros, por qualquer meio, aos seus dados de identificação, resultados das avaliações a que for submetido e classificação no presente </w:t>
      </w:r>
      <w:r w:rsidR="00A86B79" w:rsidRPr="00C51C10">
        <w:t xml:space="preserve">Processo Seletivo </w:t>
      </w:r>
      <w:r w:rsidR="001D1A4D" w:rsidRPr="00C51C10">
        <w:t xml:space="preserve">Simplificado, </w:t>
      </w:r>
      <w:r w:rsidRPr="00C51C10">
        <w:t>inclusive com a publicação de dados na rede mundial de computadores, relativos às etapas deste certame.</w:t>
      </w:r>
    </w:p>
    <w:p w14:paraId="418D6E9B" w14:textId="3BBAFD12" w:rsidR="00FF4875" w:rsidRPr="00FF4875" w:rsidRDefault="00FF4875" w:rsidP="00177B2B">
      <w:pPr>
        <w:numPr>
          <w:ilvl w:val="1"/>
          <w:numId w:val="11"/>
        </w:numPr>
        <w:pBdr>
          <w:top w:val="nil"/>
          <w:left w:val="nil"/>
          <w:bottom w:val="nil"/>
          <w:right w:val="nil"/>
          <w:between w:val="nil"/>
        </w:pBdr>
        <w:spacing w:after="0" w:line="240" w:lineRule="auto"/>
        <w:ind w:left="0" w:firstLine="0"/>
        <w:jc w:val="both"/>
        <w:rPr>
          <w:color w:val="000000"/>
        </w:rPr>
      </w:pPr>
      <w:r w:rsidRPr="00C51C10">
        <w:t>Cada candidato poderá inscrever-</w:t>
      </w:r>
      <w:r w:rsidRPr="00FF4875">
        <w:t xml:space="preserve">se para até </w:t>
      </w:r>
      <w:r w:rsidR="00E05DF0">
        <w:t>duas vagas</w:t>
      </w:r>
      <w:r w:rsidRPr="00FF4875">
        <w:t xml:space="preserve"> previst</w:t>
      </w:r>
      <w:r w:rsidR="00E05DF0">
        <w:t>a</w:t>
      </w:r>
      <w:r w:rsidRPr="00FF4875">
        <w:t xml:space="preserve">s no presente Processo Seletivo, desde que preencha os requisitos de habilitação para </w:t>
      </w:r>
      <w:r w:rsidR="00E05DF0">
        <w:t>ambas as vagas.</w:t>
      </w:r>
      <w:r w:rsidRPr="00FF4875">
        <w:t xml:space="preserve"> </w:t>
      </w:r>
    </w:p>
    <w:p w14:paraId="40B188DA" w14:textId="48B15149" w:rsidR="00FF4875" w:rsidRPr="00FF4875" w:rsidRDefault="00FF4875" w:rsidP="00177B2B">
      <w:pPr>
        <w:numPr>
          <w:ilvl w:val="1"/>
          <w:numId w:val="11"/>
        </w:numPr>
        <w:pBdr>
          <w:top w:val="nil"/>
          <w:left w:val="nil"/>
          <w:bottom w:val="nil"/>
          <w:right w:val="nil"/>
          <w:between w:val="nil"/>
        </w:pBdr>
        <w:spacing w:after="0" w:line="240" w:lineRule="auto"/>
        <w:ind w:left="0" w:firstLine="0"/>
        <w:jc w:val="both"/>
        <w:rPr>
          <w:b/>
          <w:bCs/>
          <w:color w:val="FF0000"/>
        </w:rPr>
      </w:pPr>
      <w:r w:rsidRPr="00FF4875">
        <w:rPr>
          <w:b/>
          <w:bCs/>
          <w:color w:val="FF0000"/>
        </w:rPr>
        <w:t xml:space="preserve">Poderão se inscrever em </w:t>
      </w:r>
      <w:r w:rsidR="00E05DF0">
        <w:rPr>
          <w:b/>
          <w:bCs/>
          <w:color w:val="FF0000"/>
        </w:rPr>
        <w:t xml:space="preserve">duas vagas </w:t>
      </w:r>
      <w:r w:rsidRPr="00FF4875">
        <w:rPr>
          <w:b/>
          <w:bCs/>
          <w:color w:val="FF0000"/>
        </w:rPr>
        <w:t>simultâne</w:t>
      </w:r>
      <w:r w:rsidR="00E05DF0">
        <w:rPr>
          <w:b/>
          <w:bCs/>
          <w:color w:val="FF0000"/>
        </w:rPr>
        <w:t>a</w:t>
      </w:r>
      <w:r w:rsidRPr="00FF4875">
        <w:rPr>
          <w:b/>
          <w:bCs/>
          <w:color w:val="FF0000"/>
        </w:rPr>
        <w:t xml:space="preserve">s, APENAS os candidatos </w:t>
      </w:r>
      <w:r>
        <w:rPr>
          <w:b/>
          <w:bCs/>
          <w:color w:val="FF0000"/>
        </w:rPr>
        <w:t>às vagas</w:t>
      </w:r>
      <w:r w:rsidRPr="00FF4875">
        <w:rPr>
          <w:b/>
          <w:bCs/>
          <w:color w:val="FF0000"/>
        </w:rPr>
        <w:t xml:space="preserve"> de PROFESSOR</w:t>
      </w:r>
      <w:r w:rsidR="00E71682">
        <w:rPr>
          <w:b/>
          <w:bCs/>
          <w:color w:val="FF0000"/>
        </w:rPr>
        <w:t>, exceto as vagas de professor de educação física (licenciatura e bacharel).</w:t>
      </w:r>
    </w:p>
    <w:p w14:paraId="0EA55EF8" w14:textId="53BCCB73" w:rsidR="00FF4875" w:rsidRPr="00FF4875" w:rsidRDefault="00FF4875" w:rsidP="00177B2B">
      <w:pPr>
        <w:numPr>
          <w:ilvl w:val="1"/>
          <w:numId w:val="11"/>
        </w:numPr>
        <w:pBdr>
          <w:top w:val="nil"/>
          <w:left w:val="nil"/>
          <w:bottom w:val="nil"/>
          <w:right w:val="nil"/>
          <w:between w:val="nil"/>
        </w:pBdr>
        <w:spacing w:after="0" w:line="240" w:lineRule="auto"/>
        <w:ind w:left="0" w:firstLine="0"/>
        <w:jc w:val="both"/>
        <w:rPr>
          <w:color w:val="000000"/>
        </w:rPr>
      </w:pPr>
      <w:r w:rsidRPr="00FF4875">
        <w:t xml:space="preserve">O candidato(a) que se inscrever em </w:t>
      </w:r>
      <w:r w:rsidR="00E05DF0">
        <w:t>duas vagas,</w:t>
      </w:r>
      <w:r w:rsidRPr="00FF4875">
        <w:t xml:space="preserve"> receberá uma prova adicional, com as questões específicas de cada </w:t>
      </w:r>
      <w:r w:rsidR="00E05DF0">
        <w:t>vaga</w:t>
      </w:r>
      <w:r w:rsidRPr="00FF4875">
        <w:t xml:space="preserve"> selecionad</w:t>
      </w:r>
      <w:r w:rsidR="00E05DF0">
        <w:t>a</w:t>
      </w:r>
      <w:r w:rsidRPr="00FF4875">
        <w:t xml:space="preserve">, sendo estas distintas entre </w:t>
      </w:r>
      <w:r w:rsidR="00E05DF0">
        <w:t>as vagas</w:t>
      </w:r>
      <w:r w:rsidRPr="00FF4875">
        <w:t xml:space="preserve"> escolhid</w:t>
      </w:r>
      <w:r w:rsidR="00E05DF0">
        <w:t>a</w:t>
      </w:r>
      <w:r w:rsidRPr="00FF4875">
        <w:t xml:space="preserve">s. </w:t>
      </w:r>
      <w:r w:rsidRPr="00411374">
        <w:t xml:space="preserve">Já as questões de conhecimentos gerais, língua portuguesa e legislação serão replicadas para </w:t>
      </w:r>
      <w:r w:rsidR="00E05DF0">
        <w:t>as duas vagas</w:t>
      </w:r>
      <w:r w:rsidRPr="00411374">
        <w:t>.</w:t>
      </w:r>
      <w:r w:rsidRPr="00FF4875">
        <w:t xml:space="preserve"> Apesar de replicadas, o procedimento exige o preenchimento completo de dois cartões resposta (um para cada </w:t>
      </w:r>
      <w:r w:rsidR="00E05DF0">
        <w:t>vaga</w:t>
      </w:r>
      <w:r w:rsidRPr="00FF4875">
        <w:t xml:space="preserve">), sendo computadas as respostas aplicadas em cada cartão resposta, mesmo que diversas entre si (apontamento diferente nas questões comuns para </w:t>
      </w:r>
      <w:r w:rsidR="00E05DF0">
        <w:t>as duas vagas</w:t>
      </w:r>
      <w:r w:rsidRPr="00FF4875">
        <w:t>).</w:t>
      </w:r>
    </w:p>
    <w:p w14:paraId="4D158395" w14:textId="391900AE" w:rsidR="00FF4875" w:rsidRPr="00C51C10" w:rsidRDefault="00FF4875" w:rsidP="00177B2B">
      <w:pPr>
        <w:numPr>
          <w:ilvl w:val="1"/>
          <w:numId w:val="11"/>
        </w:numPr>
        <w:pBdr>
          <w:top w:val="nil"/>
          <w:left w:val="nil"/>
          <w:bottom w:val="nil"/>
          <w:right w:val="nil"/>
          <w:between w:val="nil"/>
        </w:pBdr>
        <w:spacing w:after="0" w:line="240" w:lineRule="auto"/>
        <w:ind w:left="0" w:firstLine="0"/>
        <w:jc w:val="both"/>
      </w:pPr>
      <w:r w:rsidRPr="00FF4875">
        <w:t xml:space="preserve">O(a) candidato(a) deverá efetuar o pagamento de cada uma das inscrições que realizar, ou seja, ao inscrever-se </w:t>
      </w:r>
      <w:r w:rsidR="00E05DF0">
        <w:t>nas duas vagas</w:t>
      </w:r>
      <w:r w:rsidRPr="00FF4875">
        <w:t xml:space="preserve">, deverá pagar as duas taxas de inscrição para confirmar as suas provas. </w:t>
      </w:r>
    </w:p>
    <w:p w14:paraId="32A54574" w14:textId="6019AA1F" w:rsidR="00D65E05" w:rsidRPr="00C51C10" w:rsidRDefault="00FF4875" w:rsidP="00177B2B">
      <w:pPr>
        <w:numPr>
          <w:ilvl w:val="1"/>
          <w:numId w:val="11"/>
        </w:numPr>
        <w:pBdr>
          <w:top w:val="nil"/>
          <w:left w:val="nil"/>
          <w:bottom w:val="nil"/>
          <w:right w:val="nil"/>
          <w:between w:val="nil"/>
        </w:pBdr>
        <w:spacing w:after="0" w:line="240" w:lineRule="auto"/>
        <w:ind w:left="0" w:firstLine="0"/>
        <w:jc w:val="both"/>
      </w:pPr>
      <w:r w:rsidRPr="00C51C10">
        <w:t xml:space="preserve">O(a) candidato(a) que se inscrever em mais </w:t>
      </w:r>
      <w:r w:rsidR="00E05DF0" w:rsidRPr="00C51C10">
        <w:t>vagas</w:t>
      </w:r>
      <w:r w:rsidRPr="00C51C10">
        <w:t xml:space="preserve"> que os permitidos nos itens anteriores, e efetuando o pagamento da taxa de inscrição, terá o cancelamento da inscrição(ões) já efetuada(s) anteriormente. Desse modo será(ão) deferida(s) apenas a(s) sua(s) duas última(s) inscrição(ões). </w:t>
      </w:r>
    </w:p>
    <w:p w14:paraId="09665454" w14:textId="0F79FBE9"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Caso o candidato se inscreva para </w:t>
      </w:r>
      <w:r w:rsidR="00E05DF0" w:rsidRPr="00C51C10">
        <w:t>duas vagas</w:t>
      </w:r>
      <w:r w:rsidRPr="00C51C10">
        <w:t xml:space="preserve"> no presente </w:t>
      </w:r>
      <w:r w:rsidR="00A86B79" w:rsidRPr="00C51C10">
        <w:t xml:space="preserve">Processo Seletivo </w:t>
      </w:r>
      <w:r w:rsidR="001D1A4D" w:rsidRPr="00C51C10">
        <w:t>Simplificado</w:t>
      </w:r>
      <w:r w:rsidRPr="00C51C10">
        <w:t xml:space="preserve"> em que a inscrição dupla não está prevista, de um ou de amb</w:t>
      </w:r>
      <w:r w:rsidR="00E05DF0" w:rsidRPr="00C51C10">
        <w:t>as as vagas</w:t>
      </w:r>
      <w:r w:rsidRPr="00C51C10">
        <w:t>, a segunda inscrição será cancelada.</w:t>
      </w:r>
    </w:p>
    <w:p w14:paraId="35BDBE2F"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As inscrições poderão ser prorrogadas por necessidade de ordem técnica e/ou operacional, o que poderá ser feito sem prévio aviso, bastando, para todos os efeitos legais, a comunicação de prorrogação feita no site </w:t>
      </w:r>
      <w:hyperlink r:id="rId15">
        <w:r w:rsidRPr="00C51C10">
          <w:rPr>
            <w:u w:val="single"/>
          </w:rPr>
          <w:t>www.wedoconcursos.com.br</w:t>
        </w:r>
      </w:hyperlink>
      <w:r w:rsidRPr="00C51C10">
        <w:t>, sem que isto resulte em pedidos indenizatórios ou devolução de valores pagos, por desistência.</w:t>
      </w:r>
    </w:p>
    <w:p w14:paraId="4B35D63C" w14:textId="7E849FD5"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 </w:t>
      </w:r>
      <w:r w:rsidRPr="00C51C10">
        <w:rPr>
          <w:b/>
        </w:rPr>
        <w:t>WE DO</w:t>
      </w:r>
      <w:r w:rsidR="000C4158" w:rsidRPr="00C51C10">
        <w:rPr>
          <w:b/>
        </w:rPr>
        <w:t xml:space="preserve"> CONCURSOS</w:t>
      </w:r>
      <w:r w:rsidRPr="00C51C10">
        <w:rPr>
          <w:b/>
        </w:rPr>
        <w:t xml:space="preserve"> </w:t>
      </w:r>
      <w:r w:rsidRPr="00C51C10">
        <w:t xml:space="preserve">e o Município de </w:t>
      </w:r>
      <w:r w:rsidR="00A86B79" w:rsidRPr="00C51C10">
        <w:t>São Domingos</w:t>
      </w:r>
      <w:r w:rsidRPr="00C51C10">
        <w:t xml:space="preserve"> não se responsabilizam por solicitações de inscrições, anexos de documentos, interposição de recursos, ou qualquer outro ato no </w:t>
      </w:r>
      <w:r w:rsidR="00A86B79" w:rsidRPr="00C51C10">
        <w:t xml:space="preserve">Processo Seletivo </w:t>
      </w:r>
      <w:r w:rsidR="001D1A4D" w:rsidRPr="00C51C10">
        <w:t>Simplificado</w:t>
      </w:r>
      <w:r w:rsidRPr="00C51C10">
        <w:t xml:space="preserve"> não efetivados por falhas de comunicação, congestionamento de linhas de comunicação ou outros fatores de ordem técnica que impossibilitem a transferência dos dados ou a impressão dos documentos solicitados.</w:t>
      </w:r>
    </w:p>
    <w:p w14:paraId="6B68885F"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fizerem cabíveis.</w:t>
      </w:r>
    </w:p>
    <w:p w14:paraId="244496C8"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As inscrições que preencherem todas as condições deste Edital serão deferidas e homologadas pela autoridade competente.</w:t>
      </w:r>
    </w:p>
    <w:p w14:paraId="76592A47" w14:textId="6D81C48F"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 ato de homologação e a lista das inscrições não homologadas serão divulgados conforme cronograma do </w:t>
      </w:r>
      <w:r w:rsidRPr="00C51C10">
        <w:rPr>
          <w:b/>
        </w:rPr>
        <w:t>Anexo III</w:t>
      </w:r>
      <w:r w:rsidRPr="00C51C10">
        <w:t xml:space="preserve">, pelos meios previstos no </w:t>
      </w:r>
      <w:r w:rsidRPr="00C51C10">
        <w:rPr>
          <w:b/>
          <w:highlight w:val="white"/>
        </w:rPr>
        <w:t>Item 2</w:t>
      </w:r>
      <w:r w:rsidRPr="00C51C10">
        <w:t xml:space="preserve"> deste Edital, com o nome, </w:t>
      </w:r>
      <w:r w:rsidR="00E05DF0" w:rsidRPr="00C51C10">
        <w:t>vaga</w:t>
      </w:r>
      <w:r w:rsidRPr="00C51C10">
        <w:t xml:space="preserve"> e n.º da inscrição do candidato habilitado a fazer a prova escrita, em ordem alfabética. </w:t>
      </w:r>
    </w:p>
    <w:p w14:paraId="55B7EBC4" w14:textId="1C743768"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Após a publicação, o candidato que tiver sua inscrição indeferida terá prazo para interpor recurso, definido no </w:t>
      </w:r>
      <w:r w:rsidRPr="00C51C10">
        <w:rPr>
          <w:b/>
        </w:rPr>
        <w:t>Anexo III</w:t>
      </w:r>
      <w:r w:rsidRPr="00C51C10">
        <w:t xml:space="preserve"> e previsto no</w:t>
      </w:r>
      <w:r w:rsidR="000C4158" w:rsidRPr="00C51C10">
        <w:t xml:space="preserve"> capítulo específico que trata </w:t>
      </w:r>
      <w:r w:rsidR="000C4158" w:rsidRPr="00C51C10">
        <w:rPr>
          <w:i/>
          <w:iCs/>
        </w:rPr>
        <w:t>“dos recursos”</w:t>
      </w:r>
      <w:r w:rsidRPr="00C51C10">
        <w:t xml:space="preserve"> deste Edital, </w:t>
      </w:r>
      <w:r w:rsidRPr="00C51C10">
        <w:lastRenderedPageBreak/>
        <w:t xml:space="preserve">que deverá ser protocolado pelo meio previsto no </w:t>
      </w:r>
      <w:r w:rsidR="000C4158" w:rsidRPr="00C51C10">
        <w:t xml:space="preserve">capítulo específico que trata </w:t>
      </w:r>
      <w:r w:rsidR="000C4158" w:rsidRPr="00C51C10">
        <w:rPr>
          <w:i/>
          <w:iCs/>
        </w:rPr>
        <w:t>“dos protocolos”</w:t>
      </w:r>
      <w:r w:rsidRPr="00C51C10">
        <w:rPr>
          <w:b/>
          <w:highlight w:val="yellow"/>
        </w:rPr>
        <w:t xml:space="preserve"> </w:t>
      </w:r>
      <w:r w:rsidRPr="00C51C10">
        <w:t>deste Edital.</w:t>
      </w:r>
    </w:p>
    <w:p w14:paraId="09228F4B" w14:textId="183A324B" w:rsidR="00B4252B" w:rsidRDefault="00B4252B" w:rsidP="00177B2B">
      <w:pPr>
        <w:numPr>
          <w:ilvl w:val="1"/>
          <w:numId w:val="11"/>
        </w:numPr>
        <w:pBdr>
          <w:top w:val="nil"/>
          <w:left w:val="nil"/>
          <w:bottom w:val="nil"/>
          <w:right w:val="nil"/>
          <w:between w:val="nil"/>
        </w:pBdr>
        <w:spacing w:after="0" w:line="240" w:lineRule="auto"/>
        <w:ind w:left="0" w:firstLine="0"/>
        <w:jc w:val="both"/>
        <w:rPr>
          <w:color w:val="000000"/>
        </w:rPr>
      </w:pPr>
      <w:r w:rsidRPr="00C51C10">
        <w:t>Não será permitida a realização de prova para o</w:t>
      </w:r>
      <w:r>
        <w:rPr>
          <w:color w:val="000000"/>
        </w:rPr>
        <w:t xml:space="preserve"> candidato que esteja com a sua inscrição indeferida, devendo o candidato interpor recurso no prazo estabelecido para a sua apresentação, juntamente com a comprovação do pagamento realizado nos prazos e condições do Edital.</w:t>
      </w:r>
    </w:p>
    <w:p w14:paraId="1EE8DFFD" w14:textId="77777777" w:rsidR="00FF4875" w:rsidRDefault="00E87185" w:rsidP="00FF4875">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w:t>
      </w:r>
      <w:r w:rsidR="000D3537">
        <w:rPr>
          <w:b/>
          <w:bCs/>
          <w:color w:val="000000"/>
        </w:rPr>
        <w:t>WE DO CONCURSOS</w:t>
      </w:r>
      <w:r>
        <w:rPr>
          <w:color w:val="000000"/>
        </w:rPr>
        <w:t xml:space="preserve"> quando for o caso, procederá à correção e divulgará o resultado no site www.wedoconcursos.com.br no prazo estabelecido no </w:t>
      </w:r>
      <w:r>
        <w:rPr>
          <w:b/>
          <w:color w:val="000000"/>
        </w:rPr>
        <w:t>Anexo III.</w:t>
      </w:r>
    </w:p>
    <w:p w14:paraId="37FCE770" w14:textId="7BFCD1DA" w:rsidR="00FF4875" w:rsidRPr="00C51C10" w:rsidRDefault="00FF4875" w:rsidP="00FF4875">
      <w:pPr>
        <w:numPr>
          <w:ilvl w:val="1"/>
          <w:numId w:val="11"/>
        </w:numPr>
        <w:pBdr>
          <w:top w:val="nil"/>
          <w:left w:val="nil"/>
          <w:bottom w:val="nil"/>
          <w:right w:val="nil"/>
          <w:between w:val="nil"/>
        </w:pBdr>
        <w:spacing w:after="0" w:line="240" w:lineRule="auto"/>
        <w:ind w:left="0" w:firstLine="0"/>
        <w:jc w:val="both"/>
        <w:rPr>
          <w:rFonts w:asciiTheme="minorHAnsi" w:eastAsia="Arial" w:hAnsiTheme="minorHAnsi" w:cstheme="minorHAnsi"/>
        </w:rPr>
      </w:pPr>
      <w:r w:rsidRPr="00E71682">
        <w:rPr>
          <w:rFonts w:asciiTheme="minorHAnsi" w:eastAsia="Arial" w:hAnsiTheme="minorHAnsi" w:cstheme="minorHAnsi"/>
        </w:rPr>
        <w:t xml:space="preserve">Caso o candidato não possua computador para realizar a inscrição/interpor recursos, etc. será disponibilizado </w:t>
      </w:r>
      <w:r w:rsidRPr="00C51C10">
        <w:rPr>
          <w:rFonts w:asciiTheme="minorHAnsi" w:eastAsia="Arial" w:hAnsiTheme="minorHAnsi" w:cstheme="minorHAnsi"/>
        </w:rPr>
        <w:t>computador para tal finalidade</w:t>
      </w:r>
      <w:r w:rsidR="00E71682" w:rsidRPr="00C51C10">
        <w:rPr>
          <w:rFonts w:asciiTheme="minorHAnsi" w:eastAsia="Arial" w:hAnsiTheme="minorHAnsi" w:cstheme="minorHAnsi"/>
        </w:rPr>
        <w:t xml:space="preserve"> na</w:t>
      </w:r>
      <w:r w:rsidRPr="00C51C10">
        <w:rPr>
          <w:rFonts w:asciiTheme="minorHAnsi" w:eastAsia="Arial" w:hAnsiTheme="minorHAnsi" w:cstheme="minorHAnsi"/>
        </w:rPr>
        <w:t xml:space="preserve"> Prefeitura Municipal (recepção o RH)</w:t>
      </w:r>
      <w:r w:rsidR="00E71682" w:rsidRPr="00C51C10">
        <w:rPr>
          <w:rFonts w:asciiTheme="minorHAnsi" w:eastAsia="Arial" w:hAnsiTheme="minorHAnsi" w:cstheme="minorHAnsi"/>
        </w:rPr>
        <w:t xml:space="preserve">, situada na </w:t>
      </w:r>
      <w:r w:rsidRPr="00C51C10">
        <w:rPr>
          <w:rFonts w:asciiTheme="minorHAnsi" w:eastAsia="Arial" w:hAnsiTheme="minorHAnsi" w:cstheme="minorHAnsi"/>
        </w:rPr>
        <w:t>Rua Getúlio Vargas nº750 centro</w:t>
      </w:r>
      <w:r w:rsidR="00E71682" w:rsidRPr="00C51C10">
        <w:rPr>
          <w:rFonts w:asciiTheme="minorHAnsi" w:eastAsia="Arial" w:hAnsiTheme="minorHAnsi" w:cstheme="minorHAnsi"/>
        </w:rPr>
        <w:t>, no h</w:t>
      </w:r>
      <w:r w:rsidRPr="00C51C10">
        <w:rPr>
          <w:rFonts w:asciiTheme="minorHAnsi" w:eastAsia="Arial" w:hAnsiTheme="minorHAnsi" w:cstheme="minorHAnsi"/>
        </w:rPr>
        <w:t xml:space="preserve">orário </w:t>
      </w:r>
      <w:r w:rsidR="00E71682" w:rsidRPr="00C51C10">
        <w:rPr>
          <w:rFonts w:asciiTheme="minorHAnsi" w:eastAsia="Arial" w:hAnsiTheme="minorHAnsi" w:cstheme="minorHAnsi"/>
        </w:rPr>
        <w:t>das</w:t>
      </w:r>
      <w:r w:rsidRPr="00C51C10">
        <w:rPr>
          <w:rFonts w:asciiTheme="minorHAnsi" w:eastAsia="Arial" w:hAnsiTheme="minorHAnsi" w:cstheme="minorHAnsi"/>
        </w:rPr>
        <w:t xml:space="preserve"> 08h00 </w:t>
      </w:r>
      <w:r w:rsidR="00E71682" w:rsidRPr="00C51C10">
        <w:rPr>
          <w:rFonts w:asciiTheme="minorHAnsi" w:eastAsia="Arial" w:hAnsiTheme="minorHAnsi" w:cstheme="minorHAnsi"/>
        </w:rPr>
        <w:t>à</w:t>
      </w:r>
      <w:r w:rsidRPr="00C51C10">
        <w:rPr>
          <w:rFonts w:asciiTheme="minorHAnsi" w:eastAsia="Arial" w:hAnsiTheme="minorHAnsi" w:cstheme="minorHAnsi"/>
        </w:rPr>
        <w:t>s 12h00 e 13</w:t>
      </w:r>
      <w:r w:rsidR="00E71682" w:rsidRPr="00C51C10">
        <w:rPr>
          <w:rFonts w:asciiTheme="minorHAnsi" w:eastAsia="Arial" w:hAnsiTheme="minorHAnsi" w:cstheme="minorHAnsi"/>
        </w:rPr>
        <w:t>h</w:t>
      </w:r>
      <w:r w:rsidRPr="00C51C10">
        <w:rPr>
          <w:rFonts w:asciiTheme="minorHAnsi" w:eastAsia="Arial" w:hAnsiTheme="minorHAnsi" w:cstheme="minorHAnsi"/>
        </w:rPr>
        <w:t xml:space="preserve">30 </w:t>
      </w:r>
      <w:r w:rsidR="00E71682" w:rsidRPr="00C51C10">
        <w:rPr>
          <w:rFonts w:asciiTheme="minorHAnsi" w:eastAsia="Arial" w:hAnsiTheme="minorHAnsi" w:cstheme="minorHAnsi"/>
        </w:rPr>
        <w:t>à</w:t>
      </w:r>
      <w:r w:rsidRPr="00C51C10">
        <w:rPr>
          <w:rFonts w:asciiTheme="minorHAnsi" w:eastAsia="Arial" w:hAnsiTheme="minorHAnsi" w:cstheme="minorHAnsi"/>
        </w:rPr>
        <w:t>s 17h00</w:t>
      </w:r>
      <w:r w:rsidR="00E71682" w:rsidRPr="00C51C10">
        <w:rPr>
          <w:rFonts w:asciiTheme="minorHAnsi" w:eastAsia="Arial" w:hAnsiTheme="minorHAnsi" w:cstheme="minorHAnsi"/>
        </w:rPr>
        <w:t>, de segunda à sexta-feira, em dias úteis.</w:t>
      </w:r>
    </w:p>
    <w:p w14:paraId="27743EAC" w14:textId="6D1D7FDB"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É de única e exclusiva responsabilidade do candidato acompanhar todos os atos oficiais deste </w:t>
      </w:r>
      <w:r w:rsidR="00A86B79" w:rsidRPr="00C51C10">
        <w:t xml:space="preserve">Processo Seletivo </w:t>
      </w:r>
      <w:r w:rsidR="001D1A4D" w:rsidRPr="00C51C10">
        <w:t>Simplificado</w:t>
      </w:r>
      <w:r w:rsidRPr="00C51C10">
        <w:t xml:space="preserve"> através de veiculação prevista no </w:t>
      </w:r>
      <w:r w:rsidRPr="00C51C10">
        <w:rPr>
          <w:b/>
        </w:rPr>
        <w:t>Item 2</w:t>
      </w:r>
      <w:r w:rsidRPr="00C51C10">
        <w:t xml:space="preserve"> deste Edital.</w:t>
      </w:r>
    </w:p>
    <w:p w14:paraId="31951132" w14:textId="77777777" w:rsidR="00D65E05" w:rsidRPr="00C51C10" w:rsidRDefault="00D65E05">
      <w:pPr>
        <w:spacing w:after="0" w:line="240" w:lineRule="auto"/>
        <w:jc w:val="both"/>
      </w:pPr>
    </w:p>
    <w:p w14:paraId="3EC1744B" w14:textId="77777777" w:rsidR="00D65E05" w:rsidRPr="00C51C10" w:rsidRDefault="00E87185" w:rsidP="00177B2B">
      <w:pPr>
        <w:numPr>
          <w:ilvl w:val="0"/>
          <w:numId w:val="11"/>
        </w:numPr>
        <w:pBdr>
          <w:top w:val="nil"/>
          <w:left w:val="nil"/>
          <w:bottom w:val="nil"/>
          <w:right w:val="nil"/>
          <w:between w:val="nil"/>
        </w:pBdr>
        <w:spacing w:after="0" w:line="240" w:lineRule="auto"/>
        <w:ind w:left="0" w:firstLine="0"/>
        <w:jc w:val="both"/>
        <w:rPr>
          <w:b/>
        </w:rPr>
      </w:pPr>
      <w:bookmarkStart w:id="1" w:name="_heading=h.gjdgxs" w:colFirst="0" w:colLast="0"/>
      <w:bookmarkEnd w:id="1"/>
      <w:r w:rsidRPr="00C51C10">
        <w:rPr>
          <w:b/>
        </w:rPr>
        <w:t>DAS ISENÇÕES:</w:t>
      </w:r>
    </w:p>
    <w:p w14:paraId="200DF164" w14:textId="77777777" w:rsidR="00BC41F5" w:rsidRPr="00C51C10" w:rsidRDefault="00BC41F5" w:rsidP="00177B2B">
      <w:pPr>
        <w:numPr>
          <w:ilvl w:val="1"/>
          <w:numId w:val="11"/>
        </w:numPr>
        <w:pBdr>
          <w:top w:val="nil"/>
          <w:left w:val="nil"/>
          <w:bottom w:val="nil"/>
          <w:right w:val="nil"/>
          <w:between w:val="nil"/>
        </w:pBdr>
        <w:spacing w:after="0" w:line="240" w:lineRule="auto"/>
        <w:ind w:left="0" w:firstLine="0"/>
        <w:jc w:val="both"/>
        <w:rPr>
          <w:b/>
        </w:rPr>
      </w:pPr>
      <w:r w:rsidRPr="00C51C10">
        <w:t>Nos termos da Lei Estadual Catarinense nº 10.567/1997, Lei nº 18.559/22 e Lei nº 17.998/2020, especificamente durante o período estabelecido no cronograma deste edital, os candidatos poderão pleitear a isenção do pagamento do valor da inscrição.</w:t>
      </w:r>
    </w:p>
    <w:p w14:paraId="51F25A70" w14:textId="226698D0" w:rsidR="00BC41F5" w:rsidRPr="00C51C10" w:rsidRDefault="00BC41F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Ficam isentos do pagamento do valor de Inscrição no Processo Seletivo, os candidatos </w:t>
      </w:r>
      <w:r w:rsidR="0028190E" w:rsidRPr="00C51C10">
        <w:rPr>
          <w:b/>
          <w:bCs/>
        </w:rPr>
        <w:t>hipossuficientes,</w:t>
      </w:r>
      <w:r w:rsidR="0028190E" w:rsidRPr="00C51C10">
        <w:t xml:space="preserve"> </w:t>
      </w:r>
      <w:r w:rsidRPr="00C51C10">
        <w:rPr>
          <w:b/>
          <w:bCs/>
        </w:rPr>
        <w:t>doadores de sangue, de medula óssea, de leite humano</w:t>
      </w:r>
      <w:r w:rsidR="004023D9" w:rsidRPr="00C51C10">
        <w:rPr>
          <w:b/>
          <w:bCs/>
        </w:rPr>
        <w:t>, jurados</w:t>
      </w:r>
      <w:r w:rsidRPr="00C51C10">
        <w:rPr>
          <w:b/>
          <w:bCs/>
        </w:rPr>
        <w:t xml:space="preserve"> e os eleitores convocados e nomeados pela Justiça Eleitoral para prestarem serviços no período eleitoral</w:t>
      </w:r>
      <w:r w:rsidRPr="00C51C10">
        <w:t>, nos termos da Lei Estadual n.º 17.998/2020.</w:t>
      </w:r>
    </w:p>
    <w:p w14:paraId="5984595C" w14:textId="77777777" w:rsidR="00BC41F5" w:rsidRPr="00FD3C06"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sidRPr="00C51C10">
        <w:t xml:space="preserve">O candidato que requerer o benefício deverá inscrever-se normalmente, entretanto, caso deferida a solicitação de isenção, não precisará </w:t>
      </w:r>
      <w:r w:rsidRPr="00FD3C06">
        <w:rPr>
          <w:color w:val="000000"/>
        </w:rPr>
        <w:t>pagar o boleto bancário. </w:t>
      </w:r>
    </w:p>
    <w:p w14:paraId="13D8609B" w14:textId="77777777" w:rsidR="009A171E" w:rsidRDefault="00BC41F5" w:rsidP="009A171E">
      <w:pPr>
        <w:numPr>
          <w:ilvl w:val="1"/>
          <w:numId w:val="11"/>
        </w:numPr>
        <w:pBdr>
          <w:top w:val="nil"/>
          <w:left w:val="nil"/>
          <w:bottom w:val="nil"/>
          <w:right w:val="nil"/>
          <w:between w:val="nil"/>
        </w:pBdr>
        <w:spacing w:after="0" w:line="240" w:lineRule="auto"/>
        <w:ind w:left="0" w:firstLine="0"/>
        <w:jc w:val="both"/>
        <w:rPr>
          <w:b/>
          <w:color w:val="000000"/>
        </w:rPr>
      </w:pPr>
      <w:r w:rsidRPr="00FD3C06">
        <w:rPr>
          <w:color w:val="000000"/>
        </w:rPr>
        <w:t xml:space="preserve">Para requerer a isenção por </w:t>
      </w:r>
      <w:r w:rsidRPr="00FD3C06">
        <w:rPr>
          <w:b/>
          <w:color w:val="000000"/>
        </w:rPr>
        <w:t xml:space="preserve">doação de sangue </w:t>
      </w:r>
      <w:r w:rsidRPr="00FD3C06">
        <w:rPr>
          <w:color w:val="000000"/>
        </w:rPr>
        <w:t>o candidato deverá: </w:t>
      </w:r>
    </w:p>
    <w:p w14:paraId="6C46799D" w14:textId="77777777" w:rsidR="009A171E" w:rsidRDefault="00BC41F5" w:rsidP="009A171E">
      <w:pPr>
        <w:numPr>
          <w:ilvl w:val="2"/>
          <w:numId w:val="11"/>
        </w:numPr>
        <w:pBdr>
          <w:top w:val="nil"/>
          <w:left w:val="nil"/>
          <w:bottom w:val="nil"/>
          <w:right w:val="nil"/>
          <w:between w:val="nil"/>
        </w:pBdr>
        <w:spacing w:after="0" w:line="240" w:lineRule="auto"/>
        <w:ind w:left="0" w:firstLine="0"/>
        <w:jc w:val="both"/>
        <w:rPr>
          <w:b/>
          <w:color w:val="000000"/>
        </w:rPr>
      </w:pPr>
      <w:r w:rsidRPr="00FD3C06">
        <w:t>Efetuar o preenchimento completo do requerimento de isenção (</w:t>
      </w:r>
      <w:r w:rsidRPr="009A171E">
        <w:rPr>
          <w:b/>
          <w:bCs/>
        </w:rPr>
        <w:t>Anexo IV),</w:t>
      </w:r>
      <w:r w:rsidRPr="00FD3C06">
        <w:t xml:space="preserve"> assinalando a opção “doador de sangue” e </w:t>
      </w:r>
      <w:bookmarkStart w:id="2" w:name="_Hlk135400171"/>
      <w:r w:rsidRPr="009A171E">
        <w:rPr>
          <w:u w:val="single"/>
        </w:rPr>
        <w:t xml:space="preserve">anexar ao requerimento o </w:t>
      </w:r>
      <w:bookmarkStart w:id="3" w:name="_Hlk135400200"/>
      <w:r w:rsidRPr="009A171E">
        <w:rPr>
          <w:u w:val="single"/>
        </w:rPr>
        <w:t>documento expedido pela entidade coletora contendo 3 (três) doações anuais.</w:t>
      </w:r>
      <w:bookmarkEnd w:id="2"/>
      <w:bookmarkEnd w:id="3"/>
    </w:p>
    <w:p w14:paraId="2B7FD055" w14:textId="77777777" w:rsidR="009A171E" w:rsidRDefault="00BC41F5" w:rsidP="009A171E">
      <w:pPr>
        <w:numPr>
          <w:ilvl w:val="2"/>
          <w:numId w:val="11"/>
        </w:numPr>
        <w:pBdr>
          <w:top w:val="nil"/>
          <w:left w:val="nil"/>
          <w:bottom w:val="nil"/>
          <w:right w:val="nil"/>
          <w:between w:val="nil"/>
        </w:pBdr>
        <w:spacing w:after="0" w:line="240" w:lineRule="auto"/>
        <w:ind w:left="0" w:firstLine="0"/>
        <w:jc w:val="both"/>
        <w:rPr>
          <w:b/>
          <w:color w:val="000000"/>
        </w:rPr>
      </w:pPr>
      <w:r w:rsidRPr="009A171E">
        <w:rPr>
          <w:color w:val="000000"/>
        </w:rPr>
        <w:t>O documento previsto no subitem anterior deverá discriminar o número e a data em que foram realizadas as doações.</w:t>
      </w:r>
    </w:p>
    <w:p w14:paraId="599FBD1C" w14:textId="79076377" w:rsidR="00BC41F5" w:rsidRPr="00C51C10" w:rsidRDefault="00BC41F5" w:rsidP="009A171E">
      <w:pPr>
        <w:numPr>
          <w:ilvl w:val="2"/>
          <w:numId w:val="11"/>
        </w:numPr>
        <w:pBdr>
          <w:top w:val="nil"/>
          <w:left w:val="nil"/>
          <w:bottom w:val="nil"/>
          <w:right w:val="nil"/>
          <w:between w:val="nil"/>
        </w:pBdr>
        <w:spacing w:after="0" w:line="240" w:lineRule="auto"/>
        <w:ind w:left="0" w:firstLine="0"/>
        <w:jc w:val="both"/>
        <w:rPr>
          <w:b/>
        </w:rPr>
      </w:pPr>
      <w:r w:rsidRPr="00C51C10">
        <w:t>Considera-se, para enquadramento ao benefício previsto neste item, somente a doação de sangue promovida a órgão oficial ou a entidade credenciada pela União, pelo Estado ou por Município. </w:t>
      </w:r>
    </w:p>
    <w:p w14:paraId="6026C9C4" w14:textId="77777777" w:rsidR="00BC41F5" w:rsidRPr="00C51C10" w:rsidRDefault="00BC41F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Para requerer a isenção por </w:t>
      </w:r>
      <w:r w:rsidRPr="00C51C10">
        <w:rPr>
          <w:b/>
        </w:rPr>
        <w:t>doação de medula óssea</w:t>
      </w:r>
      <w:r w:rsidRPr="00C51C10">
        <w:t xml:space="preserve"> o candidato deverá: </w:t>
      </w:r>
    </w:p>
    <w:p w14:paraId="4B1741F0" w14:textId="69FCBAF7" w:rsidR="00BC41F5" w:rsidRPr="00C51C10" w:rsidRDefault="00BC41F5" w:rsidP="00177B2B">
      <w:pPr>
        <w:numPr>
          <w:ilvl w:val="2"/>
          <w:numId w:val="11"/>
        </w:numPr>
        <w:pBdr>
          <w:top w:val="nil"/>
          <w:left w:val="nil"/>
          <w:bottom w:val="nil"/>
          <w:right w:val="nil"/>
          <w:between w:val="nil"/>
        </w:pBdr>
        <w:spacing w:after="0" w:line="240" w:lineRule="auto"/>
        <w:ind w:left="0" w:firstLine="0"/>
        <w:jc w:val="both"/>
        <w:rPr>
          <w:b/>
        </w:rPr>
      </w:pPr>
      <w:r w:rsidRPr="00C51C10">
        <w:t xml:space="preserve">Efetuar o preenchimento completo do requerimento de isenção </w:t>
      </w:r>
      <w:r w:rsidRPr="00C51C10">
        <w:rPr>
          <w:b/>
        </w:rPr>
        <w:t>(Anexo IV)</w:t>
      </w:r>
      <w:r w:rsidRPr="00C51C10">
        <w:t xml:space="preserve">, assinalando a opção “Doador de Medula Óssea” e anexar ao requerimento o </w:t>
      </w:r>
      <w:bookmarkStart w:id="4" w:name="_Hlk135400230"/>
      <w:r w:rsidRPr="00C51C10">
        <w:rPr>
          <w:b/>
          <w:bCs/>
        </w:rPr>
        <w:t>Cartão de Doador Voluntário de Medula Óssea, cadastrado no Registro Nacional de Doadores de Medula Óssea (REDOME</w:t>
      </w:r>
      <w:bookmarkEnd w:id="4"/>
      <w:r w:rsidR="00440007" w:rsidRPr="00C51C10">
        <w:rPr>
          <w:b/>
          <w:bCs/>
        </w:rPr>
        <w:t xml:space="preserve">). </w:t>
      </w:r>
      <w:r w:rsidRPr="00C51C10">
        <w:t>A não anexação do documento listado neste item implica no indeferimento do pedido de isenção</w:t>
      </w:r>
      <w:r w:rsidR="0028190E" w:rsidRPr="00C51C10">
        <w:t>.</w:t>
      </w:r>
    </w:p>
    <w:p w14:paraId="564976F1" w14:textId="77777777" w:rsidR="00BC41F5" w:rsidRPr="00C51C10" w:rsidRDefault="00BC41F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Para requerer a isenção por </w:t>
      </w:r>
      <w:r w:rsidRPr="00C51C10">
        <w:rPr>
          <w:b/>
        </w:rPr>
        <w:t>doador de leite materno,</w:t>
      </w:r>
      <w:r w:rsidRPr="00C51C10">
        <w:t xml:space="preserve"> o candidato deverá:</w:t>
      </w:r>
    </w:p>
    <w:p w14:paraId="5B64E4D3" w14:textId="2D4ECEBD" w:rsidR="00BC41F5" w:rsidRPr="00C51C10" w:rsidRDefault="00BC41F5" w:rsidP="00177B2B">
      <w:pPr>
        <w:numPr>
          <w:ilvl w:val="2"/>
          <w:numId w:val="11"/>
        </w:numPr>
        <w:pBdr>
          <w:top w:val="nil"/>
          <w:left w:val="nil"/>
          <w:bottom w:val="nil"/>
          <w:right w:val="nil"/>
          <w:between w:val="nil"/>
        </w:pBdr>
        <w:spacing w:after="0" w:line="240" w:lineRule="auto"/>
        <w:ind w:left="0" w:firstLine="0"/>
        <w:jc w:val="both"/>
        <w:rPr>
          <w:b/>
          <w:u w:val="single"/>
        </w:rPr>
      </w:pPr>
      <w:r w:rsidRPr="00C51C10">
        <w:t xml:space="preserve">Efetuar o preenchimento completo do requerimento de isenção </w:t>
      </w:r>
      <w:r w:rsidRPr="00C51C10">
        <w:rPr>
          <w:b/>
          <w:bCs/>
        </w:rPr>
        <w:t xml:space="preserve">(Anexo IV), </w:t>
      </w:r>
      <w:r w:rsidRPr="00C51C10">
        <w:t xml:space="preserve">assinalando a opção “Doador de Leite Humano” e </w:t>
      </w:r>
      <w:r w:rsidRPr="00C51C10">
        <w:rPr>
          <w:u w:val="single"/>
        </w:rPr>
        <w:t xml:space="preserve">anexar ao requerimento a </w:t>
      </w:r>
      <w:bookmarkStart w:id="5" w:name="_Hlk135400276"/>
      <w:r w:rsidRPr="00C51C10">
        <w:rPr>
          <w:u w:val="single"/>
        </w:rPr>
        <w:t xml:space="preserve">comprovação, de pelo menos, uma doação mensal, pelo período mínimo de 4 (quatro) meses antecedentes à data da inscrição para o </w:t>
      </w:r>
      <w:r w:rsidR="00A86B79" w:rsidRPr="00C51C10">
        <w:rPr>
          <w:u w:val="single"/>
        </w:rPr>
        <w:t xml:space="preserve">Processo Seletivo </w:t>
      </w:r>
      <w:r w:rsidR="001D1A4D" w:rsidRPr="00C51C10">
        <w:t>Simplificado</w:t>
      </w:r>
      <w:r w:rsidRPr="00C51C10">
        <w:rPr>
          <w:u w:val="single"/>
        </w:rPr>
        <w:t>.</w:t>
      </w:r>
    </w:p>
    <w:bookmarkEnd w:id="5"/>
    <w:p w14:paraId="48AB545C" w14:textId="77777777" w:rsidR="00BC41F5" w:rsidRPr="00C51C10" w:rsidRDefault="00BC41F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Para requerer a isenção por </w:t>
      </w:r>
      <w:r w:rsidRPr="00C51C10">
        <w:rPr>
          <w:b/>
        </w:rPr>
        <w:t>Jurado e Mesário,</w:t>
      </w:r>
      <w:r w:rsidRPr="00C51C10">
        <w:t xml:space="preserve"> o candidato deverá:</w:t>
      </w:r>
    </w:p>
    <w:p w14:paraId="6FD021DD" w14:textId="77777777" w:rsidR="00BC41F5" w:rsidRPr="0028190E" w:rsidRDefault="00BC41F5" w:rsidP="00177B2B">
      <w:pPr>
        <w:numPr>
          <w:ilvl w:val="2"/>
          <w:numId w:val="11"/>
        </w:numPr>
        <w:pBdr>
          <w:top w:val="nil"/>
          <w:left w:val="nil"/>
          <w:bottom w:val="nil"/>
          <w:right w:val="nil"/>
          <w:between w:val="nil"/>
        </w:pBdr>
        <w:spacing w:after="0" w:line="240" w:lineRule="auto"/>
        <w:ind w:left="0" w:firstLine="0"/>
        <w:jc w:val="both"/>
        <w:rPr>
          <w:b/>
          <w:color w:val="000000"/>
        </w:rPr>
      </w:pPr>
      <w:r w:rsidRPr="00C51C10">
        <w:t xml:space="preserve">Efetuar o preenchimento completo do requerimento de isenção </w:t>
      </w:r>
      <w:r w:rsidRPr="00C51C10">
        <w:rPr>
          <w:b/>
        </w:rPr>
        <w:t>(Anexo IV)</w:t>
      </w:r>
      <w:r w:rsidRPr="00C51C10">
        <w:t xml:space="preserve">, assinalando a opção “Jurado / Mesário” e anexar ao requerimento a </w:t>
      </w:r>
      <w:bookmarkStart w:id="6" w:name="_Hlk135400306"/>
      <w:r w:rsidRPr="00C51C10">
        <w:t xml:space="preserve">comprovação, por meio de certidão expedida pela Justiça Eleitoral ou da Vara Criminal do Tribunal do Júri competente, o serviço prestado à Justiça Eleitoral ou Tribunal do Júri, por, no mínimo, dois eventos eleitorais (Eleição, plebiscito ou referendo) ou Júri, consecutivos </w:t>
      </w:r>
      <w:r>
        <w:rPr>
          <w:color w:val="000000"/>
        </w:rPr>
        <w:t xml:space="preserve">ou não, contendo o nome completo do eleitor ou jurado, a função </w:t>
      </w:r>
      <w:r>
        <w:rPr>
          <w:color w:val="000000"/>
        </w:rPr>
        <w:lastRenderedPageBreak/>
        <w:t>desempenhada, o turno e a data da eleição e/ou as datas em que prestou serviço de jurado perante o Tribunal do Júri.</w:t>
      </w:r>
      <w:bookmarkEnd w:id="6"/>
    </w:p>
    <w:p w14:paraId="209380F7" w14:textId="4A4206C3" w:rsidR="0028190E" w:rsidRPr="0028190E" w:rsidRDefault="0028190E"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Para requerer a isenção de </w:t>
      </w:r>
      <w:r w:rsidRPr="0028190E">
        <w:rPr>
          <w:b/>
          <w:bCs/>
          <w:color w:val="000000"/>
        </w:rPr>
        <w:t>hipossuficiente</w:t>
      </w:r>
      <w:r w:rsidR="00E913A6">
        <w:rPr>
          <w:b/>
          <w:bCs/>
          <w:color w:val="000000"/>
        </w:rPr>
        <w:t>/baixa renda</w:t>
      </w:r>
      <w:r>
        <w:rPr>
          <w:color w:val="000000"/>
        </w:rPr>
        <w:t>, o candidato deverá:</w:t>
      </w:r>
    </w:p>
    <w:p w14:paraId="1E9C07A8" w14:textId="2BF7C563" w:rsidR="0028190E" w:rsidRPr="00E913A6" w:rsidRDefault="00E913A6" w:rsidP="00177B2B">
      <w:pPr>
        <w:numPr>
          <w:ilvl w:val="2"/>
          <w:numId w:val="11"/>
        </w:numPr>
        <w:pBdr>
          <w:top w:val="nil"/>
          <w:left w:val="nil"/>
          <w:bottom w:val="nil"/>
          <w:right w:val="nil"/>
          <w:between w:val="nil"/>
        </w:pBdr>
        <w:spacing w:after="0" w:line="240" w:lineRule="auto"/>
        <w:ind w:left="0" w:firstLine="0"/>
        <w:jc w:val="both"/>
        <w:rPr>
          <w:b/>
          <w:color w:val="000000"/>
        </w:rPr>
      </w:pPr>
      <w:r>
        <w:t xml:space="preserve">Efetuar o preenchimento completo do requerimento de isenção </w:t>
      </w:r>
      <w:r w:rsidRPr="00A916D1">
        <w:t>(</w:t>
      </w:r>
      <w:r w:rsidRPr="00A916D1">
        <w:rPr>
          <w:b/>
          <w:bCs/>
        </w:rPr>
        <w:t>Anexo IV e V</w:t>
      </w:r>
      <w:r w:rsidR="00A916D1" w:rsidRPr="00A916D1">
        <w:rPr>
          <w:b/>
          <w:bCs/>
        </w:rPr>
        <w:t>I</w:t>
      </w:r>
      <w:r w:rsidRPr="00A916D1">
        <w:t xml:space="preserve">), </w:t>
      </w:r>
      <w:r w:rsidR="00A916D1">
        <w:t xml:space="preserve">preencher obrigatoriamente o </w:t>
      </w:r>
      <w:r>
        <w:t>seu número de Identificação Social (NIS) único e válido, assinala</w:t>
      </w:r>
      <w:r w:rsidR="00A916D1">
        <w:t>r</w:t>
      </w:r>
      <w:r>
        <w:t xml:space="preserve"> a opção “baixa renda”, </w:t>
      </w:r>
      <w:r w:rsidR="00A916D1">
        <w:rPr>
          <w:b/>
          <w:bCs/>
          <w:u w:val="single"/>
        </w:rPr>
        <w:t>e anexar</w:t>
      </w:r>
      <w:r w:rsidRPr="00E913A6">
        <w:rPr>
          <w:b/>
          <w:bCs/>
          <w:u w:val="single"/>
        </w:rPr>
        <w:t xml:space="preserve"> o comprovante do CadÚnico</w:t>
      </w:r>
      <w:r>
        <w:t xml:space="preserve"> que poderá ser retirado no site: https://meucadunico.cidadania.gov.br/meu_cadunico/, bem como declarar-se membro de família de baixa renda. Cumpre salientar que os dados informados pelo candidato devem estar exatamente como estão registrados no Cadastro Único e na receita federal. Divergências em informações como a data de nascimento, Número de Identificação Social – NIS, seu nome (como ausência de qualquer sobrenome, ausência de preposições, letras trocadas e abreviações) causam indeferimento da solicitação.</w:t>
      </w:r>
    </w:p>
    <w:p w14:paraId="707B51B2" w14:textId="77777777" w:rsidR="00E913A6" w:rsidRDefault="00E913A6" w:rsidP="00177B2B">
      <w:pPr>
        <w:numPr>
          <w:ilvl w:val="2"/>
          <w:numId w:val="11"/>
        </w:numPr>
        <w:pBdr>
          <w:top w:val="nil"/>
          <w:left w:val="nil"/>
          <w:bottom w:val="nil"/>
          <w:right w:val="nil"/>
          <w:between w:val="nil"/>
        </w:pBdr>
        <w:spacing w:after="0" w:line="240" w:lineRule="auto"/>
        <w:ind w:left="0" w:firstLine="0"/>
        <w:jc w:val="both"/>
        <w:rPr>
          <w:b/>
          <w:color w:val="000000"/>
        </w:rPr>
      </w:pPr>
      <w:r>
        <w:t>O simples preenchimento dos dados necessários para a solicitação da isenção não garante ao interessado a isenção do pagamento do valor da inscrição, a qual estará sujeita à análise e ao deferimento por parte da WE DO CONCURSOS através de consulta junto ao órgão gestor do CadÚnico. Desta forma, antes de solicitar a isenção o candidato deverá verificar as correspondências de suas informações pessoais e, se for o caso, atualizá-las no CadÚnico e/ou na Receita Federal.</w:t>
      </w:r>
    </w:p>
    <w:p w14:paraId="11067C97" w14:textId="77777777" w:rsidR="00A916D1" w:rsidRDefault="00E913A6" w:rsidP="00177B2B">
      <w:pPr>
        <w:numPr>
          <w:ilvl w:val="2"/>
          <w:numId w:val="11"/>
        </w:numPr>
        <w:pBdr>
          <w:top w:val="nil"/>
          <w:left w:val="nil"/>
          <w:bottom w:val="nil"/>
          <w:right w:val="nil"/>
          <w:between w:val="nil"/>
        </w:pBdr>
        <w:spacing w:after="0" w:line="240" w:lineRule="auto"/>
        <w:ind w:left="0" w:firstLine="0"/>
        <w:jc w:val="both"/>
        <w:rPr>
          <w:b/>
          <w:color w:val="000000"/>
        </w:rPr>
      </w:pPr>
      <w:r>
        <w:t>O fato de o candidato estar participando de algum Programa Social do Governo Federal, assim como o fato de ter obtido a isenção em outros certames não garantem, por si só, a isenção do pagamento do valor da inscrição.</w:t>
      </w:r>
    </w:p>
    <w:p w14:paraId="3D0621A2" w14:textId="33071A49" w:rsidR="00A916D1" w:rsidRPr="00A916D1" w:rsidRDefault="00A916D1" w:rsidP="00177B2B">
      <w:pPr>
        <w:numPr>
          <w:ilvl w:val="1"/>
          <w:numId w:val="11"/>
        </w:numPr>
        <w:pBdr>
          <w:top w:val="nil"/>
          <w:left w:val="nil"/>
          <w:bottom w:val="nil"/>
          <w:right w:val="nil"/>
          <w:between w:val="nil"/>
        </w:pBdr>
        <w:spacing w:after="0" w:line="240" w:lineRule="auto"/>
        <w:ind w:left="0" w:firstLine="0"/>
        <w:jc w:val="both"/>
        <w:rPr>
          <w:b/>
          <w:color w:val="000000"/>
        </w:rPr>
      </w:pPr>
      <w:r>
        <w:t>Ainda que realizada a solicitação, os candidatos deverão imprimir o boleto bancário e guardá-lo para o caso de ter seu pedido indeferido.</w:t>
      </w:r>
    </w:p>
    <w:p w14:paraId="1EB01053" w14:textId="77777777" w:rsidR="00BC41F5"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14:paraId="636F0F80" w14:textId="0DC2E77E" w:rsidR="00BC41F5"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 requerimento de isenção deverá ser protocolado pelo meio </w:t>
      </w:r>
      <w:r w:rsidRPr="00252343">
        <w:rPr>
          <w:color w:val="000000"/>
        </w:rPr>
        <w:t xml:space="preserve">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sidRPr="00252343">
        <w:rPr>
          <w:color w:val="000000"/>
        </w:rPr>
        <w:t xml:space="preserve">deste Edital, até no prazo final estabelecido para este fim no </w:t>
      </w:r>
      <w:r w:rsidRPr="00252343">
        <w:rPr>
          <w:b/>
          <w:color w:val="000000"/>
        </w:rPr>
        <w:t>Anexo III</w:t>
      </w:r>
      <w:r w:rsidRPr="00252343">
        <w:rPr>
          <w:color w:val="000000"/>
        </w:rPr>
        <w:t xml:space="preserve"> deste Edital.</w:t>
      </w:r>
    </w:p>
    <w:p w14:paraId="36B2890D" w14:textId="0F4F9F50" w:rsidR="00BC41F5"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Antes de efetuar a solicitação de isenção (de qualquer tipo), o candidato deverá certificar-se de que possui todas as condições e pré-requisitos, bem como que está devidamente inscrito n</w:t>
      </w:r>
      <w:r w:rsidR="00E05DF0">
        <w:rPr>
          <w:color w:val="000000"/>
        </w:rPr>
        <w:t xml:space="preserve">a vaga </w:t>
      </w:r>
      <w:r>
        <w:rPr>
          <w:color w:val="000000"/>
        </w:rPr>
        <w:t>desejad</w:t>
      </w:r>
      <w:r w:rsidR="00E05DF0">
        <w:rPr>
          <w:color w:val="000000"/>
        </w:rPr>
        <w:t>a</w:t>
      </w:r>
      <w:r>
        <w:rPr>
          <w:color w:val="000000"/>
        </w:rPr>
        <w:t xml:space="preserve">, sendo vedada a alteração de sua opção inicial de </w:t>
      </w:r>
      <w:r w:rsidR="00E05DF0">
        <w:rPr>
          <w:color w:val="000000"/>
        </w:rPr>
        <w:t>vaga</w:t>
      </w:r>
      <w:r>
        <w:rPr>
          <w:color w:val="000000"/>
        </w:rPr>
        <w:t xml:space="preserve"> após a solicitação.</w:t>
      </w:r>
    </w:p>
    <w:p w14:paraId="7A40929C" w14:textId="77777777" w:rsidR="00BC41F5"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É responsabilidade única e exclusiva do candidato certificar-se de que </w:t>
      </w:r>
      <w:r>
        <w:t>preenche</w:t>
      </w:r>
      <w:r>
        <w:rPr>
          <w:color w:val="000000"/>
        </w:rPr>
        <w:t xml:space="preserve"> corretamente os dados/campos e/ou certificar-se de que a documentação está correta e completamente anexada, sem erros, antes de enviá-la.</w:t>
      </w:r>
    </w:p>
    <w:p w14:paraId="1A45512D" w14:textId="77777777" w:rsidR="00BC41F5"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b/>
          <w:color w:val="000000"/>
          <w:u w:val="single"/>
        </w:rPr>
        <w:t>Os documentos deverão ser enviados em um único arquivo.</w:t>
      </w:r>
    </w:p>
    <w:p w14:paraId="7047F167" w14:textId="77777777" w:rsidR="00BC41F5" w:rsidRPr="00A916D1" w:rsidRDefault="00BC41F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A relação das isenções deferidas será divulgada nos meios definidos no </w:t>
      </w:r>
      <w:r>
        <w:rPr>
          <w:b/>
          <w:color w:val="000000"/>
        </w:rPr>
        <w:t>Item 2</w:t>
      </w:r>
      <w:r>
        <w:rPr>
          <w:color w:val="000000"/>
        </w:rPr>
        <w:t xml:space="preserve"> deste Edital, devendo o candidato verificar o deferimento ou não, na data prevista no </w:t>
      </w:r>
      <w:r>
        <w:rPr>
          <w:b/>
          <w:color w:val="000000"/>
        </w:rPr>
        <w:t>Anexo III.</w:t>
      </w:r>
      <w:r>
        <w:rPr>
          <w:color w:val="000000"/>
        </w:rPr>
        <w:t> </w:t>
      </w:r>
    </w:p>
    <w:p w14:paraId="1D66EDED" w14:textId="3F809A27" w:rsidR="00A916D1" w:rsidRPr="00A916D1" w:rsidRDefault="00A916D1" w:rsidP="00177B2B">
      <w:pPr>
        <w:numPr>
          <w:ilvl w:val="1"/>
          <w:numId w:val="11"/>
        </w:numPr>
        <w:pBdr>
          <w:top w:val="nil"/>
          <w:left w:val="nil"/>
          <w:bottom w:val="nil"/>
          <w:right w:val="nil"/>
          <w:between w:val="nil"/>
        </w:pBdr>
        <w:spacing w:after="0" w:line="240" w:lineRule="auto"/>
        <w:ind w:left="0" w:firstLine="0"/>
        <w:jc w:val="both"/>
        <w:rPr>
          <w:b/>
          <w:color w:val="000000"/>
        </w:rPr>
      </w:pPr>
      <w:r>
        <w:t>Divulgado o resultado das solicitações, os candidatos com a solicitação de isenção deferida terão a inscrição automaticamente efetivada. O candidato que tiver sua solicitação indeferida poderá interpor recurso, nos termos do capítulo específico.</w:t>
      </w:r>
    </w:p>
    <w:p w14:paraId="1D591E0A" w14:textId="45C2E4CE" w:rsidR="00A916D1" w:rsidRPr="00A916D1" w:rsidRDefault="00A916D1" w:rsidP="00177B2B">
      <w:pPr>
        <w:numPr>
          <w:ilvl w:val="1"/>
          <w:numId w:val="11"/>
        </w:numPr>
        <w:pBdr>
          <w:top w:val="nil"/>
          <w:left w:val="nil"/>
          <w:bottom w:val="nil"/>
          <w:right w:val="nil"/>
          <w:between w:val="nil"/>
        </w:pBdr>
        <w:spacing w:after="0" w:line="240" w:lineRule="auto"/>
        <w:ind w:left="0" w:firstLine="0"/>
        <w:jc w:val="both"/>
        <w:rPr>
          <w:b/>
          <w:color w:val="000000"/>
        </w:rPr>
      </w:pPr>
      <w:r>
        <w:t xml:space="preserve">Após a divulgação da análise dos recursos interpostos: </w:t>
      </w:r>
      <w:r w:rsidRPr="00A916D1">
        <w:rPr>
          <w:b/>
          <w:bCs/>
        </w:rPr>
        <w:t>a)</w:t>
      </w:r>
      <w:r>
        <w:t xml:space="preserve"> os candidatos, cujo recurso de </w:t>
      </w:r>
      <w:r w:rsidRPr="00A916D1">
        <w:rPr>
          <w:b/>
          <w:bCs/>
        </w:rPr>
        <w:t>isenção for procedente, terão a inscrição automaticamente efetivada; b)</w:t>
      </w:r>
      <w:r>
        <w:t xml:space="preserve"> os candidatos, cujo recurso for </w:t>
      </w:r>
      <w:r w:rsidRPr="00A916D1">
        <w:rPr>
          <w:b/>
          <w:bCs/>
        </w:rPr>
        <w:t>improcedente</w:t>
      </w:r>
      <w:r>
        <w:t xml:space="preserve">, não terão o deferimento da sua solicitação, de forma que, para permanecerem participando do certame, </w:t>
      </w:r>
      <w:r w:rsidRPr="00A916D1">
        <w:rPr>
          <w:b/>
          <w:bCs/>
        </w:rPr>
        <w:t>deverão providenciar o pagamento do boleto bancário</w:t>
      </w:r>
      <w:r>
        <w:t xml:space="preserve"> até o prazo estabelecido no cronograma exposto neste edital.</w:t>
      </w:r>
    </w:p>
    <w:p w14:paraId="61A14703" w14:textId="7B183471" w:rsidR="00A916D1" w:rsidRPr="00842381" w:rsidRDefault="00A916D1" w:rsidP="00177B2B">
      <w:pPr>
        <w:numPr>
          <w:ilvl w:val="1"/>
          <w:numId w:val="11"/>
        </w:numPr>
        <w:pBdr>
          <w:top w:val="nil"/>
          <w:left w:val="nil"/>
          <w:bottom w:val="nil"/>
          <w:right w:val="nil"/>
          <w:between w:val="nil"/>
        </w:pBdr>
        <w:spacing w:after="0" w:line="240" w:lineRule="auto"/>
        <w:ind w:left="0" w:firstLine="0"/>
        <w:jc w:val="both"/>
        <w:rPr>
          <w:b/>
          <w:color w:val="000000"/>
        </w:rPr>
      </w:pPr>
      <w:r>
        <w:t xml:space="preserve">Não caberá qualquer devolução do valor pago a título de taxa de inscrição ao candidato que teve deferido seu benefício e também efetuou o pagamento da taxa de inscrição, de forma que </w:t>
      </w:r>
      <w:r>
        <w:lastRenderedPageBreak/>
        <w:t>se orienta aos interessados para que só efetuem o pagamento do boleto bancário após a divulgação do resultado definitivo das solicitações de isenção da taxa de inscrição.</w:t>
      </w:r>
    </w:p>
    <w:p w14:paraId="2BFD34EF" w14:textId="77777777" w:rsidR="00842381" w:rsidRDefault="00842381" w:rsidP="00842381">
      <w:pPr>
        <w:pBdr>
          <w:top w:val="nil"/>
          <w:left w:val="nil"/>
          <w:bottom w:val="nil"/>
          <w:right w:val="nil"/>
          <w:between w:val="nil"/>
        </w:pBdr>
        <w:spacing w:after="0" w:line="240" w:lineRule="auto"/>
        <w:jc w:val="both"/>
        <w:rPr>
          <w:b/>
          <w:color w:val="000000"/>
        </w:rPr>
      </w:pPr>
    </w:p>
    <w:p w14:paraId="1BF32D58"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DAS CONDIÇÕES ESPECIAIS:</w:t>
      </w:r>
    </w:p>
    <w:p w14:paraId="5B1F3B18"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 candidato que necessitar de qualquer tipo de atendimento diferenciado para a realização das provas deverá solicitá-lo, no ato de inscrição, acessando o item correlato a </w:t>
      </w:r>
      <w:r>
        <w:rPr>
          <w:b/>
          <w:color w:val="000000"/>
        </w:rPr>
        <w:t>Condições Especiais para Prova,</w:t>
      </w:r>
      <w:r>
        <w:rPr>
          <w:color w:val="000000"/>
        </w:rPr>
        <w:t xml:space="preserve"> selecionando o tipo de condição especial: Prova ampliada, sala de fácil acesso, lactante ou outra necessidade. </w:t>
      </w:r>
    </w:p>
    <w:p w14:paraId="582AF56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 candidato que selecionar </w:t>
      </w:r>
      <w:r>
        <w:rPr>
          <w:b/>
          <w:color w:val="000000"/>
        </w:rPr>
        <w:t>prova ampliada</w:t>
      </w:r>
      <w:r>
        <w:rPr>
          <w:color w:val="000000"/>
        </w:rPr>
        <w:t xml:space="preserve">, </w:t>
      </w:r>
      <w:r>
        <w:rPr>
          <w:b/>
          <w:color w:val="000000"/>
          <w:u w:val="single"/>
        </w:rPr>
        <w:t>deverá obrigatoriamente</w:t>
      </w:r>
      <w:r>
        <w:rPr>
          <w:color w:val="000000"/>
        </w:rPr>
        <w:t xml:space="preserve"> informar no campo de observações o tamanho de fonte que necessita na sua prova.</w:t>
      </w:r>
    </w:p>
    <w:p w14:paraId="0315BA5B"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 candidato que selecionar </w:t>
      </w:r>
      <w:r>
        <w:rPr>
          <w:b/>
          <w:color w:val="000000"/>
        </w:rPr>
        <w:t>sala de fácil acesso</w:t>
      </w:r>
      <w:r>
        <w:rPr>
          <w:color w:val="000000"/>
        </w:rPr>
        <w:t xml:space="preserve">, </w:t>
      </w:r>
      <w:r>
        <w:rPr>
          <w:b/>
          <w:color w:val="000000"/>
          <w:u w:val="single"/>
        </w:rPr>
        <w:t>deverá obrigatoriamente</w:t>
      </w:r>
      <w:r>
        <w:rPr>
          <w:color w:val="000000"/>
        </w:rPr>
        <w:t xml:space="preserve"> informar no campo de observações qual é a sua necessidade para acessar a sala de prova (rampa, elevador, sala térrea, ou outra necessidade).</w:t>
      </w:r>
    </w:p>
    <w:p w14:paraId="739AD62D"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 candidato que selecionar </w:t>
      </w:r>
      <w:r>
        <w:rPr>
          <w:b/>
          <w:color w:val="000000"/>
        </w:rPr>
        <w:t>outra necessidade</w:t>
      </w:r>
      <w:r>
        <w:rPr>
          <w:color w:val="000000"/>
        </w:rPr>
        <w:t xml:space="preserve">, </w:t>
      </w:r>
      <w:r>
        <w:rPr>
          <w:b/>
          <w:color w:val="000000"/>
          <w:u w:val="single"/>
        </w:rPr>
        <w:t>deverá obrigatoriamente</w:t>
      </w:r>
      <w:r>
        <w:rPr>
          <w:color w:val="000000"/>
        </w:rPr>
        <w:t xml:space="preserve"> informar no campo de observações qual é a sua necessidade.</w:t>
      </w:r>
    </w:p>
    <w:p w14:paraId="16176122" w14:textId="4D96E1BB" w:rsidR="00D65E05" w:rsidRPr="00BC41F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Para as necessidades “prova ampliada, sala de fácil acesso e outras necessidades”, o candidato deverá,</w:t>
      </w:r>
      <w:r>
        <w:rPr>
          <w:b/>
          <w:color w:val="000000"/>
        </w:rPr>
        <w:t xml:space="preserve"> OBRIGATORIAMENTE, </w:t>
      </w:r>
      <w:r>
        <w:rPr>
          <w:color w:val="000000"/>
        </w:rPr>
        <w:t xml:space="preserve">anexar o laudo médico (original ou cópia legível autenticada), </w:t>
      </w:r>
      <w:r>
        <w:rPr>
          <w:b/>
          <w:color w:val="000000"/>
          <w:u w:val="single"/>
        </w:rPr>
        <w:t>emitido há menos de um ano</w:t>
      </w:r>
      <w:r>
        <w:rPr>
          <w:color w:val="000000"/>
        </w:rPr>
        <w:t>, atestando a espécie e o grau de deficiência, com expressa referência ao código correspondente da Classificação Internacional de Doença - CID, devendo ser protocolado pelo meio previsto no</w:t>
      </w:r>
      <w:r w:rsidR="000C4158">
        <w:rPr>
          <w:color w:val="000000"/>
        </w:rPr>
        <w:t xml:space="preserve">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Pr>
          <w:color w:val="000000"/>
        </w:rPr>
        <w:t xml:space="preserve">, </w:t>
      </w:r>
      <w:r>
        <w:rPr>
          <w:b/>
          <w:color w:val="000000"/>
          <w:u w:val="single"/>
        </w:rPr>
        <w:t>estando disposto em um único arquivo.</w:t>
      </w:r>
    </w:p>
    <w:p w14:paraId="19F6053C"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Do mesmo modo, a candidata </w:t>
      </w:r>
      <w:r>
        <w:rPr>
          <w:b/>
          <w:color w:val="000000"/>
        </w:rPr>
        <w:t>lactante</w:t>
      </w:r>
      <w:r>
        <w:rPr>
          <w:color w:val="000000"/>
        </w:rPr>
        <w:t xml:space="preserve"> que tiver necessidade de amamentar durante a realização das provas </w:t>
      </w:r>
      <w:r>
        <w:rPr>
          <w:b/>
          <w:color w:val="000000"/>
          <w:u w:val="single"/>
        </w:rPr>
        <w:t>deverá indicar o acompanhante</w:t>
      </w:r>
      <w:r>
        <w:rPr>
          <w:color w:val="000000"/>
        </w:rPr>
        <w:t xml:space="preserve"> que irá permanecer em sala reservada para essa finalidade, devendo o acompanhante ser maior de 18 anos e civilmente capaz, que ficará em sala reservada com a(s) criança(s) e será o(a) responsável pela sua guarda e apresentar a certidão de nascimento da criança para que se comprove que a criança tenha até 6 (seis) meses de idade no dia da realização de prova.</w:t>
      </w:r>
    </w:p>
    <w:p w14:paraId="0E3384E6"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A(s) criança(s) não poderá(ao) permanecer desacompanhada(s), de forma que, a candidata que não levar o acompanhante, conforme acima determinado, não poderá permanecer com a(s) criança(s) no local de realização das provas.</w:t>
      </w:r>
    </w:p>
    <w:p w14:paraId="697E2493"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A mãe terá o direito de proceder à amamentação a cada intervalo de 2 (duas) horas, por até 30 (trinta) minutos, por filho.</w:t>
      </w:r>
    </w:p>
    <w:p w14:paraId="274DFE03"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 xml:space="preserve">Terá o direito previsto no caput deste artigo a mãe cujo filho tiver até 6 (seis) meses de idade no dia da realização de prova, </w:t>
      </w:r>
      <w:r>
        <w:t>comprovado</w:t>
      </w:r>
      <w:r>
        <w:rPr>
          <w:color w:val="000000"/>
        </w:rPr>
        <w:t xml:space="preserve"> pela certidão de nascimento.</w:t>
      </w:r>
    </w:p>
    <w:p w14:paraId="76166E10"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O (a) acompanhante deverá: </w:t>
      </w:r>
    </w:p>
    <w:p w14:paraId="558945C3" w14:textId="77777777" w:rsidR="00D65E05" w:rsidRDefault="00E87185">
      <w:pPr>
        <w:numPr>
          <w:ilvl w:val="0"/>
          <w:numId w:val="13"/>
        </w:numPr>
        <w:pBdr>
          <w:top w:val="nil"/>
          <w:left w:val="nil"/>
          <w:bottom w:val="nil"/>
          <w:right w:val="nil"/>
          <w:between w:val="nil"/>
        </w:pBdr>
        <w:spacing w:after="0" w:line="240" w:lineRule="auto"/>
        <w:ind w:left="0" w:firstLine="0"/>
        <w:jc w:val="both"/>
        <w:rPr>
          <w:b/>
          <w:color w:val="000000"/>
        </w:rPr>
      </w:pPr>
      <w:r>
        <w:rPr>
          <w:color w:val="000000"/>
        </w:rPr>
        <w:t>Comparecer juntamente com a candidata e a(s) criança(s), cumprindo com os horários de abertura e fechamento dos portões; </w:t>
      </w:r>
    </w:p>
    <w:p w14:paraId="0E461DB0" w14:textId="77777777" w:rsidR="00D65E05" w:rsidRDefault="00E87185">
      <w:pPr>
        <w:numPr>
          <w:ilvl w:val="0"/>
          <w:numId w:val="13"/>
        </w:numPr>
        <w:pBdr>
          <w:top w:val="nil"/>
          <w:left w:val="nil"/>
          <w:bottom w:val="nil"/>
          <w:right w:val="nil"/>
          <w:between w:val="nil"/>
        </w:pBdr>
        <w:spacing w:after="0" w:line="240" w:lineRule="auto"/>
        <w:ind w:left="0" w:firstLine="0"/>
        <w:jc w:val="both"/>
        <w:rPr>
          <w:b/>
          <w:color w:val="000000"/>
        </w:rPr>
      </w:pPr>
      <w:r>
        <w:rPr>
          <w:color w:val="000000"/>
        </w:rPr>
        <w:t>Apresentar documento de identificação; </w:t>
      </w:r>
    </w:p>
    <w:p w14:paraId="32EDA63B" w14:textId="77777777" w:rsidR="00D65E05" w:rsidRDefault="00E87185">
      <w:pPr>
        <w:numPr>
          <w:ilvl w:val="0"/>
          <w:numId w:val="13"/>
        </w:numPr>
        <w:pBdr>
          <w:top w:val="nil"/>
          <w:left w:val="nil"/>
          <w:bottom w:val="nil"/>
          <w:right w:val="nil"/>
          <w:between w:val="nil"/>
        </w:pBdr>
        <w:spacing w:after="0" w:line="240" w:lineRule="auto"/>
        <w:ind w:left="0" w:firstLine="0"/>
        <w:jc w:val="both"/>
        <w:rPr>
          <w:b/>
          <w:color w:val="000000"/>
        </w:rPr>
      </w:pPr>
      <w:r>
        <w:rPr>
          <w:color w:val="000000"/>
        </w:rPr>
        <w:t>Permanecer em local apropriado que será indicado pelos coordenadores e fiscais; </w:t>
      </w:r>
    </w:p>
    <w:p w14:paraId="620EEF3C" w14:textId="77777777" w:rsidR="00D65E05" w:rsidRDefault="00E87185">
      <w:pPr>
        <w:numPr>
          <w:ilvl w:val="0"/>
          <w:numId w:val="13"/>
        </w:numPr>
        <w:pBdr>
          <w:top w:val="nil"/>
          <w:left w:val="nil"/>
          <w:bottom w:val="nil"/>
          <w:right w:val="nil"/>
          <w:between w:val="nil"/>
        </w:pBdr>
        <w:spacing w:after="0" w:line="240" w:lineRule="auto"/>
        <w:ind w:left="0" w:firstLine="0"/>
        <w:jc w:val="both"/>
        <w:rPr>
          <w:b/>
          <w:color w:val="000000"/>
        </w:rPr>
      </w:pPr>
      <w:r>
        <w:rPr>
          <w:color w:val="000000"/>
        </w:rPr>
        <w:t>Armazenar os seus pertences em embalagem indicada pelos coordenadores e fiscais.</w:t>
      </w:r>
    </w:p>
    <w:p w14:paraId="71FCCDC6" w14:textId="77777777" w:rsidR="00D65E05" w:rsidRDefault="00E87185">
      <w:pPr>
        <w:numPr>
          <w:ilvl w:val="0"/>
          <w:numId w:val="13"/>
        </w:numPr>
        <w:pBdr>
          <w:top w:val="nil"/>
          <w:left w:val="nil"/>
          <w:bottom w:val="nil"/>
          <w:right w:val="nil"/>
          <w:between w:val="nil"/>
        </w:pBdr>
        <w:spacing w:after="0" w:line="240" w:lineRule="auto"/>
        <w:ind w:left="0" w:firstLine="0"/>
        <w:jc w:val="both"/>
        <w:rPr>
          <w:b/>
          <w:color w:val="000000"/>
        </w:rPr>
      </w:pPr>
      <w:r>
        <w:rPr>
          <w:color w:val="000000"/>
        </w:rPr>
        <w:t>A candidata e o (a) acompanhante ficam cientes de que poderão, assim como os seus pertences e da(s) criança(s), ser submetidos à inspeção e/ou ao detector de metais.</w:t>
      </w:r>
    </w:p>
    <w:p w14:paraId="0A6F243D" w14:textId="77777777" w:rsidR="00D65E05" w:rsidRDefault="00E87185" w:rsidP="00177B2B">
      <w:pPr>
        <w:numPr>
          <w:ilvl w:val="3"/>
          <w:numId w:val="11"/>
        </w:numPr>
        <w:pBdr>
          <w:top w:val="nil"/>
          <w:left w:val="nil"/>
          <w:bottom w:val="nil"/>
          <w:right w:val="nil"/>
          <w:between w:val="nil"/>
        </w:pBdr>
        <w:spacing w:after="0" w:line="240" w:lineRule="auto"/>
        <w:ind w:left="0" w:firstLine="0"/>
        <w:jc w:val="both"/>
        <w:rPr>
          <w:b/>
          <w:color w:val="000000"/>
        </w:rPr>
      </w:pPr>
      <w:r>
        <w:rPr>
          <w:color w:val="000000"/>
        </w:rPr>
        <w:t>O tempo despendido na amamentação será compensado durante a realização da prova, em igual período.</w:t>
      </w:r>
    </w:p>
    <w:p w14:paraId="64CDDCA6" w14:textId="77777777" w:rsidR="00D65E05" w:rsidRDefault="00E87185" w:rsidP="00177B2B">
      <w:pPr>
        <w:numPr>
          <w:ilvl w:val="3"/>
          <w:numId w:val="11"/>
        </w:numPr>
        <w:pBdr>
          <w:top w:val="nil"/>
          <w:left w:val="nil"/>
          <w:bottom w:val="nil"/>
          <w:right w:val="nil"/>
          <w:between w:val="nil"/>
        </w:pBdr>
        <w:spacing w:after="0" w:line="240" w:lineRule="auto"/>
        <w:ind w:left="0" w:firstLine="0"/>
        <w:jc w:val="both"/>
        <w:rPr>
          <w:b/>
          <w:color w:val="000000"/>
        </w:rPr>
      </w:pPr>
      <w:r>
        <w:rPr>
          <w:color w:val="000000"/>
        </w:rPr>
        <w:t xml:space="preserve">Durante o período de amamentação, a mãe será acompanhada </w:t>
      </w:r>
      <w:r>
        <w:t>por um fiscal.</w:t>
      </w:r>
    </w:p>
    <w:p w14:paraId="4896B7C0"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 xml:space="preserve">A solicitação de condições especiais será atendida </w:t>
      </w:r>
      <w:r>
        <w:rPr>
          <w:b/>
          <w:color w:val="000000"/>
        </w:rPr>
        <w:t>obedecendo aos critérios de viabilidade e de razoabilidade.</w:t>
      </w:r>
    </w:p>
    <w:p w14:paraId="59142CB8" w14:textId="77777777"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 xml:space="preserve">De mesmo modo, as solicitações de condições especiais preenchidas de forma incompleta, ou ainda, com os campos obrigatórios em branco, ou seja, sem preenchimento, serão indeferidas. </w:t>
      </w:r>
      <w:r>
        <w:rPr>
          <w:color w:val="000000"/>
        </w:rPr>
        <w:lastRenderedPageBreak/>
        <w:t xml:space="preserve">A listagem de candidatos com condições especiais de prova será divulgada conforme cronograma do </w:t>
      </w:r>
      <w:r>
        <w:rPr>
          <w:b/>
          <w:color w:val="000000"/>
        </w:rPr>
        <w:t>Anexo III</w:t>
      </w:r>
      <w:r>
        <w:rPr>
          <w:color w:val="000000"/>
        </w:rPr>
        <w:t xml:space="preserve">, pelos meios previstos no </w:t>
      </w:r>
      <w:r>
        <w:rPr>
          <w:b/>
          <w:color w:val="000000"/>
        </w:rPr>
        <w:t>Item 2</w:t>
      </w:r>
      <w:r>
        <w:rPr>
          <w:color w:val="000000"/>
        </w:rPr>
        <w:t xml:space="preserve"> deste Edital, com os nomes dos candidatos com condição especial de prova e seu respectivo pleito.</w:t>
      </w:r>
    </w:p>
    <w:p w14:paraId="7604853A" w14:textId="19396A26" w:rsidR="00D65E05" w:rsidRDefault="00E87185"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 xml:space="preserve">O candidato que tiver seu pedido de condição especial de prova indeferido terá prazo para interpor recurso, definido no </w:t>
      </w:r>
      <w:r>
        <w:rPr>
          <w:b/>
          <w:color w:val="000000"/>
        </w:rPr>
        <w:t>Anexo III</w:t>
      </w:r>
      <w:r>
        <w:rPr>
          <w:color w:val="000000"/>
        </w:rPr>
        <w:t xml:space="preserve">, após a publicação, que se dará por meio de interposição de recurso, previsto </w:t>
      </w:r>
      <w:r w:rsidR="000C4158">
        <w:rPr>
          <w:color w:val="000000"/>
        </w:rPr>
        <w:t xml:space="preserve">no capítulo específico que trata </w:t>
      </w:r>
      <w:r w:rsidR="000C4158" w:rsidRPr="000C4158">
        <w:rPr>
          <w:i/>
          <w:iCs/>
          <w:color w:val="000000"/>
        </w:rPr>
        <w:t>“dos recursos”</w:t>
      </w:r>
      <w:r w:rsidR="000C4158">
        <w:rPr>
          <w:color w:val="000000"/>
        </w:rPr>
        <w:t xml:space="preserve"> </w:t>
      </w:r>
      <w:r>
        <w:rPr>
          <w:color w:val="000000"/>
        </w:rPr>
        <w:t xml:space="preserve">deste Edital, que deverá ser protocolado pelo meio 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w:t>
      </w:r>
    </w:p>
    <w:p w14:paraId="267801FA" w14:textId="77777777" w:rsidR="00D65E05" w:rsidRDefault="00D65E05">
      <w:pPr>
        <w:spacing w:after="0" w:line="240" w:lineRule="auto"/>
        <w:jc w:val="both"/>
      </w:pPr>
    </w:p>
    <w:p w14:paraId="64F089B1"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DA DATA E CONDIÇÕES DA REALIZAÇÃO DA PROVA:</w:t>
      </w:r>
    </w:p>
    <w:p w14:paraId="7ADF3C24" w14:textId="42BD065B"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A prova Objetiva, para tod</w:t>
      </w:r>
      <w:r w:rsidR="00E05DF0">
        <w:rPr>
          <w:color w:val="000000"/>
        </w:rPr>
        <w:t>a</w:t>
      </w:r>
      <w:r>
        <w:rPr>
          <w:color w:val="000000"/>
        </w:rPr>
        <w:t xml:space="preserve">s </w:t>
      </w:r>
      <w:r w:rsidR="00E05DF0">
        <w:rPr>
          <w:color w:val="000000"/>
        </w:rPr>
        <w:t>as vagas</w:t>
      </w:r>
      <w:r>
        <w:rPr>
          <w:color w:val="000000"/>
        </w:rPr>
        <w:t xml:space="preserve"> tem data prevista conforme o Cronograma de Execução, </w:t>
      </w:r>
      <w:r>
        <w:rPr>
          <w:b/>
          <w:color w:val="000000"/>
        </w:rPr>
        <w:t>Anexo III</w:t>
      </w:r>
      <w:r>
        <w:rPr>
          <w:color w:val="000000"/>
        </w:rPr>
        <w:t xml:space="preserve"> deste Edital, em local e horário a serem divulgados em publicação posterior. No horário de convocação ocorrerá o fechamento dos portões não sendo mais permitido o ingresso de qualquer candidato ao local de prova.</w:t>
      </w:r>
    </w:p>
    <w:p w14:paraId="6113200C" w14:textId="2A81B0F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Em caso de necessidade de ajustes operacionais, o Município de </w:t>
      </w:r>
      <w:r w:rsidR="00A86B79">
        <w:rPr>
          <w:color w:val="000000"/>
        </w:rPr>
        <w:t>São Domingos</w:t>
      </w:r>
      <w:r>
        <w:rPr>
          <w:color w:val="000000"/>
        </w:rPr>
        <w:t xml:space="preserve">/SC reserva-se o direito de indicar nova data para a realização da Prova Objetiva, garantida a publicidade nos meios estipulados no </w:t>
      </w:r>
      <w:r>
        <w:rPr>
          <w:b/>
          <w:color w:val="000000"/>
        </w:rPr>
        <w:t>item 2</w:t>
      </w:r>
      <w:r>
        <w:rPr>
          <w:color w:val="000000"/>
        </w:rPr>
        <w:t xml:space="preserve"> deste Edital, com antecedência mínima de 05 (cinco) dias da realização da prova.</w:t>
      </w:r>
    </w:p>
    <w:p w14:paraId="35C146A6"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 candidato deverá ainda comparecer portando caneta esferográfica de tinta azul ou preta, de corpo transparente e com um dos seguintes documentos em original:</w:t>
      </w:r>
    </w:p>
    <w:p w14:paraId="52C0236C" w14:textId="77777777" w:rsidR="00D65E05" w:rsidRDefault="00E87185">
      <w:pPr>
        <w:numPr>
          <w:ilvl w:val="0"/>
          <w:numId w:val="14"/>
        </w:numPr>
        <w:pBdr>
          <w:top w:val="nil"/>
          <w:left w:val="nil"/>
          <w:bottom w:val="nil"/>
          <w:right w:val="nil"/>
          <w:between w:val="nil"/>
        </w:pBdr>
        <w:spacing w:after="0" w:line="240" w:lineRule="auto"/>
        <w:ind w:left="0" w:firstLine="0"/>
        <w:jc w:val="both"/>
        <w:rPr>
          <w:color w:val="000000"/>
        </w:rPr>
      </w:pPr>
      <w:r>
        <w:rPr>
          <w:i/>
          <w:color w:val="000000"/>
        </w:rPr>
        <w:t>Cédula de Identidade - RG;</w:t>
      </w:r>
    </w:p>
    <w:p w14:paraId="301BCD43" w14:textId="77777777" w:rsidR="00D65E05" w:rsidRPr="00E71682" w:rsidRDefault="00E87185">
      <w:pPr>
        <w:numPr>
          <w:ilvl w:val="0"/>
          <w:numId w:val="14"/>
        </w:numPr>
        <w:pBdr>
          <w:top w:val="nil"/>
          <w:left w:val="nil"/>
          <w:bottom w:val="nil"/>
          <w:right w:val="nil"/>
          <w:between w:val="nil"/>
        </w:pBdr>
        <w:spacing w:after="0" w:line="240" w:lineRule="auto"/>
        <w:ind w:left="0" w:firstLine="0"/>
        <w:jc w:val="both"/>
        <w:rPr>
          <w:color w:val="000000"/>
        </w:rPr>
      </w:pPr>
      <w:r w:rsidRPr="00E71682">
        <w:rPr>
          <w:i/>
          <w:color w:val="000000"/>
        </w:rPr>
        <w:t>Carteira de Órgão ou Conselho de Classe;</w:t>
      </w:r>
    </w:p>
    <w:p w14:paraId="359E53D0" w14:textId="77777777" w:rsidR="00D65E05" w:rsidRPr="00E71682" w:rsidRDefault="00E87185">
      <w:pPr>
        <w:numPr>
          <w:ilvl w:val="0"/>
          <w:numId w:val="14"/>
        </w:numPr>
        <w:pBdr>
          <w:top w:val="nil"/>
          <w:left w:val="nil"/>
          <w:bottom w:val="nil"/>
          <w:right w:val="nil"/>
          <w:between w:val="nil"/>
        </w:pBdr>
        <w:spacing w:after="0" w:line="240" w:lineRule="auto"/>
        <w:ind w:left="0" w:firstLine="0"/>
        <w:jc w:val="both"/>
        <w:rPr>
          <w:color w:val="000000"/>
        </w:rPr>
      </w:pPr>
      <w:r w:rsidRPr="00E71682">
        <w:rPr>
          <w:i/>
          <w:color w:val="000000"/>
        </w:rPr>
        <w:t>Carteira de Trabalho e Previdência Social;</w:t>
      </w:r>
    </w:p>
    <w:p w14:paraId="16022F8D" w14:textId="77777777" w:rsidR="00D65E05" w:rsidRPr="00E71682" w:rsidRDefault="00E87185">
      <w:pPr>
        <w:numPr>
          <w:ilvl w:val="0"/>
          <w:numId w:val="14"/>
        </w:numPr>
        <w:pBdr>
          <w:top w:val="nil"/>
          <w:left w:val="nil"/>
          <w:bottom w:val="nil"/>
          <w:right w:val="nil"/>
          <w:between w:val="nil"/>
        </w:pBdr>
        <w:spacing w:after="0" w:line="240" w:lineRule="auto"/>
        <w:ind w:left="0" w:firstLine="0"/>
        <w:jc w:val="both"/>
        <w:rPr>
          <w:color w:val="000000"/>
        </w:rPr>
      </w:pPr>
      <w:r w:rsidRPr="00E71682">
        <w:rPr>
          <w:i/>
          <w:color w:val="000000"/>
        </w:rPr>
        <w:t>Carteira Nacional de Habilitação;</w:t>
      </w:r>
    </w:p>
    <w:p w14:paraId="6CE6F7A8" w14:textId="77777777" w:rsidR="00D65E05" w:rsidRPr="00E71682" w:rsidRDefault="00E87185">
      <w:pPr>
        <w:numPr>
          <w:ilvl w:val="0"/>
          <w:numId w:val="14"/>
        </w:numPr>
        <w:pBdr>
          <w:top w:val="nil"/>
          <w:left w:val="nil"/>
          <w:bottom w:val="nil"/>
          <w:right w:val="nil"/>
          <w:between w:val="nil"/>
        </w:pBdr>
        <w:spacing w:after="0" w:line="240" w:lineRule="auto"/>
        <w:ind w:left="0" w:firstLine="0"/>
        <w:jc w:val="both"/>
        <w:rPr>
          <w:color w:val="000000"/>
        </w:rPr>
      </w:pPr>
      <w:r w:rsidRPr="00E71682">
        <w:rPr>
          <w:i/>
          <w:color w:val="000000"/>
        </w:rPr>
        <w:t>Passaporte.</w:t>
      </w:r>
    </w:p>
    <w:p w14:paraId="73B7D426" w14:textId="77777777"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sidRPr="00E71682">
        <w:rPr>
          <w:color w:val="000000"/>
        </w:rPr>
        <w:t xml:space="preserve">Não será permitido ao candidato realizar a prova se não estiver portando um dos documentos relacionados no </w:t>
      </w:r>
      <w:r w:rsidRPr="00E71682">
        <w:rPr>
          <w:b/>
          <w:color w:val="000000"/>
        </w:rPr>
        <w:t>item 6.3.</w:t>
      </w:r>
      <w:r w:rsidRPr="00E71682">
        <w:rPr>
          <w:color w:val="000000"/>
        </w:rPr>
        <w:t> </w:t>
      </w:r>
    </w:p>
    <w:p w14:paraId="6E52BA33" w14:textId="77777777"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sidRPr="00E71682">
        <w:rPr>
          <w:color w:val="000000"/>
        </w:rPr>
        <w:t>Se o candidato optar em utilizar documento digital permitido em Lei (Ex: CNH , Novo RG) deverá fazê-lo mediante aplicativo oficial do governo e possuir meios de acessá-lo no local de prova.</w:t>
      </w:r>
    </w:p>
    <w:p w14:paraId="76BE353A" w14:textId="77777777"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sidRPr="00E71682">
        <w:rPr>
          <w:color w:val="000000"/>
        </w:rPr>
        <w:t xml:space="preserve">A responsabilidade pelo acesso do documento digital é exclusivamente do candidato. Caso não consiga acessar o documento digital por falta de internet ou outro problema eletrônico, deverá apresentar outro documento físico, listado no </w:t>
      </w:r>
      <w:r w:rsidRPr="00E71682">
        <w:rPr>
          <w:b/>
          <w:color w:val="000000"/>
        </w:rPr>
        <w:t>item 6.3</w:t>
      </w:r>
      <w:r w:rsidRPr="00E71682">
        <w:rPr>
          <w:color w:val="000000"/>
        </w:rPr>
        <w:t>, sob pena de não poder realizar a prova (tanto escrita, quanto prática, se houver).</w:t>
      </w:r>
    </w:p>
    <w:p w14:paraId="7A0CF843"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sidRPr="00E71682">
        <w:rPr>
          <w:color w:val="000000"/>
        </w:rPr>
        <w:t xml:space="preserve">Quaisquer um dos documentos listados no </w:t>
      </w:r>
      <w:r w:rsidRPr="00E71682">
        <w:rPr>
          <w:b/>
          <w:color w:val="000000"/>
        </w:rPr>
        <w:t>item 6.3</w:t>
      </w:r>
      <w:r w:rsidRPr="00E71682">
        <w:rPr>
          <w:color w:val="000000"/>
        </w:rPr>
        <w:t>, deverão</w:t>
      </w:r>
      <w:r>
        <w:rPr>
          <w:color w:val="000000"/>
        </w:rPr>
        <w:t xml:space="preserve"> ser apresentados em perfeito estado, legível, sem rasuras e com foto atualizada. Não será aceita cópia de qualquer documento, mesmo que autenticada. Caso o candidato tenha documento de Identidade aberto, avariado ou com foto desatualizada (emitido há mais de 10 anos, com foto que não permita a sua identificação), deverá portar outro documento (dentre os acima citados). Caso o candidato não apresente outro documento, não será permitido realizar a prova.</w:t>
      </w:r>
    </w:p>
    <w:p w14:paraId="5E9D2ED4"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Ao terminar a prova o candidato entregará, obrigatoriamente, sua folha de respostas assinada.</w:t>
      </w:r>
    </w:p>
    <w:p w14:paraId="438900F3"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O candidato somente poderá deixar o local da prova uma hora após o seu início. </w:t>
      </w:r>
    </w:p>
    <w:p w14:paraId="79F64B75"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Em hipótese alguma será permitido ao candidato: </w:t>
      </w:r>
    </w:p>
    <w:p w14:paraId="78B9B7E5" w14:textId="77777777" w:rsidR="00D65E05" w:rsidRDefault="00E87185">
      <w:pPr>
        <w:numPr>
          <w:ilvl w:val="0"/>
          <w:numId w:val="2"/>
        </w:numPr>
        <w:pBdr>
          <w:top w:val="nil"/>
          <w:left w:val="nil"/>
          <w:bottom w:val="nil"/>
          <w:right w:val="nil"/>
          <w:between w:val="nil"/>
        </w:pBdr>
        <w:spacing w:after="0" w:line="240" w:lineRule="auto"/>
        <w:ind w:left="0" w:firstLine="0"/>
        <w:jc w:val="both"/>
        <w:rPr>
          <w:i/>
          <w:color w:val="000000"/>
        </w:rPr>
      </w:pPr>
      <w:r>
        <w:rPr>
          <w:i/>
          <w:color w:val="000000"/>
        </w:rPr>
        <w:t>Realizar prova sem ter a sua inscrição DEFERIDA;</w:t>
      </w:r>
    </w:p>
    <w:p w14:paraId="07D0B7B8" w14:textId="77777777" w:rsidR="00D65E05" w:rsidRDefault="00E87185">
      <w:pPr>
        <w:numPr>
          <w:ilvl w:val="0"/>
          <w:numId w:val="2"/>
        </w:numPr>
        <w:pBdr>
          <w:top w:val="nil"/>
          <w:left w:val="nil"/>
          <w:bottom w:val="nil"/>
          <w:right w:val="nil"/>
          <w:between w:val="nil"/>
        </w:pBdr>
        <w:spacing w:after="0" w:line="240" w:lineRule="auto"/>
        <w:ind w:left="0" w:firstLine="0"/>
        <w:jc w:val="both"/>
        <w:rPr>
          <w:i/>
          <w:color w:val="000000"/>
        </w:rPr>
      </w:pPr>
      <w:r>
        <w:rPr>
          <w:i/>
          <w:color w:val="000000"/>
        </w:rPr>
        <w:t>Realizar prova sem apresentação documentos de identificação válido;</w:t>
      </w:r>
    </w:p>
    <w:p w14:paraId="6D24B421" w14:textId="77777777" w:rsidR="00D65E05" w:rsidRDefault="00E87185">
      <w:pPr>
        <w:numPr>
          <w:ilvl w:val="0"/>
          <w:numId w:val="2"/>
        </w:numPr>
        <w:pBdr>
          <w:top w:val="nil"/>
          <w:left w:val="nil"/>
          <w:bottom w:val="nil"/>
          <w:right w:val="nil"/>
          <w:between w:val="nil"/>
        </w:pBdr>
        <w:spacing w:after="0" w:line="240" w:lineRule="auto"/>
        <w:ind w:left="0" w:firstLine="0"/>
        <w:jc w:val="both"/>
        <w:rPr>
          <w:i/>
          <w:color w:val="000000"/>
        </w:rPr>
      </w:pPr>
      <w:r>
        <w:rPr>
          <w:i/>
          <w:color w:val="000000"/>
        </w:rPr>
        <w:t>Ingressar no estabelecimento de exame, após o horário estipulado;</w:t>
      </w:r>
    </w:p>
    <w:p w14:paraId="341F4F39" w14:textId="77777777" w:rsidR="00D65E05" w:rsidRDefault="00E87185">
      <w:pPr>
        <w:numPr>
          <w:ilvl w:val="0"/>
          <w:numId w:val="2"/>
        </w:numPr>
        <w:pBdr>
          <w:top w:val="nil"/>
          <w:left w:val="nil"/>
          <w:bottom w:val="nil"/>
          <w:right w:val="nil"/>
          <w:between w:val="nil"/>
        </w:pBdr>
        <w:spacing w:after="0" w:line="240" w:lineRule="auto"/>
        <w:ind w:left="0" w:firstLine="0"/>
        <w:jc w:val="both"/>
        <w:rPr>
          <w:i/>
          <w:color w:val="000000"/>
        </w:rPr>
      </w:pPr>
      <w:r>
        <w:rPr>
          <w:i/>
          <w:color w:val="000000"/>
        </w:rPr>
        <w:t xml:space="preserve">Prestar provas fora do horário ou espaço físico </w:t>
      </w:r>
      <w:r>
        <w:rPr>
          <w:i/>
        </w:rPr>
        <w:t>predeterminados.</w:t>
      </w:r>
      <w:r>
        <w:rPr>
          <w:i/>
          <w:color w:val="000000"/>
        </w:rPr>
        <w:t> </w:t>
      </w:r>
    </w:p>
    <w:p w14:paraId="302F13A7"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 xml:space="preserve">Não será permitido o ingresso ou a permanência de pessoa estranha ao certame, em qualquer local </w:t>
      </w:r>
      <w:r>
        <w:t>em que</w:t>
      </w:r>
      <w:r>
        <w:rPr>
          <w:color w:val="000000"/>
        </w:rPr>
        <w:t xml:space="preserve"> se realizará a prova (objetiva e/ou prática).</w:t>
      </w:r>
    </w:p>
    <w:p w14:paraId="1911AE42"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lastRenderedPageBreak/>
        <w:t>Não haverá segunda chamada para a prova objetiva, sendo esta em etapa única, conforme data estabelecida neste Edital. O candidato ausente, por qualquer motivo, será eliminado do certame. </w:t>
      </w:r>
    </w:p>
    <w:p w14:paraId="5656E37B"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Após ser identificado e instalado em seu local de prova, o candidato não poderá se retirar do local ou consultar / manusear qualquer material de estudo ou leitura, enquanto aguarda o início das provas.</w:t>
      </w:r>
    </w:p>
    <w:p w14:paraId="5E61C6CA" w14:textId="2456E731"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Pr>
          <w:color w:val="000000"/>
        </w:rPr>
        <w:t xml:space="preserve">Durante a realização da prova escrita objetiva, não serão fornecidas, por qualquer membro da equipe de aplicação da mesma e/ou </w:t>
      </w:r>
      <w:r w:rsidRPr="00C51C10">
        <w:t xml:space="preserve">pelas autoridades presentes informações referentes ao conteúdo da prova, preenchimento e assinatura do cartão de respostas, quaisquer outras informações deste </w:t>
      </w:r>
      <w:r w:rsidR="00A86B79" w:rsidRPr="00C51C10">
        <w:t xml:space="preserve">Processo Seletivo </w:t>
      </w:r>
      <w:r w:rsidR="001D1A4D" w:rsidRPr="00C51C10">
        <w:t>Simplificado</w:t>
      </w:r>
      <w:r w:rsidRPr="00C51C10">
        <w:t xml:space="preserve"> e/ou critérios de avaliação/classificação. </w:t>
      </w:r>
    </w:p>
    <w:p w14:paraId="68141CCE"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sidRPr="00C51C10">
        <w:t xml:space="preserve">Durante as provas não serão permitidas quaisquer espécies de consulta ou comunicação entre os candidatos, nem utilização de livros, códigos, manuais, impressos ou anotações, calculadoras, relógios, agendas eletrônicas, </w:t>
      </w:r>
      <w:r w:rsidRPr="00C51C10">
        <w:rPr>
          <w:i/>
        </w:rPr>
        <w:t>pa</w:t>
      </w:r>
      <w:r>
        <w:rPr>
          <w:i/>
          <w:color w:val="000000"/>
        </w:rPr>
        <w:t>gers</w:t>
      </w:r>
      <w:r>
        <w:rPr>
          <w:color w:val="000000"/>
        </w:rPr>
        <w:t>, telefones celulares, BIP, gravador ou qualquer outro equipamento eletrônico ou similar. </w:t>
      </w:r>
    </w:p>
    <w:p w14:paraId="66A1FA7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 xml:space="preserve">É proibido o porte de arma de fogo. </w:t>
      </w:r>
    </w:p>
    <w:p w14:paraId="6F130CE2"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serão recolhidos, caso estejam na posse do candidato. Também não é permitido o uso de chapéus, bonés, toucas ou qualquer outro tipo de cobertura. </w:t>
      </w:r>
    </w:p>
    <w:p w14:paraId="48E22FE3" w14:textId="06F6A15E"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Pr>
          <w:color w:val="000000"/>
        </w:rPr>
        <w:t xml:space="preserve">Os telefones celulares, </w:t>
      </w:r>
      <w:r>
        <w:rPr>
          <w:i/>
          <w:color w:val="000000"/>
        </w:rPr>
        <w:t>pagers</w:t>
      </w:r>
      <w:r>
        <w:rPr>
          <w:color w:val="000000"/>
        </w:rPr>
        <w:t xml:space="preserve"> e quaisquer outros </w:t>
      </w:r>
      <w:r w:rsidRPr="00C51C10">
        <w:t xml:space="preserve">aparelhos de comunicação deverão permanecer desligados durante todo o tempo de realização das provas e </w:t>
      </w:r>
      <w:r w:rsidRPr="00C51C10">
        <w:rPr>
          <w:b/>
          <w:u w:val="single"/>
        </w:rPr>
        <w:t>lacrados pelo fiscal de sala</w:t>
      </w:r>
      <w:r w:rsidRPr="00C51C10">
        <w:t xml:space="preserve">, no momento da entrada do candidato, do contrário, o candidato que infringir esta determinação será automaticamente eliminado do </w:t>
      </w:r>
      <w:r w:rsidR="00A86B79" w:rsidRPr="00C51C10">
        <w:t xml:space="preserve">Processo Seletivo </w:t>
      </w:r>
      <w:r w:rsidR="001D1A4D" w:rsidRPr="00C51C10">
        <w:t>Simplificado</w:t>
      </w:r>
      <w:r w:rsidRPr="00C51C10">
        <w:t>.</w:t>
      </w:r>
    </w:p>
    <w:p w14:paraId="285405FC"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t>Da mesma forma, detectado qualquer ruído sonoro de equipamento eletrônico após instalado o candidato em seu local de prova, e constatado através do fiscal de sala e/ou de corredor, importará na exclusão do candidato do certame, sendo desclassificado o candidato.</w:t>
      </w:r>
    </w:p>
    <w:p w14:paraId="3A766B51"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t>A</w:t>
      </w:r>
      <w:r w:rsidRPr="00C51C10">
        <w:rPr>
          <w:b/>
        </w:rPr>
        <w:t xml:space="preserve"> WE DO CONCURSOS </w:t>
      </w:r>
      <w:r w:rsidRPr="00C51C10">
        <w:t>disponibilizará embalagem específica para guarda dos materiais e de todo e qualquer pertence pessoal, que será fornecida pelo fiscal de sala. É de total responsabilidade do candidato a guarda de TODOS os materiais nessa embalagem.</w:t>
      </w:r>
    </w:p>
    <w:p w14:paraId="6BFFC2F0" w14:textId="77777777"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sidRPr="00C51C10">
        <w:t xml:space="preserve">Os candidatos deverão evitar ao máximo trazer objetos pessoais </w:t>
      </w:r>
      <w:r w:rsidRPr="00E71682">
        <w:rPr>
          <w:color w:val="000000"/>
        </w:rPr>
        <w:t>não essenciais à realização da prova. No caso do candidato trazer objetos pessoais, estes serão lacrados pelo fiscal de sala, quando possível, ou mantidos em local onde o candidato não tenha acesso durante a execução de sua prova.</w:t>
      </w:r>
    </w:p>
    <w:p w14:paraId="4DE65A16" w14:textId="4DE3247A"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sidRPr="00E71682">
        <w:rPr>
          <w:color w:val="000000"/>
        </w:rPr>
        <w:t xml:space="preserve"> A </w:t>
      </w:r>
      <w:r w:rsidRPr="00E71682">
        <w:rPr>
          <w:b/>
          <w:color w:val="000000"/>
        </w:rPr>
        <w:t xml:space="preserve">WE DO CONCURSOS </w:t>
      </w:r>
      <w:r w:rsidRPr="00E71682">
        <w:rPr>
          <w:color w:val="000000"/>
        </w:rPr>
        <w:t xml:space="preserve">e o Município de </w:t>
      </w:r>
      <w:r w:rsidR="00A86B79" w:rsidRPr="00E71682">
        <w:rPr>
          <w:color w:val="000000"/>
        </w:rPr>
        <w:t>São Domingos</w:t>
      </w:r>
      <w:r w:rsidRPr="00E71682">
        <w:rPr>
          <w:color w:val="000000"/>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191AE339" w14:textId="77777777" w:rsidR="00D65E05" w:rsidRPr="00E71682"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sidRPr="00E71682">
        <w:rPr>
          <w:color w:val="000000"/>
        </w:rPr>
        <w:t>O candidato que estiver utilizando gesso, ataduras ou similares, será submetido ao sistema de inspeção antes do início das provas.</w:t>
      </w:r>
    </w:p>
    <w:p w14:paraId="378BC465"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E71682">
        <w:rPr>
          <w:color w:val="000000"/>
        </w:rPr>
        <w:t xml:space="preserve">A simples posse, mesmo que </w:t>
      </w:r>
      <w:r w:rsidRPr="00E71682">
        <w:t>desligada,</w:t>
      </w:r>
      <w:r w:rsidRPr="00E71682">
        <w:rPr>
          <w:color w:val="000000"/>
        </w:rPr>
        <w:t xml:space="preserve"> ou uso de qualquer material, objeto ou </w:t>
      </w:r>
      <w:r w:rsidRPr="00C51C10">
        <w:t xml:space="preserve">equipamento não permitido, no local da prova, corredor ou banheiros, configura tentativa de fraude </w:t>
      </w:r>
      <w:r w:rsidRPr="00C51C10">
        <w:rPr>
          <w:b/>
          <w:u w:val="single"/>
        </w:rPr>
        <w:t>e implicará na exclusão do candidato do certame, sendo o candidato desclassificado.</w:t>
      </w:r>
    </w:p>
    <w:p w14:paraId="07FA237F" w14:textId="687EBF7A"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sidRPr="00C51C10">
        <w:t xml:space="preserve">É garantida a liberdade religiosa dos candidatos inscritos neste </w:t>
      </w:r>
      <w:r w:rsidR="00A86B79" w:rsidRPr="00C51C10">
        <w:t>Processo Seletivo</w:t>
      </w:r>
      <w:r w:rsidR="001D1A4D" w:rsidRPr="00C51C10">
        <w:t xml:space="preserve"> Simplificado</w:t>
      </w:r>
      <w:r w:rsidRPr="00C51C10">
        <w:t xml:space="preserve">. Todavia, em razão dos procedimentos de segurança previstos neste Edital, previamente ao início da prova, aqueles que trajarem vestimentas que restrinjam a visualização das orelhas </w:t>
      </w:r>
      <w:r>
        <w:rPr>
          <w:color w:val="000000"/>
        </w:rPr>
        <w:t xml:space="preserve">ou da parte superior da cabeça serão solicitados a se dirigirem a local a ser indicado pela </w:t>
      </w:r>
      <w:r>
        <w:rPr>
          <w:color w:val="000000"/>
        </w:rPr>
        <w:lastRenderedPageBreak/>
        <w:t xml:space="preserve">coordenação da </w:t>
      </w:r>
      <w:r>
        <w:rPr>
          <w:b/>
          <w:color w:val="000000"/>
        </w:rPr>
        <w:t>WE DO CONCURSOS</w:t>
      </w:r>
      <w:r>
        <w:rPr>
          <w:color w:val="000000"/>
        </w:rPr>
        <w:t>,</w:t>
      </w:r>
      <w:r>
        <w:rPr>
          <w:b/>
          <w:color w:val="000000"/>
        </w:rPr>
        <w:t xml:space="preserve"> </w:t>
      </w:r>
      <w:r>
        <w:rPr>
          <w:color w:val="000000"/>
        </w:rPr>
        <w:t>no qual, com a devida reserva, passarão por procedimento de vistoria por fiscais de sexo masculino ou feminino, conforme o caso, de modo a respeitar a intimidade do candidato e garantir a necessária segurança na aplicação das provas.</w:t>
      </w:r>
    </w:p>
    <w:p w14:paraId="22307995" w14:textId="6C70D6B9"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A</w:t>
      </w:r>
      <w:r>
        <w:rPr>
          <w:b/>
          <w:color w:val="000000"/>
        </w:rPr>
        <w:t xml:space="preserve"> WE DO CONCURSOS</w:t>
      </w:r>
      <w:r>
        <w:rPr>
          <w:color w:val="000000"/>
        </w:rPr>
        <w:t>, objetivando garantir a lisura, a autenticidade e a idoneidade do certame</w:t>
      </w:r>
      <w:r w:rsidR="004023D9">
        <w:rPr>
          <w:color w:val="000000"/>
        </w:rPr>
        <w:t>,</w:t>
      </w:r>
      <w:r>
        <w:rPr>
          <w:color w:val="000000"/>
        </w:rPr>
        <w:t xml:space="preserve"> poderá submeter os candidatos à revista pessoal e/ou de seus pertences, inclusive com varredura eletrônica; bem como proceder a qualquer momento a sua identificação datiloscópica ou dele fazer imagem fotográfica ou vídeo. </w:t>
      </w:r>
    </w:p>
    <w:p w14:paraId="38B516AE" w14:textId="5F9063B9" w:rsidR="00D65E05" w:rsidRPr="00C51C10" w:rsidRDefault="00E87185" w:rsidP="000C4158">
      <w:pPr>
        <w:numPr>
          <w:ilvl w:val="2"/>
          <w:numId w:val="11"/>
        </w:numPr>
        <w:pBdr>
          <w:top w:val="nil"/>
          <w:left w:val="nil"/>
          <w:bottom w:val="nil"/>
          <w:right w:val="nil"/>
          <w:between w:val="nil"/>
        </w:pBdr>
        <w:spacing w:after="0" w:line="240" w:lineRule="auto"/>
        <w:ind w:left="0" w:firstLine="0"/>
        <w:jc w:val="both"/>
        <w:rPr>
          <w:i/>
        </w:rPr>
      </w:pPr>
      <w:r>
        <w:rPr>
          <w:color w:val="000000"/>
        </w:rPr>
        <w:t>As verificações podem ser feitas a qualquer momento do certame, inclusive, quando do uso de sanitários. E</w:t>
      </w:r>
      <w:r w:rsidR="000C4158">
        <w:rPr>
          <w:color w:val="000000"/>
        </w:rPr>
        <w:t>,</w:t>
      </w:r>
      <w:r>
        <w:rPr>
          <w:color w:val="000000"/>
        </w:rPr>
        <w:t xml:space="preserve"> ao efetuar a inscrição, o candidato autoriza o uso destas imagens, sem finalidade comercial, podendo ser utilizada nas publicações deste certame. A presente autorização é concedida a título gratuito, abrangendo o uso da imagem acima mencionada em todo território nacional e no </w:t>
      </w:r>
      <w:r w:rsidRPr="00C51C10">
        <w:t>exterior, em todas as suas modalidades e, em destaque, das seguintes formas: (I) home page; (II) facebook; (III) Instagram e (IV)Youtube e Divulgação em geral. </w:t>
      </w:r>
    </w:p>
    <w:p w14:paraId="1633EAFA"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t xml:space="preserve">Para o eventual uso dos sanitários, o candidato será submetido à varredura eletrônica antes e depois do ingresso nos banheiros. A recusa do procedimento de varredura eletrônica implica em não ser autorizado o uso dos sanitários. </w:t>
      </w:r>
      <w:r w:rsidRPr="00C51C10">
        <w:rPr>
          <w:b/>
          <w:u w:val="single"/>
        </w:rPr>
        <w:t>A utilização dos sanitários sem a autorização importa na exclusão do candidato do certame, sendo o candidato desclassificado.</w:t>
      </w:r>
    </w:p>
    <w:p w14:paraId="60CA4386"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t>Não será permitido o uso dos sanitários antes do horário previsto, qual seja, 30 (trinta) minutos após a aplicação da prova. Todavia, em casos excepcionais, o candidato será encaminhado para os sanitários, com registro na ata da sala.</w:t>
      </w:r>
    </w:p>
    <w:p w14:paraId="4A8D4931"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rPr>
          <w:b/>
          <w:u w:val="single"/>
        </w:rPr>
        <w:t>Não será permitido o uso dos sanitários após a entrega da prova.</w:t>
      </w:r>
    </w:p>
    <w:p w14:paraId="293DAAA7" w14:textId="3F981AF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i/>
        </w:rPr>
      </w:pPr>
      <w:r w:rsidRPr="00C51C10">
        <w:t xml:space="preserve">Será também, eliminado do </w:t>
      </w:r>
      <w:r w:rsidR="00A86B79" w:rsidRPr="00C51C10">
        <w:t xml:space="preserve">Processo Seletivo </w:t>
      </w:r>
      <w:r w:rsidR="001D1A4D" w:rsidRPr="00C51C10">
        <w:t>Simplificado</w:t>
      </w:r>
      <w:r w:rsidRPr="00C51C10">
        <w:t xml:space="preserve"> o candidato que incorrer nas seguintes situações: </w:t>
      </w:r>
    </w:p>
    <w:p w14:paraId="3DC897F1" w14:textId="77777777" w:rsidR="00D65E05" w:rsidRPr="00C51C10" w:rsidRDefault="00E87185">
      <w:pPr>
        <w:numPr>
          <w:ilvl w:val="0"/>
          <w:numId w:val="9"/>
        </w:numPr>
        <w:pBdr>
          <w:top w:val="nil"/>
          <w:left w:val="nil"/>
          <w:bottom w:val="nil"/>
          <w:right w:val="nil"/>
          <w:between w:val="nil"/>
        </w:pBdr>
        <w:spacing w:after="0" w:line="240" w:lineRule="auto"/>
        <w:ind w:left="0" w:firstLine="0"/>
        <w:jc w:val="both"/>
      </w:pPr>
      <w:r w:rsidRPr="00C51C10">
        <w:rPr>
          <w:i/>
        </w:rPr>
        <w:t>Apresentar-se após o horário estabelecido para o fechamento dos portões, não se admitindo qualquer tolerância;</w:t>
      </w:r>
    </w:p>
    <w:p w14:paraId="5379D922" w14:textId="77777777" w:rsidR="00D65E05" w:rsidRPr="00C51C10" w:rsidRDefault="00E87185">
      <w:pPr>
        <w:numPr>
          <w:ilvl w:val="0"/>
          <w:numId w:val="9"/>
        </w:numPr>
        <w:pBdr>
          <w:top w:val="nil"/>
          <w:left w:val="nil"/>
          <w:bottom w:val="nil"/>
          <w:right w:val="nil"/>
          <w:between w:val="nil"/>
        </w:pBdr>
        <w:spacing w:after="0" w:line="240" w:lineRule="auto"/>
        <w:ind w:left="0" w:firstLine="0"/>
        <w:jc w:val="both"/>
      </w:pPr>
      <w:r w:rsidRPr="00C51C10">
        <w:rPr>
          <w:i/>
        </w:rPr>
        <w:t>Deixar o local de realização da prova sem a devida autorização;</w:t>
      </w:r>
    </w:p>
    <w:p w14:paraId="048BCC5D" w14:textId="77777777" w:rsidR="00D65E05" w:rsidRPr="00E71682" w:rsidRDefault="00E87185">
      <w:pPr>
        <w:numPr>
          <w:ilvl w:val="0"/>
          <w:numId w:val="9"/>
        </w:numPr>
        <w:pBdr>
          <w:top w:val="nil"/>
          <w:left w:val="nil"/>
          <w:bottom w:val="nil"/>
          <w:right w:val="nil"/>
          <w:between w:val="nil"/>
        </w:pBdr>
        <w:spacing w:after="0" w:line="240" w:lineRule="auto"/>
        <w:ind w:left="0" w:firstLine="0"/>
        <w:jc w:val="both"/>
        <w:rPr>
          <w:color w:val="000000"/>
        </w:rPr>
      </w:pPr>
      <w:r w:rsidRPr="00C51C10">
        <w:rPr>
          <w:i/>
        </w:rPr>
        <w:t xml:space="preserve">Ausentar-se da sala de prova sem o acompanhamento </w:t>
      </w:r>
      <w:r w:rsidRPr="00E71682">
        <w:rPr>
          <w:i/>
          <w:color w:val="000000"/>
        </w:rPr>
        <w:t>do fiscal;</w:t>
      </w:r>
    </w:p>
    <w:p w14:paraId="022BCB8E" w14:textId="77777777" w:rsidR="00D65E05" w:rsidRPr="00E71682" w:rsidRDefault="00E87185">
      <w:pPr>
        <w:numPr>
          <w:ilvl w:val="0"/>
          <w:numId w:val="9"/>
        </w:numPr>
        <w:pBdr>
          <w:top w:val="nil"/>
          <w:left w:val="nil"/>
          <w:bottom w:val="nil"/>
          <w:right w:val="nil"/>
          <w:between w:val="nil"/>
        </w:pBdr>
        <w:spacing w:after="0" w:line="240" w:lineRule="auto"/>
        <w:ind w:left="0" w:firstLine="0"/>
        <w:jc w:val="both"/>
        <w:rPr>
          <w:color w:val="000000"/>
        </w:rPr>
      </w:pPr>
      <w:r w:rsidRPr="00E71682">
        <w:rPr>
          <w:i/>
          <w:color w:val="000000"/>
        </w:rPr>
        <w:t>Tratar com falta de urbanidade os examinadores, auxiliares, fiscais ou autoridades presentes;</w:t>
      </w:r>
    </w:p>
    <w:p w14:paraId="652CA9CD"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sidRPr="00E71682">
        <w:rPr>
          <w:i/>
          <w:color w:val="000000"/>
        </w:rPr>
        <w:t>Proceder de forma a tumultuar</w:t>
      </w:r>
      <w:r>
        <w:rPr>
          <w:i/>
          <w:color w:val="000000"/>
        </w:rPr>
        <w:t xml:space="preserve"> a realização das provas;</w:t>
      </w:r>
    </w:p>
    <w:p w14:paraId="7D7B058C"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Estabelecer comunicação com outros candidatos ou com pessoas estranhas, por qualquer meio;</w:t>
      </w:r>
    </w:p>
    <w:p w14:paraId="7390C82A"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Usar de meios ilícitos para obter vantagem para si ou para outros; </w:t>
      </w:r>
    </w:p>
    <w:p w14:paraId="145BDA4A"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Se ausentar da sala de prova levando o cartão-resposta personalizado e/ou outros materiais não permitidos, sem autorização;</w:t>
      </w:r>
    </w:p>
    <w:p w14:paraId="22D1F312"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Não devolver integralmente o material recebido; </w:t>
      </w:r>
    </w:p>
    <w:p w14:paraId="6B66B721"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Deixar de atender às normas contidas no caderno de provas e às demais orientações cedidas.</w:t>
      </w:r>
    </w:p>
    <w:p w14:paraId="5E8C52AA"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Não permitir a coleta de sua assinatura e/ou recusar-se a realizar qualquer procedimento que tenha por objetivo comprovar a autenticidade de identidade e/ou de dados;</w:t>
      </w:r>
    </w:p>
    <w:p w14:paraId="484C3054" w14:textId="77777777" w:rsidR="00D65E05" w:rsidRDefault="00E87185">
      <w:pPr>
        <w:numPr>
          <w:ilvl w:val="0"/>
          <w:numId w:val="9"/>
        </w:numPr>
        <w:pBdr>
          <w:top w:val="nil"/>
          <w:left w:val="nil"/>
          <w:bottom w:val="nil"/>
          <w:right w:val="nil"/>
          <w:between w:val="nil"/>
        </w:pBdr>
        <w:spacing w:after="0" w:line="240" w:lineRule="auto"/>
        <w:ind w:left="0" w:firstLine="0"/>
        <w:jc w:val="both"/>
        <w:rPr>
          <w:color w:val="000000"/>
        </w:rPr>
      </w:pPr>
      <w:r>
        <w:rPr>
          <w:i/>
          <w:color w:val="000000"/>
        </w:rPr>
        <w:t>Não permitir ser submetido ao detector de metal (quando aplicável) ou outro procedimento de segurança;</w:t>
      </w:r>
    </w:p>
    <w:p w14:paraId="2DE6E7ED"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Em ocorrendo quaisquer um dos casos citados acima o fiscal de sala imediatamente recolherá o caderno de provas e o cartão de respostas do candidato informando-lhe que está desclassificado e solicitando a sua retirada da sala de prova.</w:t>
      </w:r>
    </w:p>
    <w:p w14:paraId="0E5C27AC"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b/>
          <w:color w:val="000000"/>
          <w:u w:val="single"/>
        </w:rPr>
        <w:t>Em nenhuma hipótese haverá substituição de folha de respostas, por erro do candidato.</w:t>
      </w:r>
    </w:p>
    <w:p w14:paraId="006AAA49"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i/>
          <w:color w:val="000000"/>
        </w:rPr>
      </w:pPr>
      <w:r>
        <w:rPr>
          <w:color w:val="000000"/>
        </w:rPr>
        <w:t xml:space="preserve">Os 03 (três) últimos candidatos de cada sala de prova só poderão deixar o local de forma simultânea, devendo assinar o verso dos cartões de resposta de todos os candidatos da sala de prova, inclusive de candidatos ausentes, e deverão acompanhar o fechamento do envelope de </w:t>
      </w:r>
      <w:r>
        <w:rPr>
          <w:color w:val="000000"/>
        </w:rPr>
        <w:lastRenderedPageBreak/>
        <w:t xml:space="preserve">cartão de resposta e cadernos de prova, apondo sua assinatura em seus lacres. O candidato que negar-se a aguardar os demais candidatos finalistas, ou ainda, recusar-se a efetuar os procedimentos de encerramento, </w:t>
      </w:r>
      <w:r>
        <w:rPr>
          <w:color w:val="000000"/>
          <w:u w:val="single"/>
        </w:rPr>
        <w:t xml:space="preserve">será atestado como desistente pelo fiscal de sala, devidamente certificado pelos demais candidatos, sendo eliminado do certame, </w:t>
      </w:r>
      <w:r>
        <w:rPr>
          <w:color w:val="000000"/>
        </w:rPr>
        <w:t>mesmo que um dos 03 (três) candidatos seja uma lactante devidamente cadastrada com condição especial de prova tendo em vista o possível acréscimo de 30 (trinta) minutos de finalização de prova.</w:t>
      </w:r>
    </w:p>
    <w:p w14:paraId="171359DC" w14:textId="77777777" w:rsidR="00D65E05" w:rsidRDefault="00D65E05">
      <w:pPr>
        <w:pBdr>
          <w:top w:val="nil"/>
          <w:left w:val="nil"/>
          <w:bottom w:val="nil"/>
          <w:right w:val="nil"/>
          <w:between w:val="nil"/>
        </w:pBdr>
        <w:spacing w:after="0" w:line="240" w:lineRule="auto"/>
        <w:jc w:val="both"/>
        <w:rPr>
          <w:i/>
          <w:color w:val="000000"/>
        </w:rPr>
      </w:pPr>
    </w:p>
    <w:p w14:paraId="5C6B0E42"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bookmarkStart w:id="7" w:name="_Hlk146550877"/>
      <w:r>
        <w:rPr>
          <w:b/>
          <w:color w:val="000000"/>
        </w:rPr>
        <w:t>A PROVA OBJETIVA:</w:t>
      </w:r>
    </w:p>
    <w:p w14:paraId="120EEE4E"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A prova será composta do seguinte modo:</w:t>
      </w:r>
    </w:p>
    <w:p w14:paraId="7835C909" w14:textId="711C1972" w:rsidR="00DB47C8" w:rsidRPr="00DB47C8" w:rsidRDefault="00DB47C8" w:rsidP="00177B2B">
      <w:pPr>
        <w:numPr>
          <w:ilvl w:val="2"/>
          <w:numId w:val="11"/>
        </w:numPr>
        <w:pBdr>
          <w:top w:val="nil"/>
          <w:left w:val="nil"/>
          <w:bottom w:val="nil"/>
          <w:right w:val="nil"/>
          <w:between w:val="nil"/>
        </w:pBdr>
        <w:spacing w:after="0" w:line="240" w:lineRule="auto"/>
        <w:ind w:left="0" w:firstLine="0"/>
        <w:jc w:val="both"/>
        <w:rPr>
          <w:b/>
          <w:color w:val="000000"/>
        </w:rPr>
      </w:pPr>
      <w:r>
        <w:rPr>
          <w:color w:val="000000"/>
        </w:rPr>
        <w:t>Para a vaga de Vigia:</w:t>
      </w:r>
    </w:p>
    <w:tbl>
      <w:tblPr>
        <w:tblStyle w:val="af2"/>
        <w:tblW w:w="8779" w:type="dxa"/>
        <w:tblInd w:w="0" w:type="dxa"/>
        <w:tblLayout w:type="fixed"/>
        <w:tblLook w:val="0400" w:firstRow="0" w:lastRow="0" w:firstColumn="0" w:lastColumn="0" w:noHBand="0" w:noVBand="1"/>
      </w:tblPr>
      <w:tblGrid>
        <w:gridCol w:w="1456"/>
        <w:gridCol w:w="3036"/>
        <w:gridCol w:w="1520"/>
        <w:gridCol w:w="1640"/>
        <w:gridCol w:w="1127"/>
      </w:tblGrid>
      <w:tr w:rsidR="00DB47C8" w14:paraId="65FE6BA3" w14:textId="77777777" w:rsidTr="00431E92">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05B22" w14:textId="77777777" w:rsidR="00DB47C8" w:rsidRDefault="00DB47C8" w:rsidP="00431E92">
            <w:pPr>
              <w:spacing w:after="0" w:line="240" w:lineRule="auto"/>
              <w:jc w:val="center"/>
            </w:pPr>
            <w:r>
              <w:rPr>
                <w:b/>
              </w:rPr>
              <w:t>Prova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4F25A" w14:textId="77777777" w:rsidR="00DB47C8" w:rsidRDefault="00DB47C8" w:rsidP="00431E92">
            <w:pPr>
              <w:spacing w:after="0" w:line="240" w:lineRule="auto"/>
              <w:jc w:val="center"/>
            </w:pPr>
            <w:r>
              <w:rPr>
                <w:b/>
              </w:rPr>
              <w:t>Área de conhecimento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26015" w14:textId="77777777" w:rsidR="00DB47C8" w:rsidRDefault="00DB47C8" w:rsidP="00431E92">
            <w:pPr>
              <w:spacing w:after="0" w:line="240" w:lineRule="auto"/>
              <w:jc w:val="center"/>
            </w:pPr>
            <w:r>
              <w:rPr>
                <w:b/>
              </w:rPr>
              <w:t>N.º de questões</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CC2FF" w14:textId="77777777" w:rsidR="00DB47C8" w:rsidRDefault="00DB47C8" w:rsidP="00431E92">
            <w:pPr>
              <w:spacing w:after="0" w:line="240" w:lineRule="auto"/>
              <w:jc w:val="center"/>
            </w:pPr>
            <w:r>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18168" w14:textId="77777777" w:rsidR="00DB47C8" w:rsidRDefault="00DB47C8" w:rsidP="00431E92">
            <w:pPr>
              <w:spacing w:after="0" w:line="240" w:lineRule="auto"/>
              <w:jc w:val="center"/>
            </w:pPr>
            <w:r>
              <w:rPr>
                <w:b/>
              </w:rPr>
              <w:t>Valor Total</w:t>
            </w:r>
          </w:p>
        </w:tc>
      </w:tr>
      <w:tr w:rsidR="00DB47C8" w14:paraId="516583A9" w14:textId="77777777" w:rsidTr="00431E92">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44BE4" w14:textId="77777777" w:rsidR="00DB47C8" w:rsidRDefault="00DB47C8" w:rsidP="00431E92">
            <w:pPr>
              <w:spacing w:after="0" w:line="240" w:lineRule="auto"/>
              <w:jc w:val="center"/>
            </w:pPr>
            <w:r>
              <w:t>Escrita Objetiva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05773" w14:textId="77777777" w:rsidR="00DB47C8" w:rsidRPr="00C83FF3" w:rsidRDefault="00DB47C8" w:rsidP="00431E92">
            <w:pPr>
              <w:spacing w:after="0" w:line="240" w:lineRule="auto"/>
              <w:jc w:val="center"/>
            </w:pPr>
            <w:r w:rsidRPr="00C83FF3">
              <w:t>Língua portuguesa</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7A6B9" w14:textId="77777777" w:rsidR="00DB47C8" w:rsidRPr="00C83FF3" w:rsidRDefault="00DB47C8" w:rsidP="00431E92">
            <w:pPr>
              <w:spacing w:after="0" w:line="240" w:lineRule="auto"/>
              <w:jc w:val="center"/>
            </w:pPr>
            <w:r w:rsidRPr="00C83FF3">
              <w:t>10</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40024" w14:textId="40339F01" w:rsidR="00DB47C8" w:rsidRPr="00C83FF3" w:rsidRDefault="00F329B4" w:rsidP="00431E92">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4584" w14:textId="6A9ABA75" w:rsidR="00DB47C8" w:rsidRPr="00C83FF3" w:rsidRDefault="00F329B4" w:rsidP="00431E92">
            <w:pPr>
              <w:spacing w:after="0" w:line="240" w:lineRule="auto"/>
              <w:jc w:val="center"/>
            </w:pPr>
            <w:r>
              <w:t>50,00</w:t>
            </w:r>
          </w:p>
        </w:tc>
      </w:tr>
      <w:tr w:rsidR="00DB47C8" w14:paraId="73A2045F" w14:textId="77777777" w:rsidTr="00431E92">
        <w:trPr>
          <w:trHeight w:val="386"/>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8D8C4" w14:textId="77777777" w:rsidR="00DB47C8" w:rsidRDefault="00DB47C8" w:rsidP="00431E92">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0AB7F" w14:textId="31E49058" w:rsidR="00DB47C8" w:rsidRPr="00C83FF3" w:rsidRDefault="00DB47C8" w:rsidP="00431E92">
            <w:pPr>
              <w:spacing w:after="0" w:line="240" w:lineRule="auto"/>
              <w:jc w:val="center"/>
            </w:pPr>
            <w:r>
              <w:t>Matemática e Raciocínio Lógico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00E3D" w14:textId="77777777" w:rsidR="00DB47C8" w:rsidRPr="00C83FF3" w:rsidRDefault="00DB47C8" w:rsidP="00431E92">
            <w:pPr>
              <w:spacing w:after="0" w:line="240" w:lineRule="auto"/>
              <w:jc w:val="center"/>
            </w:pPr>
            <w:r w:rsidRPr="00C83FF3">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F1199" w14:textId="3275C1DD" w:rsidR="00DB47C8" w:rsidRPr="00C83FF3" w:rsidRDefault="00F329B4" w:rsidP="00431E92">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319D0" w14:textId="54CDB30F" w:rsidR="00DB47C8" w:rsidRPr="00C83FF3" w:rsidRDefault="00F329B4" w:rsidP="00431E92">
            <w:pPr>
              <w:spacing w:after="0" w:line="240" w:lineRule="auto"/>
              <w:jc w:val="center"/>
            </w:pPr>
            <w:r>
              <w:t>25,00</w:t>
            </w:r>
          </w:p>
        </w:tc>
      </w:tr>
      <w:tr w:rsidR="00DB47C8" w14:paraId="31C8B403" w14:textId="77777777" w:rsidTr="00431E92">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18976" w14:textId="77777777" w:rsidR="00DB47C8" w:rsidRDefault="00DB47C8" w:rsidP="00431E92">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5EA5" w14:textId="77777777" w:rsidR="00DB47C8" w:rsidRPr="00C83FF3" w:rsidRDefault="00DB47C8" w:rsidP="00431E92">
            <w:pPr>
              <w:spacing w:after="0" w:line="240" w:lineRule="auto"/>
              <w:jc w:val="center"/>
            </w:pPr>
            <w:r w:rsidRPr="00C83FF3">
              <w:t>Conhecimentos Específicos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28D33" w14:textId="2CBC175E" w:rsidR="00DB47C8" w:rsidRPr="00C83FF3" w:rsidRDefault="00DB47C8" w:rsidP="00431E92">
            <w:pPr>
              <w:spacing w:after="0" w:line="240" w:lineRule="auto"/>
              <w:jc w:val="center"/>
            </w:pPr>
            <w:r>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FAC46" w14:textId="3D8DEEF3" w:rsidR="00DB47C8" w:rsidRPr="00C83FF3" w:rsidRDefault="00F329B4" w:rsidP="00431E92">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0F5F6" w14:textId="22D14B93" w:rsidR="00DB47C8" w:rsidRPr="00C83FF3" w:rsidRDefault="00F329B4" w:rsidP="00431E92">
            <w:pPr>
              <w:spacing w:after="0" w:line="240" w:lineRule="auto"/>
              <w:jc w:val="center"/>
            </w:pPr>
            <w:r>
              <w:t>25,00</w:t>
            </w:r>
          </w:p>
        </w:tc>
      </w:tr>
      <w:tr w:rsidR="00DB47C8" w14:paraId="67270DFB" w14:textId="77777777" w:rsidTr="00431E92">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D516A" w14:textId="77777777" w:rsidR="00DB47C8" w:rsidRDefault="00DB47C8" w:rsidP="00431E92">
            <w:pPr>
              <w:spacing w:after="0" w:line="240" w:lineRule="auto"/>
              <w:jc w:val="center"/>
            </w:pPr>
            <w:r>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9163E" w14:textId="77777777" w:rsidR="00DB47C8" w:rsidRDefault="00DB47C8" w:rsidP="00431E92">
            <w:pPr>
              <w:spacing w:after="0" w:line="240" w:lineRule="auto"/>
              <w:jc w:val="center"/>
            </w:pPr>
            <w:r>
              <w:rPr>
                <w:b/>
              </w:rPr>
              <w:t>100,00</w:t>
            </w:r>
          </w:p>
        </w:tc>
      </w:tr>
    </w:tbl>
    <w:p w14:paraId="1E424442" w14:textId="77777777" w:rsidR="00DB47C8" w:rsidRPr="00F329B4" w:rsidRDefault="00DB47C8" w:rsidP="00DB47C8">
      <w:pPr>
        <w:pBdr>
          <w:top w:val="nil"/>
          <w:left w:val="nil"/>
          <w:bottom w:val="nil"/>
          <w:right w:val="nil"/>
          <w:between w:val="nil"/>
        </w:pBdr>
        <w:spacing w:after="0" w:line="240" w:lineRule="auto"/>
        <w:jc w:val="both"/>
        <w:rPr>
          <w:b/>
          <w:color w:val="000000"/>
        </w:rPr>
      </w:pPr>
    </w:p>
    <w:p w14:paraId="58CD3F8A" w14:textId="73FD057A" w:rsidR="00D65E05" w:rsidRPr="00F329B4" w:rsidRDefault="00E87185" w:rsidP="00F329B4">
      <w:pPr>
        <w:numPr>
          <w:ilvl w:val="2"/>
          <w:numId w:val="11"/>
        </w:numPr>
        <w:pBdr>
          <w:top w:val="nil"/>
          <w:left w:val="nil"/>
          <w:bottom w:val="nil"/>
          <w:right w:val="nil"/>
          <w:between w:val="nil"/>
        </w:pBdr>
        <w:spacing w:after="0" w:line="240" w:lineRule="auto"/>
        <w:ind w:left="0" w:firstLine="0"/>
        <w:jc w:val="both"/>
        <w:rPr>
          <w:b/>
          <w:color w:val="000000"/>
        </w:rPr>
      </w:pPr>
      <w:r w:rsidRPr="00F329B4">
        <w:rPr>
          <w:color w:val="000000"/>
        </w:rPr>
        <w:t xml:space="preserve">Para </w:t>
      </w:r>
      <w:r w:rsidR="00DB47C8" w:rsidRPr="00F329B4">
        <w:rPr>
          <w:color w:val="000000"/>
        </w:rPr>
        <w:t xml:space="preserve">a vaga de </w:t>
      </w:r>
      <w:r w:rsidR="00DB47C8" w:rsidRPr="00F329B4">
        <w:rPr>
          <w:rFonts w:asciiTheme="minorHAnsi" w:eastAsia="Arial" w:hAnsiTheme="minorHAnsi" w:cstheme="minorHAnsi"/>
          <w:color w:val="000000"/>
        </w:rPr>
        <w:t>Professor de Ensino Fundamental Séries Iniciais (não habilitado), Professor de Educação Infantil (não habilitado), Professor de Artes (não habilitado), Professor de Inglês (não habilitado):</w:t>
      </w:r>
    </w:p>
    <w:tbl>
      <w:tblPr>
        <w:tblStyle w:val="af2"/>
        <w:tblW w:w="8779" w:type="dxa"/>
        <w:tblInd w:w="0" w:type="dxa"/>
        <w:tblLayout w:type="fixed"/>
        <w:tblLook w:val="0400" w:firstRow="0" w:lastRow="0" w:firstColumn="0" w:lastColumn="0" w:noHBand="0" w:noVBand="1"/>
      </w:tblPr>
      <w:tblGrid>
        <w:gridCol w:w="1456"/>
        <w:gridCol w:w="3036"/>
        <w:gridCol w:w="1520"/>
        <w:gridCol w:w="1640"/>
        <w:gridCol w:w="1127"/>
      </w:tblGrid>
      <w:tr w:rsidR="00D65E05" w14:paraId="40197C5C" w14:textId="77777777">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B6F2B" w14:textId="77777777" w:rsidR="00D65E05" w:rsidRDefault="00E87185" w:rsidP="004023D9">
            <w:pPr>
              <w:spacing w:after="0" w:line="240" w:lineRule="auto"/>
              <w:jc w:val="center"/>
            </w:pPr>
            <w:r>
              <w:rPr>
                <w:b/>
              </w:rPr>
              <w:t>Prova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49CE3" w14:textId="77777777" w:rsidR="00D65E05" w:rsidRDefault="00E87185" w:rsidP="004023D9">
            <w:pPr>
              <w:spacing w:after="0" w:line="240" w:lineRule="auto"/>
              <w:jc w:val="center"/>
            </w:pPr>
            <w:r>
              <w:rPr>
                <w:b/>
              </w:rPr>
              <w:t>Área de conhecimento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38941" w14:textId="77777777" w:rsidR="00D65E05" w:rsidRDefault="00E87185" w:rsidP="004023D9">
            <w:pPr>
              <w:spacing w:after="0" w:line="240" w:lineRule="auto"/>
              <w:jc w:val="center"/>
            </w:pPr>
            <w:r>
              <w:rPr>
                <w:b/>
              </w:rPr>
              <w:t>N.º de questões</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565D1" w14:textId="77777777" w:rsidR="00D65E05" w:rsidRDefault="00E87185" w:rsidP="004023D9">
            <w:pPr>
              <w:spacing w:after="0" w:line="240" w:lineRule="auto"/>
              <w:jc w:val="center"/>
            </w:pPr>
            <w:r>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FEFA5" w14:textId="77777777" w:rsidR="00D65E05" w:rsidRDefault="00E87185" w:rsidP="004023D9">
            <w:pPr>
              <w:spacing w:after="0" w:line="240" w:lineRule="auto"/>
              <w:jc w:val="center"/>
            </w:pPr>
            <w:r>
              <w:rPr>
                <w:b/>
              </w:rPr>
              <w:t>Valor Total</w:t>
            </w:r>
          </w:p>
        </w:tc>
      </w:tr>
      <w:tr w:rsidR="00D65E05" w14:paraId="4F10BE43" w14:textId="77777777">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B315" w14:textId="77777777" w:rsidR="00D65E05" w:rsidRDefault="00E87185" w:rsidP="004023D9">
            <w:pPr>
              <w:spacing w:after="0" w:line="240" w:lineRule="auto"/>
              <w:jc w:val="center"/>
            </w:pPr>
            <w:r>
              <w:t>Escrita Objetiva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086B" w14:textId="77777777" w:rsidR="00D65E05" w:rsidRPr="00C83FF3" w:rsidRDefault="00E87185" w:rsidP="004023D9">
            <w:pPr>
              <w:spacing w:after="0" w:line="240" w:lineRule="auto"/>
              <w:jc w:val="center"/>
            </w:pPr>
            <w:r w:rsidRPr="00C83FF3">
              <w:t>Língua portuguesa</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AB7E7" w14:textId="00DE2DE1" w:rsidR="00D65E05" w:rsidRPr="00C83FF3" w:rsidRDefault="00F329B4" w:rsidP="004023D9">
            <w:pPr>
              <w:spacing w:after="0" w:line="240" w:lineRule="auto"/>
              <w:jc w:val="center"/>
            </w:pPr>
            <w:r>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DFA41" w14:textId="0E3AC6BA" w:rsidR="00D65E05" w:rsidRPr="00C83FF3" w:rsidRDefault="00F329B4" w:rsidP="004023D9">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64137" w14:textId="52424FA4" w:rsidR="00D65E05" w:rsidRPr="00C83FF3" w:rsidRDefault="00F329B4" w:rsidP="004023D9">
            <w:pPr>
              <w:spacing w:after="0" w:line="240" w:lineRule="auto"/>
              <w:jc w:val="center"/>
            </w:pPr>
            <w:r>
              <w:t>25,00</w:t>
            </w:r>
          </w:p>
        </w:tc>
      </w:tr>
      <w:tr w:rsidR="00D65E05" w14:paraId="1D162720" w14:textId="77777777">
        <w:trPr>
          <w:trHeight w:val="386"/>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FDDBD" w14:textId="77777777" w:rsidR="00D65E05" w:rsidRDefault="00D65E05" w:rsidP="004023D9">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A8DDB" w14:textId="77777777" w:rsidR="00D65E05" w:rsidRPr="00C83FF3" w:rsidRDefault="00E87185" w:rsidP="004023D9">
            <w:pPr>
              <w:spacing w:after="0" w:line="240" w:lineRule="auto"/>
              <w:jc w:val="center"/>
            </w:pPr>
            <w:r w:rsidRPr="00C83FF3">
              <w:t>Legislação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0B724" w14:textId="77777777" w:rsidR="00D65E05" w:rsidRPr="00C83FF3" w:rsidRDefault="00E87185" w:rsidP="004023D9">
            <w:pPr>
              <w:spacing w:after="0" w:line="240" w:lineRule="auto"/>
              <w:jc w:val="center"/>
            </w:pPr>
            <w:r w:rsidRPr="00C83FF3">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EBCD6" w14:textId="417D646A" w:rsidR="00D65E05" w:rsidRPr="00C83FF3" w:rsidRDefault="00F329B4" w:rsidP="004023D9">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F5900" w14:textId="127660B2" w:rsidR="00D65E05" w:rsidRPr="00C83FF3" w:rsidRDefault="00F329B4" w:rsidP="004023D9">
            <w:pPr>
              <w:spacing w:after="0" w:line="240" w:lineRule="auto"/>
              <w:jc w:val="center"/>
            </w:pPr>
            <w:r>
              <w:t>25,00</w:t>
            </w:r>
          </w:p>
        </w:tc>
      </w:tr>
      <w:tr w:rsidR="00D65E05" w14:paraId="33FE9BBD" w14:textId="77777777">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7AD18" w14:textId="77777777" w:rsidR="00D65E05" w:rsidRDefault="00D65E05" w:rsidP="004023D9">
            <w:pPr>
              <w:widowControl w:val="0"/>
              <w:pBdr>
                <w:top w:val="nil"/>
                <w:left w:val="nil"/>
                <w:bottom w:val="nil"/>
                <w:right w:val="nil"/>
                <w:between w:val="nil"/>
              </w:pBdr>
              <w:spacing w:after="0" w:line="276" w:lineRule="auto"/>
              <w:jc w:val="center"/>
              <w:rPr>
                <w:color w:val="FF0000"/>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873F1" w14:textId="77777777" w:rsidR="00D65E05" w:rsidRPr="00C83FF3" w:rsidRDefault="00E87185" w:rsidP="004023D9">
            <w:pPr>
              <w:spacing w:after="0" w:line="240" w:lineRule="auto"/>
              <w:jc w:val="center"/>
            </w:pPr>
            <w:r w:rsidRPr="00C83FF3">
              <w:t>Conhecimentos Gerais e Atualidades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4D911" w14:textId="77777777" w:rsidR="00D65E05" w:rsidRPr="00C83FF3" w:rsidRDefault="00E87185" w:rsidP="004023D9">
            <w:pPr>
              <w:spacing w:after="0" w:line="240" w:lineRule="auto"/>
              <w:jc w:val="center"/>
            </w:pPr>
            <w:r w:rsidRPr="00C83FF3">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825F7" w14:textId="19C781D3" w:rsidR="00D65E05" w:rsidRPr="00C83FF3" w:rsidRDefault="00F329B4" w:rsidP="004023D9">
            <w:pPr>
              <w:spacing w:after="0" w:line="240" w:lineRule="auto"/>
              <w:jc w:val="center"/>
            </w:pPr>
            <w:r>
              <w:t>4,00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51E77" w14:textId="2AE7AC22" w:rsidR="00D65E05" w:rsidRPr="00C83FF3" w:rsidRDefault="00F329B4" w:rsidP="004023D9">
            <w:pPr>
              <w:spacing w:after="0" w:line="240" w:lineRule="auto"/>
              <w:jc w:val="center"/>
            </w:pPr>
            <w:r>
              <w:t>20,00</w:t>
            </w:r>
          </w:p>
        </w:tc>
      </w:tr>
      <w:tr w:rsidR="00D65E05" w14:paraId="2D5F04C0" w14:textId="77777777">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979B3" w14:textId="77777777" w:rsidR="00D65E05" w:rsidRDefault="00D65E05" w:rsidP="004023D9">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EB248" w14:textId="77777777" w:rsidR="00D65E05" w:rsidRPr="00C83FF3" w:rsidRDefault="00E87185" w:rsidP="004023D9">
            <w:pPr>
              <w:spacing w:after="0" w:line="240" w:lineRule="auto"/>
              <w:jc w:val="center"/>
            </w:pPr>
            <w:r w:rsidRPr="00C83FF3">
              <w:t>Conhecimentos Específicos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A1700" w14:textId="65F4AF50" w:rsidR="00D65E05" w:rsidRPr="00C83FF3" w:rsidRDefault="00F329B4" w:rsidP="004023D9">
            <w:pPr>
              <w:spacing w:after="0" w:line="240" w:lineRule="auto"/>
              <w:jc w:val="center"/>
            </w:pPr>
            <w:r>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1203C" w14:textId="41A590C7" w:rsidR="00D65E05" w:rsidRPr="00C83FF3" w:rsidRDefault="00F329B4" w:rsidP="004023D9">
            <w:pPr>
              <w:spacing w:after="0" w:line="240" w:lineRule="auto"/>
              <w:jc w:val="center"/>
            </w:pPr>
            <w:r>
              <w:t>6,00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E7159" w14:textId="124C00F1" w:rsidR="00D65E05" w:rsidRPr="00C83FF3" w:rsidRDefault="00F329B4" w:rsidP="004023D9">
            <w:pPr>
              <w:spacing w:after="0" w:line="240" w:lineRule="auto"/>
              <w:jc w:val="center"/>
            </w:pPr>
            <w:r>
              <w:t>30,00</w:t>
            </w:r>
          </w:p>
        </w:tc>
      </w:tr>
      <w:tr w:rsidR="00D65E05" w14:paraId="74F9C99A" w14:textId="77777777">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C3DD9" w14:textId="77777777" w:rsidR="00D65E05" w:rsidRDefault="00E87185" w:rsidP="004023D9">
            <w:pPr>
              <w:spacing w:after="0" w:line="240" w:lineRule="auto"/>
              <w:jc w:val="center"/>
            </w:pPr>
            <w:r>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DA903" w14:textId="77777777" w:rsidR="00D65E05" w:rsidRDefault="00E87185" w:rsidP="004023D9">
            <w:pPr>
              <w:spacing w:after="0" w:line="240" w:lineRule="auto"/>
              <w:jc w:val="center"/>
            </w:pPr>
            <w:r>
              <w:rPr>
                <w:b/>
              </w:rPr>
              <w:t>100,00</w:t>
            </w:r>
          </w:p>
        </w:tc>
      </w:tr>
    </w:tbl>
    <w:p w14:paraId="2DB82044" w14:textId="77777777" w:rsidR="00D65E05" w:rsidRDefault="00E87185">
      <w:pPr>
        <w:tabs>
          <w:tab w:val="left" w:pos="6075"/>
        </w:tabs>
        <w:spacing w:after="0" w:line="240" w:lineRule="auto"/>
        <w:jc w:val="both"/>
      </w:pPr>
      <w:r>
        <w:tab/>
      </w:r>
    </w:p>
    <w:p w14:paraId="34DD8BAF" w14:textId="162F82B8" w:rsidR="00F329B4" w:rsidRPr="00F329B4" w:rsidRDefault="00F329B4" w:rsidP="00F329B4">
      <w:pPr>
        <w:numPr>
          <w:ilvl w:val="2"/>
          <w:numId w:val="11"/>
        </w:numPr>
        <w:pBdr>
          <w:top w:val="nil"/>
          <w:left w:val="nil"/>
          <w:bottom w:val="nil"/>
          <w:right w:val="nil"/>
          <w:between w:val="nil"/>
        </w:pBdr>
        <w:spacing w:after="0" w:line="240" w:lineRule="auto"/>
        <w:ind w:left="0" w:firstLine="0"/>
        <w:jc w:val="both"/>
        <w:rPr>
          <w:b/>
          <w:color w:val="000000"/>
        </w:rPr>
      </w:pPr>
      <w:r w:rsidRPr="00F329B4">
        <w:rPr>
          <w:color w:val="000000"/>
        </w:rPr>
        <w:t xml:space="preserve">Para a vaga de </w:t>
      </w:r>
      <w:r w:rsidRPr="00F329B4">
        <w:rPr>
          <w:rFonts w:asciiTheme="minorHAnsi" w:eastAsia="Arial" w:hAnsiTheme="minorHAnsi" w:cstheme="minorHAnsi"/>
          <w:color w:val="000000"/>
        </w:rPr>
        <w:t>Professor de Ensino Fundamental Séries Iniciais (habilitado), Professor de Educação Infantil (habilitado), Professor de Artes (habilitado), Professor de Inglês (habilitado), Professor Educação Física (Licenciatura e Bacharel):</w:t>
      </w:r>
    </w:p>
    <w:tbl>
      <w:tblPr>
        <w:tblStyle w:val="af2"/>
        <w:tblW w:w="8779" w:type="dxa"/>
        <w:tblInd w:w="0" w:type="dxa"/>
        <w:tblLayout w:type="fixed"/>
        <w:tblLook w:val="0400" w:firstRow="0" w:lastRow="0" w:firstColumn="0" w:lastColumn="0" w:noHBand="0" w:noVBand="1"/>
      </w:tblPr>
      <w:tblGrid>
        <w:gridCol w:w="1456"/>
        <w:gridCol w:w="3036"/>
        <w:gridCol w:w="1520"/>
        <w:gridCol w:w="1640"/>
        <w:gridCol w:w="1127"/>
      </w:tblGrid>
      <w:tr w:rsidR="00F329B4" w14:paraId="78C283EC" w14:textId="77777777" w:rsidTr="00431E92">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7D675" w14:textId="77777777" w:rsidR="00F329B4" w:rsidRDefault="00F329B4" w:rsidP="00431E92">
            <w:pPr>
              <w:spacing w:after="0" w:line="240" w:lineRule="auto"/>
              <w:jc w:val="center"/>
            </w:pPr>
            <w:r>
              <w:rPr>
                <w:b/>
              </w:rPr>
              <w:t>Prova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B30D4" w14:textId="77777777" w:rsidR="00F329B4" w:rsidRDefault="00F329B4" w:rsidP="00431E92">
            <w:pPr>
              <w:spacing w:after="0" w:line="240" w:lineRule="auto"/>
              <w:jc w:val="center"/>
            </w:pPr>
            <w:r>
              <w:rPr>
                <w:b/>
              </w:rPr>
              <w:t>Área de conhecimento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D0544" w14:textId="77777777" w:rsidR="00F329B4" w:rsidRDefault="00F329B4" w:rsidP="00431E92">
            <w:pPr>
              <w:spacing w:after="0" w:line="240" w:lineRule="auto"/>
              <w:jc w:val="center"/>
            </w:pPr>
            <w:r>
              <w:rPr>
                <w:b/>
              </w:rPr>
              <w:t>N.º de questões</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FC9C9" w14:textId="77777777" w:rsidR="00F329B4" w:rsidRDefault="00F329B4" w:rsidP="00431E92">
            <w:pPr>
              <w:spacing w:after="0" w:line="240" w:lineRule="auto"/>
              <w:jc w:val="center"/>
            </w:pPr>
            <w:r>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CF3D2" w14:textId="77777777" w:rsidR="00F329B4" w:rsidRDefault="00F329B4" w:rsidP="00431E92">
            <w:pPr>
              <w:spacing w:after="0" w:line="240" w:lineRule="auto"/>
              <w:jc w:val="center"/>
            </w:pPr>
            <w:r>
              <w:rPr>
                <w:b/>
              </w:rPr>
              <w:t>Valor Total</w:t>
            </w:r>
          </w:p>
        </w:tc>
      </w:tr>
      <w:tr w:rsidR="00F329B4" w14:paraId="64143820" w14:textId="77777777" w:rsidTr="00431E92">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BDD42" w14:textId="77777777" w:rsidR="00F329B4" w:rsidRDefault="00F329B4" w:rsidP="00431E92">
            <w:pPr>
              <w:spacing w:after="0" w:line="240" w:lineRule="auto"/>
              <w:jc w:val="center"/>
            </w:pPr>
            <w:r>
              <w:t>Escrita Objetiva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415CD" w14:textId="77777777" w:rsidR="00F329B4" w:rsidRPr="00C83FF3" w:rsidRDefault="00F329B4" w:rsidP="00431E92">
            <w:pPr>
              <w:spacing w:after="0" w:line="240" w:lineRule="auto"/>
              <w:jc w:val="center"/>
            </w:pPr>
            <w:r w:rsidRPr="00C83FF3">
              <w:t>Língua portuguesa</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537BB" w14:textId="6EEFC0C3" w:rsidR="00F329B4" w:rsidRPr="00C83FF3" w:rsidRDefault="00F329B4" w:rsidP="00431E92">
            <w:pPr>
              <w:spacing w:after="0" w:line="240" w:lineRule="auto"/>
              <w:jc w:val="center"/>
            </w:pPr>
            <w:r>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7EE1A" w14:textId="1F75D3D0" w:rsidR="00F329B4" w:rsidRPr="00C83FF3" w:rsidRDefault="00F329B4" w:rsidP="00431E92">
            <w:pPr>
              <w:spacing w:after="0" w:line="240" w:lineRule="auto"/>
              <w:jc w:val="center"/>
            </w:pPr>
            <w:r>
              <w:t>4,00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64E3D" w14:textId="2184A63D" w:rsidR="00F329B4" w:rsidRPr="00C83FF3" w:rsidRDefault="00F329B4" w:rsidP="00431E92">
            <w:pPr>
              <w:spacing w:after="0" w:line="240" w:lineRule="auto"/>
              <w:jc w:val="center"/>
            </w:pPr>
            <w:r>
              <w:t>20,00</w:t>
            </w:r>
          </w:p>
        </w:tc>
      </w:tr>
      <w:tr w:rsidR="00F329B4" w14:paraId="3CA15AA6" w14:textId="77777777" w:rsidTr="00431E92">
        <w:trPr>
          <w:trHeight w:val="386"/>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A05C7" w14:textId="77777777" w:rsidR="00F329B4" w:rsidRDefault="00F329B4" w:rsidP="00431E92">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CAD03" w14:textId="77777777" w:rsidR="00F329B4" w:rsidRPr="00C83FF3" w:rsidRDefault="00F329B4" w:rsidP="00431E92">
            <w:pPr>
              <w:spacing w:after="0" w:line="240" w:lineRule="auto"/>
              <w:jc w:val="center"/>
            </w:pPr>
            <w:r w:rsidRPr="00C83FF3">
              <w:t>Legislação</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62089" w14:textId="77777777" w:rsidR="00F329B4" w:rsidRPr="00C83FF3" w:rsidRDefault="00F329B4" w:rsidP="00431E92">
            <w:pPr>
              <w:spacing w:after="0" w:line="240" w:lineRule="auto"/>
              <w:jc w:val="center"/>
            </w:pPr>
            <w:r w:rsidRPr="00C83FF3">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AF672" w14:textId="4B423411" w:rsidR="00F329B4" w:rsidRPr="00C83FF3" w:rsidRDefault="00F329B4" w:rsidP="00431E92">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D429D" w14:textId="6524A7AF" w:rsidR="00F329B4" w:rsidRPr="00C83FF3" w:rsidRDefault="00F329B4" w:rsidP="00431E92">
            <w:pPr>
              <w:spacing w:after="0" w:line="240" w:lineRule="auto"/>
              <w:jc w:val="center"/>
            </w:pPr>
            <w:r>
              <w:t>25,00</w:t>
            </w:r>
          </w:p>
        </w:tc>
      </w:tr>
      <w:tr w:rsidR="00F329B4" w14:paraId="64D5F16B" w14:textId="77777777" w:rsidTr="00431E92">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F7570" w14:textId="77777777" w:rsidR="00F329B4" w:rsidRDefault="00F329B4" w:rsidP="00431E92">
            <w:pPr>
              <w:widowControl w:val="0"/>
              <w:pBdr>
                <w:top w:val="nil"/>
                <w:left w:val="nil"/>
                <w:bottom w:val="nil"/>
                <w:right w:val="nil"/>
                <w:between w:val="nil"/>
              </w:pBdr>
              <w:spacing w:after="0" w:line="276" w:lineRule="auto"/>
              <w:jc w:val="center"/>
              <w:rPr>
                <w:color w:val="FF0000"/>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90913" w14:textId="77777777" w:rsidR="00F329B4" w:rsidRPr="00C83FF3" w:rsidRDefault="00F329B4" w:rsidP="00431E92">
            <w:pPr>
              <w:spacing w:after="0" w:line="240" w:lineRule="auto"/>
              <w:jc w:val="center"/>
            </w:pPr>
            <w:r w:rsidRPr="00C83FF3">
              <w:t>Conhecimentos Gerais e Atualidades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E115D" w14:textId="77777777" w:rsidR="00F329B4" w:rsidRPr="00C83FF3" w:rsidRDefault="00F329B4" w:rsidP="00431E92">
            <w:pPr>
              <w:spacing w:after="0" w:line="240" w:lineRule="auto"/>
              <w:jc w:val="center"/>
            </w:pPr>
            <w:r w:rsidRPr="00C83FF3">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D198A" w14:textId="66F765BD" w:rsidR="00F329B4" w:rsidRPr="00C83FF3" w:rsidRDefault="00F329B4" w:rsidP="00431E92">
            <w:pPr>
              <w:spacing w:after="0" w:line="240" w:lineRule="auto"/>
              <w:jc w:val="center"/>
            </w:pPr>
            <w:r>
              <w:t>4,00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9AD9B" w14:textId="30A7B60B" w:rsidR="00F329B4" w:rsidRPr="00C83FF3" w:rsidRDefault="00F329B4" w:rsidP="00431E92">
            <w:pPr>
              <w:spacing w:after="0" w:line="240" w:lineRule="auto"/>
              <w:jc w:val="center"/>
            </w:pPr>
            <w:r>
              <w:t>20,00</w:t>
            </w:r>
          </w:p>
        </w:tc>
      </w:tr>
      <w:tr w:rsidR="00F329B4" w14:paraId="405B7A2B" w14:textId="77777777" w:rsidTr="00431E92">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B751A" w14:textId="77777777" w:rsidR="00F329B4" w:rsidRDefault="00F329B4" w:rsidP="00431E92">
            <w:pPr>
              <w:widowControl w:val="0"/>
              <w:pBdr>
                <w:top w:val="nil"/>
                <w:left w:val="nil"/>
                <w:bottom w:val="nil"/>
                <w:right w:val="nil"/>
                <w:between w:val="nil"/>
              </w:pBdr>
              <w:spacing w:after="0" w:line="276" w:lineRule="auto"/>
              <w:jc w:val="cente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8617B" w14:textId="77777777" w:rsidR="00F329B4" w:rsidRPr="00C83FF3" w:rsidRDefault="00F329B4" w:rsidP="00431E92">
            <w:pPr>
              <w:spacing w:after="0" w:line="240" w:lineRule="auto"/>
              <w:jc w:val="center"/>
            </w:pPr>
            <w:r w:rsidRPr="00C83FF3">
              <w:t>Conhecimentos Específicos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0690C" w14:textId="60D08088" w:rsidR="00F329B4" w:rsidRPr="00C83FF3" w:rsidRDefault="00F329B4" w:rsidP="00431E92">
            <w:pPr>
              <w:spacing w:after="0" w:line="240" w:lineRule="auto"/>
              <w:jc w:val="center"/>
            </w:pPr>
            <w:r>
              <w:t>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AE87F" w14:textId="45684160" w:rsidR="00F329B4" w:rsidRPr="00C83FF3" w:rsidRDefault="00F329B4" w:rsidP="00431E92">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622A3" w14:textId="618C33E6" w:rsidR="00F329B4" w:rsidRPr="00C83FF3" w:rsidRDefault="00F329B4" w:rsidP="00431E92">
            <w:pPr>
              <w:spacing w:after="0" w:line="240" w:lineRule="auto"/>
              <w:jc w:val="center"/>
            </w:pPr>
            <w:r>
              <w:t>25,00</w:t>
            </w:r>
          </w:p>
        </w:tc>
      </w:tr>
      <w:tr w:rsidR="00F329B4" w14:paraId="34D59273" w14:textId="77777777" w:rsidTr="00431E92">
        <w:trPr>
          <w:trHeight w:val="371"/>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A8AE2" w14:textId="77777777" w:rsidR="00F329B4" w:rsidRDefault="00F329B4" w:rsidP="00431E92">
            <w:pPr>
              <w:spacing w:after="0" w:line="240" w:lineRule="auto"/>
              <w:jc w:val="center"/>
            </w:pPr>
            <w:r>
              <w:t>Títulos</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EA99C" w14:textId="77777777" w:rsidR="00F329B4" w:rsidRDefault="00F329B4" w:rsidP="00431E92">
            <w:pPr>
              <w:spacing w:after="0" w:line="240" w:lineRule="auto"/>
              <w:jc w:val="center"/>
            </w:pPr>
            <w:r>
              <w:t>Avaliação de Títulos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DB7A3" w14:textId="77777777" w:rsidR="00F329B4" w:rsidRDefault="00F329B4" w:rsidP="00431E92">
            <w:pPr>
              <w:spacing w:after="0" w:line="240" w:lineRule="auto"/>
              <w:jc w:val="center"/>
            </w:pPr>
            <w:r>
              <w:t>-</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ACC9F" w14:textId="77777777" w:rsidR="00F329B4" w:rsidRDefault="00F329B4" w:rsidP="00431E92">
            <w:pPr>
              <w:spacing w:after="0" w:line="240" w:lineRule="auto"/>
              <w:jc w:val="center"/>
            </w:pPr>
            <w:r>
              <w:t>-</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8B285" w14:textId="3DDFD936" w:rsidR="00F329B4" w:rsidRDefault="00F329B4" w:rsidP="00431E92">
            <w:pPr>
              <w:spacing w:after="0" w:line="240" w:lineRule="auto"/>
              <w:jc w:val="center"/>
            </w:pPr>
            <w:r>
              <w:t>10,00</w:t>
            </w:r>
          </w:p>
        </w:tc>
      </w:tr>
      <w:tr w:rsidR="00F329B4" w14:paraId="0E3F5219" w14:textId="77777777" w:rsidTr="00431E92">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E9649" w14:textId="77777777" w:rsidR="00F329B4" w:rsidRDefault="00F329B4" w:rsidP="00431E92">
            <w:pPr>
              <w:spacing w:after="0" w:line="240" w:lineRule="auto"/>
              <w:jc w:val="center"/>
            </w:pPr>
            <w:r>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83FAB" w14:textId="77777777" w:rsidR="00F329B4" w:rsidRDefault="00F329B4" w:rsidP="00431E92">
            <w:pPr>
              <w:spacing w:after="0" w:line="240" w:lineRule="auto"/>
              <w:jc w:val="center"/>
            </w:pPr>
            <w:r>
              <w:rPr>
                <w:b/>
              </w:rPr>
              <w:t>100,00</w:t>
            </w:r>
          </w:p>
        </w:tc>
      </w:tr>
    </w:tbl>
    <w:p w14:paraId="2277771A" w14:textId="77777777" w:rsidR="00F329B4" w:rsidRDefault="00F329B4" w:rsidP="00F329B4">
      <w:pPr>
        <w:pBdr>
          <w:top w:val="nil"/>
          <w:left w:val="nil"/>
          <w:bottom w:val="nil"/>
          <w:right w:val="nil"/>
          <w:between w:val="nil"/>
        </w:pBdr>
        <w:spacing w:after="0" w:line="240" w:lineRule="auto"/>
        <w:jc w:val="both"/>
        <w:rPr>
          <w:highlight w:val="yellow"/>
        </w:rPr>
      </w:pPr>
    </w:p>
    <w:bookmarkEnd w:id="7"/>
    <w:p w14:paraId="13726511" w14:textId="06B74629" w:rsidR="00D65E05" w:rsidRPr="003B2BD9" w:rsidRDefault="00E87185" w:rsidP="00177B2B">
      <w:pPr>
        <w:numPr>
          <w:ilvl w:val="1"/>
          <w:numId w:val="11"/>
        </w:numPr>
        <w:pBdr>
          <w:top w:val="nil"/>
          <w:left w:val="nil"/>
          <w:bottom w:val="nil"/>
          <w:right w:val="nil"/>
          <w:between w:val="nil"/>
        </w:pBdr>
        <w:spacing w:after="0" w:line="240" w:lineRule="auto"/>
        <w:ind w:left="0" w:firstLine="0"/>
        <w:jc w:val="both"/>
        <w:rPr>
          <w:b/>
          <w:bCs/>
          <w:color w:val="00B050"/>
        </w:rPr>
      </w:pPr>
      <w:r w:rsidRPr="00F329B4">
        <w:rPr>
          <w:color w:val="000000"/>
        </w:rPr>
        <w:lastRenderedPageBreak/>
        <w:t xml:space="preserve">A prova teórico-objetiva, de caráter eliminatório e classificatório, será aplicada no dia determinado no </w:t>
      </w:r>
      <w:r w:rsidRPr="00F329B4">
        <w:rPr>
          <w:b/>
          <w:color w:val="000000"/>
        </w:rPr>
        <w:t>Anexo III</w:t>
      </w:r>
      <w:r w:rsidRPr="00F329B4">
        <w:rPr>
          <w:color w:val="000000"/>
        </w:rPr>
        <w:t xml:space="preserve"> e terá duração de 0</w:t>
      </w:r>
      <w:r w:rsidR="00F329B4" w:rsidRPr="00F329B4">
        <w:rPr>
          <w:color w:val="000000"/>
        </w:rPr>
        <w:t>2</w:t>
      </w:r>
      <w:r w:rsidRPr="00F329B4">
        <w:rPr>
          <w:color w:val="000000"/>
        </w:rPr>
        <w:t xml:space="preserve"> (</w:t>
      </w:r>
      <w:r w:rsidR="00F329B4" w:rsidRPr="00F329B4">
        <w:rPr>
          <w:color w:val="000000"/>
        </w:rPr>
        <w:t>duas</w:t>
      </w:r>
      <w:r w:rsidRPr="00F329B4">
        <w:rPr>
          <w:color w:val="000000"/>
        </w:rPr>
        <w:t>) horas. A prova contará com questões de múltipla escolha, compostas de 0</w:t>
      </w:r>
      <w:r w:rsidR="00F329B4" w:rsidRPr="00F329B4">
        <w:rPr>
          <w:color w:val="000000"/>
        </w:rPr>
        <w:t>5</w:t>
      </w:r>
      <w:r w:rsidRPr="00F329B4">
        <w:rPr>
          <w:color w:val="000000"/>
        </w:rPr>
        <w:t xml:space="preserve"> (</w:t>
      </w:r>
      <w:r w:rsidR="00F329B4" w:rsidRPr="00F329B4">
        <w:rPr>
          <w:color w:val="000000"/>
        </w:rPr>
        <w:t>cinco</w:t>
      </w:r>
      <w:r w:rsidRPr="00F329B4">
        <w:rPr>
          <w:color w:val="000000"/>
        </w:rPr>
        <w:t>) alternativas (A, B, C, D</w:t>
      </w:r>
      <w:r w:rsidR="00F329B4" w:rsidRPr="00F329B4">
        <w:rPr>
          <w:color w:val="000000"/>
        </w:rPr>
        <w:t>, E</w:t>
      </w:r>
      <w:r w:rsidRPr="00F329B4">
        <w:rPr>
          <w:color w:val="000000"/>
        </w:rPr>
        <w:t xml:space="preserve">), conforme conteúdo programático, constante do </w:t>
      </w:r>
      <w:r w:rsidRPr="00F329B4">
        <w:rPr>
          <w:b/>
          <w:color w:val="000000"/>
        </w:rPr>
        <w:t>Anexo II</w:t>
      </w:r>
      <w:r w:rsidRPr="00F329B4">
        <w:rPr>
          <w:color w:val="000000"/>
        </w:rPr>
        <w:t xml:space="preserve"> deste Edital. </w:t>
      </w:r>
      <w:r w:rsidRPr="001C377A">
        <w:rPr>
          <w:b/>
          <w:bCs/>
          <w:color w:val="FF0000"/>
        </w:rPr>
        <w:t xml:space="preserve">Serão considerados aprovados os candidatos que </w:t>
      </w:r>
      <w:r w:rsidR="00C51C10">
        <w:rPr>
          <w:b/>
          <w:bCs/>
          <w:color w:val="FF0000"/>
        </w:rPr>
        <w:t>não zerarem na prova objetiva, seguindo a ordem do melhor colocado.</w:t>
      </w:r>
      <w:r w:rsidRPr="001C377A">
        <w:rPr>
          <w:b/>
          <w:bCs/>
          <w:color w:val="FF0000"/>
        </w:rPr>
        <w:t xml:space="preserve"> </w:t>
      </w:r>
    </w:p>
    <w:p w14:paraId="269C0063"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Os locais e horário da prova teórico-objetiva serão divulgados posteriormente à data de homologação das inscrições, conforme </w:t>
      </w:r>
      <w:r>
        <w:rPr>
          <w:b/>
          <w:color w:val="000000"/>
        </w:rPr>
        <w:t>Anexo III,</w:t>
      </w:r>
      <w:r>
        <w:rPr>
          <w:color w:val="000000"/>
        </w:rPr>
        <w:t xml:space="preserve"> devido à expectativa de candidatos inscritos e à necessidade de logística. É de inteira responsabilidade do candidato a identificação correta de seu local de realização da prova e o comparecimento no horário determinado.</w:t>
      </w:r>
    </w:p>
    <w:p w14:paraId="49C7AD2E"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candidato </w:t>
      </w:r>
      <w:r>
        <w:t>é o único</w:t>
      </w:r>
      <w:r>
        <w:rPr>
          <w:color w:val="000000"/>
        </w:rPr>
        <w:t xml:space="preserve"> responsável pela consulta de data(s), horário(s) e local(is) de prova. Não serão enviados informativos individuais aos candidatos referente </w:t>
      </w:r>
      <w:r>
        <w:t>à data(s),</w:t>
      </w:r>
      <w:r>
        <w:rPr>
          <w:color w:val="000000"/>
        </w:rPr>
        <w:t xml:space="preserve"> horário(s) e local(is) de prova.</w:t>
      </w:r>
    </w:p>
    <w:p w14:paraId="0C4BA80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w:t>
      </w:r>
      <w:r>
        <w:t>candidato</w:t>
      </w:r>
      <w:r>
        <w:rPr>
          <w:color w:val="000000"/>
        </w:rPr>
        <w:t xml:space="preserve"> poderá consultar horário(s) e local(is) de prova, além das informações de fechamento dos portões por meio do site da</w:t>
      </w:r>
      <w:r>
        <w:rPr>
          <w:b/>
          <w:color w:val="000000"/>
        </w:rPr>
        <w:t xml:space="preserve"> wedoconcursos.com.br.</w:t>
      </w:r>
    </w:p>
    <w:p w14:paraId="4D7A3171" w14:textId="4928B6C4"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Na hipótese de, na data de </w:t>
      </w:r>
      <w:r w:rsidRPr="00F329B4">
        <w:rPr>
          <w:color w:val="000000"/>
        </w:rPr>
        <w:t xml:space="preserve">realização das provas, o Município de </w:t>
      </w:r>
      <w:r w:rsidR="00A86B79" w:rsidRPr="00F329B4">
        <w:rPr>
          <w:color w:val="000000"/>
        </w:rPr>
        <w:t>São Domingos</w:t>
      </w:r>
      <w:r w:rsidRPr="00F329B4">
        <w:rPr>
          <w:color w:val="000000"/>
        </w:rPr>
        <w:t xml:space="preserve"> reconhecer alguma situação desfavorável para aplicação das mesmas, as provas poderão ser remarcadas para nova data, sem que isto implique em direito de reembolso das inscrições pagas ou de indenizações de qualquer natureza.</w:t>
      </w:r>
    </w:p>
    <w:p w14:paraId="63C7A386"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No que concerne às normas de biossegurança frente à COVID-19 e demais doenças contagiosas, recomendadas pelas autoridades de saúde, estas poderão sofrer atualização até a data da realização da prova. Assim, os critérios mínimos de segurança a serem cumpridos por todos serão estabelecidos e publicados oportunamente, em data próxima ao ato de publicação dos locais de prova, restando, desde logo, todos os candidatos cientes quanto à obrigatoriedade de cumprirem com tais disposições, descabendo qualquer alegação de desconhecimento.</w:t>
      </w:r>
    </w:p>
    <w:p w14:paraId="7CD945F6"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No preenchimento do cartão de respostas, será atribuída a nota 0 (zero) à(s) questão(ões) da prova objetiva que:</w:t>
      </w:r>
    </w:p>
    <w:p w14:paraId="365DD8FE" w14:textId="77777777" w:rsidR="00D65E05" w:rsidRDefault="00E87185">
      <w:pPr>
        <w:numPr>
          <w:ilvl w:val="0"/>
          <w:numId w:val="3"/>
        </w:numPr>
        <w:pBdr>
          <w:top w:val="nil"/>
          <w:left w:val="nil"/>
          <w:bottom w:val="nil"/>
          <w:right w:val="nil"/>
          <w:between w:val="nil"/>
        </w:pBdr>
        <w:spacing w:after="0" w:line="240" w:lineRule="auto"/>
        <w:ind w:left="0" w:firstLine="0"/>
        <w:jc w:val="both"/>
        <w:rPr>
          <w:color w:val="000000"/>
        </w:rPr>
      </w:pPr>
      <w:r>
        <w:rPr>
          <w:i/>
          <w:color w:val="000000"/>
        </w:rPr>
        <w:t>Contenha assinalada opção diferente daquela informada no gabarito oficial;</w:t>
      </w:r>
    </w:p>
    <w:p w14:paraId="495A4E08" w14:textId="77777777" w:rsidR="00D65E05" w:rsidRDefault="00E87185">
      <w:pPr>
        <w:numPr>
          <w:ilvl w:val="0"/>
          <w:numId w:val="3"/>
        </w:numPr>
        <w:pBdr>
          <w:top w:val="nil"/>
          <w:left w:val="nil"/>
          <w:bottom w:val="nil"/>
          <w:right w:val="nil"/>
          <w:between w:val="nil"/>
        </w:pBdr>
        <w:spacing w:after="0" w:line="240" w:lineRule="auto"/>
        <w:ind w:left="0" w:firstLine="0"/>
        <w:jc w:val="both"/>
        <w:rPr>
          <w:color w:val="000000"/>
        </w:rPr>
      </w:pPr>
      <w:r>
        <w:rPr>
          <w:i/>
          <w:color w:val="000000"/>
        </w:rPr>
        <w:t>Contenha(m) emenda(s) e/ou rasura(s), ainda que legível(is);</w:t>
      </w:r>
    </w:p>
    <w:p w14:paraId="287066DE" w14:textId="77777777" w:rsidR="00D65E05" w:rsidRDefault="00E87185">
      <w:pPr>
        <w:numPr>
          <w:ilvl w:val="0"/>
          <w:numId w:val="3"/>
        </w:numPr>
        <w:pBdr>
          <w:top w:val="nil"/>
          <w:left w:val="nil"/>
          <w:bottom w:val="nil"/>
          <w:right w:val="nil"/>
          <w:between w:val="nil"/>
        </w:pBdr>
        <w:spacing w:after="0" w:line="240" w:lineRule="auto"/>
        <w:ind w:left="0" w:firstLine="0"/>
        <w:jc w:val="both"/>
        <w:rPr>
          <w:color w:val="000000"/>
        </w:rPr>
      </w:pPr>
      <w:r>
        <w:rPr>
          <w:i/>
          <w:color w:val="000000"/>
        </w:rPr>
        <w:t>Contenha(m) mais de uma opção de resposta assinalada;</w:t>
      </w:r>
    </w:p>
    <w:p w14:paraId="7B2723F1" w14:textId="77777777" w:rsidR="00D65E05" w:rsidRDefault="00E87185">
      <w:pPr>
        <w:numPr>
          <w:ilvl w:val="0"/>
          <w:numId w:val="3"/>
        </w:numPr>
        <w:pBdr>
          <w:top w:val="nil"/>
          <w:left w:val="nil"/>
          <w:bottom w:val="nil"/>
          <w:right w:val="nil"/>
          <w:between w:val="nil"/>
        </w:pBdr>
        <w:spacing w:after="0" w:line="240" w:lineRule="auto"/>
        <w:ind w:left="0" w:firstLine="0"/>
        <w:jc w:val="both"/>
        <w:rPr>
          <w:color w:val="000000"/>
        </w:rPr>
      </w:pPr>
      <w:r>
        <w:rPr>
          <w:i/>
          <w:color w:val="000000"/>
        </w:rPr>
        <w:t>Não estiver(em) assinalada(s) a(s) resposta(s);</w:t>
      </w:r>
    </w:p>
    <w:p w14:paraId="279AD7D4" w14:textId="77777777" w:rsidR="00D65E05" w:rsidRDefault="00E87185">
      <w:pPr>
        <w:numPr>
          <w:ilvl w:val="0"/>
          <w:numId w:val="3"/>
        </w:numPr>
        <w:pBdr>
          <w:top w:val="nil"/>
          <w:left w:val="nil"/>
          <w:bottom w:val="nil"/>
          <w:right w:val="nil"/>
          <w:between w:val="nil"/>
        </w:pBdr>
        <w:spacing w:after="0" w:line="240" w:lineRule="auto"/>
        <w:ind w:left="0" w:firstLine="0"/>
        <w:jc w:val="both"/>
        <w:rPr>
          <w:color w:val="000000"/>
        </w:rPr>
      </w:pPr>
      <w:r>
        <w:rPr>
          <w:i/>
          <w:color w:val="000000"/>
        </w:rPr>
        <w:t>For(em) preenchida(s) fora das especificações contidas no mesmo ou nas instruções da prova.</w:t>
      </w:r>
    </w:p>
    <w:p w14:paraId="7A569C7B" w14:textId="77777777" w:rsidR="00D65E05" w:rsidRDefault="00D65E05">
      <w:pPr>
        <w:spacing w:after="0" w:line="240" w:lineRule="auto"/>
        <w:jc w:val="both"/>
      </w:pPr>
    </w:p>
    <w:p w14:paraId="67BE0AED"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Será considerado sem validade, portanto desclassificado, quando o cartão resposta for rasurado, ou seja, utilizado como “rascunho”, dentro do espaço de preenchimento das respostas, independente da motivação ou ainda qualquer outro preenchimento em desacordo com as instruções constantes na capa do cartão de respostas e da capa da prova, que </w:t>
      </w:r>
      <w:r>
        <w:t>ocasiona</w:t>
      </w:r>
      <w:r>
        <w:rPr>
          <w:color w:val="000000"/>
        </w:rPr>
        <w:t xml:space="preserve"> a impossibilidade da correção eletrônica da prova.</w:t>
      </w:r>
    </w:p>
    <w:p w14:paraId="00B603D6" w14:textId="5A5C3EC3"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gabarito provisório da prova escrita objetiva será divulgado </w:t>
      </w:r>
      <w:r w:rsidR="00055F73">
        <w:rPr>
          <w:color w:val="000000"/>
        </w:rPr>
        <w:t xml:space="preserve">após a aplicação da prova na data estabelecida no </w:t>
      </w:r>
      <w:r w:rsidR="00055F73" w:rsidRPr="00055F73">
        <w:rPr>
          <w:b/>
          <w:bCs/>
          <w:color w:val="000000"/>
        </w:rPr>
        <w:t>Anexo III</w:t>
      </w:r>
      <w:r w:rsidRPr="00055F73">
        <w:rPr>
          <w:b/>
          <w:bCs/>
          <w:color w:val="000000"/>
        </w:rPr>
        <w:t>,</w:t>
      </w:r>
      <w:r>
        <w:rPr>
          <w:color w:val="000000"/>
        </w:rPr>
        <w:t xml:space="preserve"> através dos meios de divulgação previstos no </w:t>
      </w:r>
      <w:r>
        <w:rPr>
          <w:b/>
          <w:color w:val="000000"/>
        </w:rPr>
        <w:t>Item 2</w:t>
      </w:r>
      <w:r>
        <w:rPr>
          <w:color w:val="000000"/>
        </w:rPr>
        <w:t xml:space="preserve"> deste Edital.</w:t>
      </w:r>
    </w:p>
    <w:p w14:paraId="61BDE522" w14:textId="353B4DDE"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Em relação ao gabarito provisório divulgado, caberá interposição de recurso, em conformidade com o estabelecido </w:t>
      </w:r>
      <w:r w:rsidR="000C4158">
        <w:rPr>
          <w:color w:val="000000"/>
        </w:rPr>
        <w:t xml:space="preserve">no capítulo específico que trata </w:t>
      </w:r>
      <w:r w:rsidR="000C4158" w:rsidRPr="000C4158">
        <w:rPr>
          <w:i/>
          <w:iCs/>
          <w:color w:val="000000"/>
        </w:rPr>
        <w:t>“dos recursos”</w:t>
      </w:r>
      <w:r>
        <w:rPr>
          <w:color w:val="000000"/>
        </w:rPr>
        <w:t xml:space="preserve">, </w:t>
      </w:r>
      <w:r>
        <w:rPr>
          <w:b/>
          <w:color w:val="000000"/>
        </w:rPr>
        <w:t>no prazo previsto no Anexo III deste Edital</w:t>
      </w:r>
      <w:r>
        <w:rPr>
          <w:color w:val="000000"/>
        </w:rPr>
        <w:t xml:space="preserve">, devendo ser protocolado pelo meio previsto no </w:t>
      </w:r>
      <w:r w:rsidR="000C4158">
        <w:rPr>
          <w:color w:val="000000"/>
        </w:rPr>
        <w:t xml:space="preserve">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w:t>
      </w:r>
    </w:p>
    <w:p w14:paraId="4D0C32A0"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Nos casos de eventual falta de prova/material personalizado de aplicação de provas, em razão de falha de impressão ou de equívoco na distribuição de prova/material, a </w:t>
      </w:r>
      <w:r>
        <w:rPr>
          <w:b/>
          <w:color w:val="000000"/>
        </w:rPr>
        <w:t xml:space="preserve">WE DO CONCURSOS </w:t>
      </w:r>
      <w:r>
        <w:rPr>
          <w:color w:val="000000"/>
        </w:rPr>
        <w:t>tem a prerrogativa para entregar ao candidato prova/material reserva não personalizado eletronicamente, que estará devidamente lacrado.</w:t>
      </w:r>
    </w:p>
    <w:p w14:paraId="67FF114B" w14:textId="3061459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lastRenderedPageBreak/>
        <w:t xml:space="preserve">Ao receber o caderno de provas e cartão respostas, o candidato deverá conferir, no cartão respostas: seu nome, número de inscrição e </w:t>
      </w:r>
      <w:r w:rsidR="00E05DF0">
        <w:rPr>
          <w:color w:val="000000"/>
        </w:rPr>
        <w:t>a vaga</w:t>
      </w:r>
      <w:r>
        <w:rPr>
          <w:color w:val="000000"/>
        </w:rPr>
        <w:t xml:space="preserve"> para o qual se inscreveu. Também deverá verificar no caderno de prova: se faltam folhas; se a sequência de questões e o número total de questões estão corretas; se a prova corresponde </w:t>
      </w:r>
      <w:r w:rsidR="00E05DF0">
        <w:rPr>
          <w:color w:val="000000"/>
        </w:rPr>
        <w:t>a vaga</w:t>
      </w:r>
      <w:r>
        <w:rPr>
          <w:color w:val="000000"/>
        </w:rPr>
        <w:t xml:space="preserve"> n</w:t>
      </w:r>
      <w:r w:rsidR="00E05DF0">
        <w:rPr>
          <w:color w:val="000000"/>
        </w:rPr>
        <w:t>a</w:t>
      </w:r>
      <w:r>
        <w:rPr>
          <w:color w:val="000000"/>
        </w:rPr>
        <w:t xml:space="preserve"> qual se inscreveu; se há imperfeições gráficas que possam causar dúvidas. </w:t>
      </w:r>
      <w:r>
        <w:rPr>
          <w:color w:val="000000"/>
          <w:u w:val="single"/>
        </w:rPr>
        <w:t>Existindo qualquer inconformidade, deverá imediatamente comunicar ao Fiscal.</w:t>
      </w:r>
      <w:r>
        <w:rPr>
          <w:color w:val="000000"/>
        </w:rPr>
        <w:t> </w:t>
      </w:r>
    </w:p>
    <w:p w14:paraId="3F475D09"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 caderno de provas é o espaço no qual o candidato poderá desenvolver todas as técnicas para chegar à resposta adequada, permitindo-se o rabisco e/ou rasura em qualquer folha do respectivo caderno.</w:t>
      </w:r>
    </w:p>
    <w:p w14:paraId="2FC9069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 candidato, ao terminar a prova objetiva, devolverá ao fiscal da sala o cartão de respostas (sem rasuras) e o caderno de provas.</w:t>
      </w:r>
    </w:p>
    <w:p w14:paraId="4AAFCE6E" w14:textId="5F0F5B71" w:rsidR="0061705E" w:rsidRDefault="0061705E"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caderno de provas ficará disponível aos candidatos de forma digital, acessando a área do candidato, através do item </w:t>
      </w:r>
      <w:r w:rsidRPr="0061705E">
        <w:rPr>
          <w:i/>
          <w:iCs/>
          <w:color w:val="000000"/>
          <w:u w:val="single"/>
        </w:rPr>
        <w:t>“mais informações”</w:t>
      </w:r>
      <w:r>
        <w:rPr>
          <w:color w:val="000000"/>
        </w:rPr>
        <w:t xml:space="preserve"> que será publicado no período de interposição de recursos contra o gabarito provisório e questões de prova.</w:t>
      </w:r>
    </w:p>
    <w:p w14:paraId="4E0EFDBD"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A correção das provas será realizada por sistema eletrônico – leitura óptica dos cartões de resposta –, sem ingerência humana e em nenhuma hipótese será considerado para correção e respectiva pontuação/anotação no caderno de provas.</w:t>
      </w:r>
    </w:p>
    <w:p w14:paraId="3029138D" w14:textId="77777777" w:rsidR="00D65E05" w:rsidRDefault="00D65E05">
      <w:pPr>
        <w:spacing w:after="0" w:line="240" w:lineRule="auto"/>
        <w:jc w:val="both"/>
      </w:pPr>
    </w:p>
    <w:p w14:paraId="49DE3608" w14:textId="77777777" w:rsidR="00D65E05" w:rsidRPr="00F329B4"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sidRPr="00F329B4">
        <w:rPr>
          <w:b/>
          <w:color w:val="000000"/>
        </w:rPr>
        <w:t>DA PROVA DE TÍTULOS</w:t>
      </w:r>
    </w:p>
    <w:p w14:paraId="137F7297" w14:textId="57DE99EF" w:rsidR="00727AC7" w:rsidRPr="00CF6C2B" w:rsidRDefault="00E87185" w:rsidP="00727AC7">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Haverá provas de títulos, de </w:t>
      </w:r>
      <w:r>
        <w:rPr>
          <w:color w:val="000000"/>
          <w:u w:val="single"/>
        </w:rPr>
        <w:t>caráter exclusivamente classificatório,</w:t>
      </w:r>
      <w:r>
        <w:rPr>
          <w:color w:val="000000"/>
        </w:rPr>
        <w:t xml:space="preserve"> para os candidatos aprovados na prova teórico-objetiva para </w:t>
      </w:r>
      <w:r w:rsidR="00E05DF0">
        <w:rPr>
          <w:color w:val="000000"/>
        </w:rPr>
        <w:t>as vagas</w:t>
      </w:r>
      <w:r>
        <w:rPr>
          <w:color w:val="000000"/>
        </w:rPr>
        <w:t xml:space="preserve"> identificad</w:t>
      </w:r>
      <w:r w:rsidR="00E05DF0">
        <w:rPr>
          <w:color w:val="000000"/>
        </w:rPr>
        <w:t>a</w:t>
      </w:r>
      <w:r>
        <w:rPr>
          <w:color w:val="000000"/>
        </w:rPr>
        <w:t xml:space="preserve">s como tipo de prova “Títulos” no </w:t>
      </w:r>
      <w:r>
        <w:rPr>
          <w:b/>
          <w:color w:val="000000"/>
        </w:rPr>
        <w:t>item 1.4</w:t>
      </w:r>
      <w:r>
        <w:rPr>
          <w:color w:val="000000"/>
        </w:rPr>
        <w:t xml:space="preserve"> deste Edital, e será composta pela avaliação dos diplomas e/ou certificados, sendo atribuída pontuação, como segue especificado:</w:t>
      </w:r>
    </w:p>
    <w:p w14:paraId="1B5BC96C" w14:textId="77777777" w:rsidR="00727AC7" w:rsidRPr="00FD2A49" w:rsidRDefault="00727AC7" w:rsidP="00727AC7">
      <w:pPr>
        <w:numPr>
          <w:ilvl w:val="2"/>
          <w:numId w:val="11"/>
        </w:numPr>
        <w:pBdr>
          <w:top w:val="nil"/>
          <w:left w:val="nil"/>
          <w:bottom w:val="nil"/>
          <w:right w:val="nil"/>
          <w:between w:val="nil"/>
        </w:pBdr>
        <w:spacing w:after="0" w:line="240" w:lineRule="auto"/>
        <w:ind w:hanging="1004"/>
        <w:jc w:val="both"/>
        <w:rPr>
          <w:b/>
          <w:bCs/>
          <w:color w:val="000000"/>
          <w:u w:val="single"/>
        </w:rPr>
      </w:pPr>
      <w:r w:rsidRPr="00FD2A49">
        <w:rPr>
          <w:b/>
          <w:bCs/>
          <w:color w:val="000000"/>
          <w:u w:val="single"/>
        </w:rPr>
        <w:t>Tabela de formação:</w:t>
      </w:r>
    </w:p>
    <w:tbl>
      <w:tblPr>
        <w:tblStyle w:val="Tabelacomgrade"/>
        <w:tblW w:w="8784" w:type="dxa"/>
        <w:jc w:val="center"/>
        <w:tblLook w:val="04A0" w:firstRow="1" w:lastRow="0" w:firstColumn="1" w:lastColumn="0" w:noHBand="0" w:noVBand="1"/>
      </w:tblPr>
      <w:tblGrid>
        <w:gridCol w:w="2830"/>
        <w:gridCol w:w="2557"/>
        <w:gridCol w:w="3397"/>
      </w:tblGrid>
      <w:tr w:rsidR="00727AC7" w14:paraId="21EB67B5" w14:textId="77777777" w:rsidTr="00431E92">
        <w:trPr>
          <w:jc w:val="center"/>
        </w:trPr>
        <w:tc>
          <w:tcPr>
            <w:tcW w:w="2830" w:type="dxa"/>
            <w:vAlign w:val="center"/>
          </w:tcPr>
          <w:p w14:paraId="2B4B0169" w14:textId="77777777" w:rsidR="00727AC7" w:rsidRDefault="00727AC7" w:rsidP="00431E92">
            <w:pPr>
              <w:jc w:val="center"/>
              <w:rPr>
                <w:b/>
                <w:color w:val="000000"/>
              </w:rPr>
            </w:pPr>
            <w:r>
              <w:rPr>
                <w:b/>
                <w:color w:val="000000"/>
              </w:rPr>
              <w:t>FORMAÇÃO</w:t>
            </w:r>
          </w:p>
        </w:tc>
        <w:tc>
          <w:tcPr>
            <w:tcW w:w="2557" w:type="dxa"/>
            <w:vAlign w:val="center"/>
          </w:tcPr>
          <w:p w14:paraId="7781F66D" w14:textId="77777777" w:rsidR="00727AC7" w:rsidRDefault="00727AC7" w:rsidP="00431E92">
            <w:pPr>
              <w:jc w:val="center"/>
              <w:rPr>
                <w:b/>
                <w:color w:val="000000"/>
              </w:rPr>
            </w:pPr>
            <w:r>
              <w:rPr>
                <w:b/>
                <w:color w:val="000000"/>
              </w:rPr>
              <w:t>PONTOS POR TÍTULO</w:t>
            </w:r>
          </w:p>
        </w:tc>
        <w:tc>
          <w:tcPr>
            <w:tcW w:w="3397" w:type="dxa"/>
            <w:vAlign w:val="center"/>
          </w:tcPr>
          <w:p w14:paraId="4FD7B945" w14:textId="77777777" w:rsidR="00727AC7" w:rsidRDefault="00727AC7" w:rsidP="00431E92">
            <w:pPr>
              <w:jc w:val="center"/>
              <w:rPr>
                <w:b/>
                <w:color w:val="000000"/>
              </w:rPr>
            </w:pPr>
            <w:r>
              <w:rPr>
                <w:b/>
                <w:color w:val="000000"/>
              </w:rPr>
              <w:t xml:space="preserve">PONTUAÇÃO MÁXIMA </w:t>
            </w:r>
          </w:p>
        </w:tc>
      </w:tr>
      <w:tr w:rsidR="00727AC7" w14:paraId="179709F6" w14:textId="77777777" w:rsidTr="00431E92">
        <w:trPr>
          <w:jc w:val="center"/>
        </w:trPr>
        <w:tc>
          <w:tcPr>
            <w:tcW w:w="2830" w:type="dxa"/>
            <w:vAlign w:val="center"/>
          </w:tcPr>
          <w:p w14:paraId="5EF643D9" w14:textId="77777777" w:rsidR="00727AC7" w:rsidRPr="00865F5E" w:rsidRDefault="00727AC7" w:rsidP="00431E92">
            <w:pPr>
              <w:jc w:val="center"/>
              <w:rPr>
                <w:bCs/>
                <w:color w:val="000000"/>
              </w:rPr>
            </w:pPr>
            <w:r>
              <w:rPr>
                <w:bCs/>
                <w:color w:val="000000"/>
              </w:rPr>
              <w:t>Doutorado</w:t>
            </w:r>
          </w:p>
        </w:tc>
        <w:tc>
          <w:tcPr>
            <w:tcW w:w="2557" w:type="dxa"/>
            <w:vAlign w:val="center"/>
          </w:tcPr>
          <w:p w14:paraId="2895C568" w14:textId="68FFD2E1" w:rsidR="00727AC7" w:rsidRPr="00473807" w:rsidRDefault="008B7C32" w:rsidP="00431E92">
            <w:pPr>
              <w:jc w:val="center"/>
              <w:rPr>
                <w:bCs/>
                <w:color w:val="000000"/>
              </w:rPr>
            </w:pPr>
            <w:r>
              <w:rPr>
                <w:bCs/>
                <w:color w:val="000000"/>
              </w:rPr>
              <w:t>10</w:t>
            </w:r>
            <w:r w:rsidR="00727AC7" w:rsidRPr="00473807">
              <w:rPr>
                <w:bCs/>
                <w:color w:val="000000"/>
              </w:rPr>
              <w:t>,00</w:t>
            </w:r>
          </w:p>
        </w:tc>
        <w:tc>
          <w:tcPr>
            <w:tcW w:w="3397" w:type="dxa"/>
            <w:vMerge w:val="restart"/>
            <w:vAlign w:val="center"/>
          </w:tcPr>
          <w:p w14:paraId="14C2FE00" w14:textId="386EA65C" w:rsidR="00727AC7" w:rsidRPr="00473807" w:rsidRDefault="008B7C32" w:rsidP="00431E92">
            <w:pPr>
              <w:jc w:val="center"/>
              <w:rPr>
                <w:bCs/>
                <w:color w:val="000000"/>
              </w:rPr>
            </w:pPr>
            <w:r>
              <w:rPr>
                <w:bCs/>
                <w:color w:val="000000"/>
              </w:rPr>
              <w:t>10</w:t>
            </w:r>
            <w:r w:rsidR="00727AC7" w:rsidRPr="00473807">
              <w:rPr>
                <w:bCs/>
                <w:color w:val="000000"/>
              </w:rPr>
              <w:t>,00</w:t>
            </w:r>
          </w:p>
        </w:tc>
      </w:tr>
      <w:tr w:rsidR="00727AC7" w14:paraId="2F6F267B" w14:textId="77777777" w:rsidTr="00431E92">
        <w:trPr>
          <w:jc w:val="center"/>
        </w:trPr>
        <w:tc>
          <w:tcPr>
            <w:tcW w:w="2830" w:type="dxa"/>
            <w:vAlign w:val="center"/>
          </w:tcPr>
          <w:p w14:paraId="1865F28B" w14:textId="77777777" w:rsidR="00727AC7" w:rsidRPr="00865F5E" w:rsidRDefault="00727AC7" w:rsidP="00431E92">
            <w:pPr>
              <w:jc w:val="center"/>
              <w:rPr>
                <w:bCs/>
                <w:color w:val="000000"/>
              </w:rPr>
            </w:pPr>
            <w:r>
              <w:rPr>
                <w:bCs/>
                <w:color w:val="000000"/>
              </w:rPr>
              <w:t>Mestrado</w:t>
            </w:r>
          </w:p>
        </w:tc>
        <w:tc>
          <w:tcPr>
            <w:tcW w:w="2557" w:type="dxa"/>
            <w:vAlign w:val="center"/>
          </w:tcPr>
          <w:p w14:paraId="1A167F9D" w14:textId="4252FE47" w:rsidR="00727AC7" w:rsidRPr="00473807" w:rsidRDefault="008B7C32" w:rsidP="00431E92">
            <w:pPr>
              <w:jc w:val="center"/>
              <w:rPr>
                <w:bCs/>
                <w:color w:val="000000"/>
              </w:rPr>
            </w:pPr>
            <w:r>
              <w:rPr>
                <w:bCs/>
                <w:color w:val="000000"/>
              </w:rPr>
              <w:t>6</w:t>
            </w:r>
            <w:r w:rsidR="00727AC7" w:rsidRPr="00473807">
              <w:rPr>
                <w:bCs/>
                <w:color w:val="000000"/>
              </w:rPr>
              <w:t>,00</w:t>
            </w:r>
          </w:p>
        </w:tc>
        <w:tc>
          <w:tcPr>
            <w:tcW w:w="3397" w:type="dxa"/>
            <w:vMerge/>
            <w:vAlign w:val="center"/>
          </w:tcPr>
          <w:p w14:paraId="6C2A5797" w14:textId="77777777" w:rsidR="00727AC7" w:rsidRDefault="00727AC7" w:rsidP="00431E92">
            <w:pPr>
              <w:jc w:val="center"/>
              <w:rPr>
                <w:b/>
                <w:color w:val="000000"/>
              </w:rPr>
            </w:pPr>
          </w:p>
        </w:tc>
      </w:tr>
      <w:tr w:rsidR="00727AC7" w14:paraId="1B0865E1" w14:textId="77777777" w:rsidTr="00431E92">
        <w:trPr>
          <w:jc w:val="center"/>
        </w:trPr>
        <w:tc>
          <w:tcPr>
            <w:tcW w:w="2830" w:type="dxa"/>
            <w:vAlign w:val="center"/>
          </w:tcPr>
          <w:p w14:paraId="56240271" w14:textId="77777777" w:rsidR="00727AC7" w:rsidRPr="00CF6C2B" w:rsidRDefault="00727AC7" w:rsidP="00431E92">
            <w:pPr>
              <w:jc w:val="center"/>
              <w:rPr>
                <w:bCs/>
                <w:color w:val="000000"/>
              </w:rPr>
            </w:pPr>
            <w:r>
              <w:rPr>
                <w:bCs/>
                <w:color w:val="000000"/>
              </w:rPr>
              <w:t>Pós-graduação</w:t>
            </w:r>
          </w:p>
        </w:tc>
        <w:tc>
          <w:tcPr>
            <w:tcW w:w="2557" w:type="dxa"/>
            <w:vAlign w:val="center"/>
          </w:tcPr>
          <w:p w14:paraId="3E7E8703" w14:textId="77777777" w:rsidR="00727AC7" w:rsidRPr="00473807" w:rsidRDefault="00727AC7" w:rsidP="00431E92">
            <w:pPr>
              <w:jc w:val="center"/>
              <w:rPr>
                <w:bCs/>
                <w:color w:val="000000"/>
              </w:rPr>
            </w:pPr>
            <w:r w:rsidRPr="00473807">
              <w:rPr>
                <w:bCs/>
                <w:color w:val="000000"/>
              </w:rPr>
              <w:t>3,00</w:t>
            </w:r>
          </w:p>
        </w:tc>
        <w:tc>
          <w:tcPr>
            <w:tcW w:w="3397" w:type="dxa"/>
            <w:vMerge/>
            <w:vAlign w:val="center"/>
          </w:tcPr>
          <w:p w14:paraId="170E4F64" w14:textId="77777777" w:rsidR="00727AC7" w:rsidRDefault="00727AC7" w:rsidP="00431E92">
            <w:pPr>
              <w:jc w:val="center"/>
              <w:rPr>
                <w:b/>
                <w:color w:val="000000"/>
              </w:rPr>
            </w:pPr>
          </w:p>
        </w:tc>
      </w:tr>
    </w:tbl>
    <w:p w14:paraId="2C392535" w14:textId="77777777" w:rsidR="00727AC7" w:rsidRPr="00CF6C2B" w:rsidRDefault="00727AC7" w:rsidP="00727AC7">
      <w:pPr>
        <w:pBdr>
          <w:top w:val="nil"/>
          <w:left w:val="nil"/>
          <w:bottom w:val="nil"/>
          <w:right w:val="nil"/>
          <w:between w:val="nil"/>
        </w:pBdr>
        <w:spacing w:after="0" w:line="240" w:lineRule="auto"/>
        <w:ind w:left="1004"/>
        <w:jc w:val="both"/>
        <w:rPr>
          <w:b/>
          <w:color w:val="000000"/>
        </w:rPr>
      </w:pPr>
    </w:p>
    <w:p w14:paraId="2185CB15" w14:textId="77777777" w:rsidR="00727AC7" w:rsidRPr="00674C35" w:rsidRDefault="00727AC7" w:rsidP="00727AC7">
      <w:pPr>
        <w:numPr>
          <w:ilvl w:val="1"/>
          <w:numId w:val="11"/>
        </w:numPr>
        <w:pBdr>
          <w:top w:val="nil"/>
          <w:left w:val="nil"/>
          <w:bottom w:val="nil"/>
          <w:right w:val="nil"/>
          <w:between w:val="nil"/>
        </w:pBdr>
        <w:spacing w:after="0" w:line="240" w:lineRule="auto"/>
        <w:ind w:left="0" w:firstLine="0"/>
        <w:jc w:val="both"/>
        <w:rPr>
          <w:b/>
          <w:bCs/>
          <w:color w:val="FF0000"/>
          <w:u w:val="single"/>
        </w:rPr>
      </w:pPr>
      <w:r w:rsidRPr="00674C35">
        <w:rPr>
          <w:b/>
          <w:bCs/>
          <w:color w:val="FF0000"/>
          <w:u w:val="single"/>
        </w:rPr>
        <w:t>Forma de apresentação dos títulos do item 9.1.1 – Tabela de formação:</w:t>
      </w:r>
    </w:p>
    <w:p w14:paraId="24CCB687" w14:textId="77777777" w:rsidR="00727AC7" w:rsidRDefault="00727AC7" w:rsidP="00727AC7">
      <w:pPr>
        <w:numPr>
          <w:ilvl w:val="2"/>
          <w:numId w:val="11"/>
        </w:numPr>
        <w:pBdr>
          <w:top w:val="nil"/>
          <w:left w:val="nil"/>
          <w:bottom w:val="nil"/>
          <w:right w:val="nil"/>
          <w:between w:val="nil"/>
        </w:pBdr>
        <w:spacing w:after="0" w:line="240" w:lineRule="auto"/>
        <w:ind w:left="0" w:firstLine="0"/>
        <w:jc w:val="both"/>
        <w:rPr>
          <w:b/>
          <w:bCs/>
          <w:color w:val="000000"/>
          <w:u w:val="single"/>
        </w:rPr>
      </w:pPr>
      <w:r>
        <w:t xml:space="preserve">Para comprovação de conclusão de curso de </w:t>
      </w:r>
      <w:r w:rsidRPr="00C544AD">
        <w:rPr>
          <w:b/>
          <w:bCs/>
        </w:rPr>
        <w:t>Pós-Graduação</w:t>
      </w:r>
      <w:r>
        <w:t xml:space="preserve"> lato sensu em nível de Especialização e/ou MBA, com </w:t>
      </w:r>
      <w:r w:rsidRPr="00C544AD">
        <w:rPr>
          <w:b/>
          <w:bCs/>
        </w:rPr>
        <w:t>carga horária mínima de 360 horas</w:t>
      </w:r>
      <w:r>
        <w:t xml:space="preserve">, será aceita a cópia do certificado, expedido e registrado pela Instituição responsável pela titulação. Caso ainda não possua o certificado, será aceito documento expedido pela Instituição responsável, devendo constar expressamente a sua conclusão e carga horária. </w:t>
      </w:r>
    </w:p>
    <w:p w14:paraId="5C8320F9" w14:textId="77777777" w:rsidR="00727AC7" w:rsidRDefault="00727AC7" w:rsidP="00727AC7">
      <w:pPr>
        <w:numPr>
          <w:ilvl w:val="3"/>
          <w:numId w:val="11"/>
        </w:numPr>
        <w:pBdr>
          <w:top w:val="nil"/>
          <w:left w:val="nil"/>
          <w:bottom w:val="nil"/>
          <w:right w:val="nil"/>
          <w:between w:val="nil"/>
        </w:pBdr>
        <w:spacing w:after="0" w:line="240" w:lineRule="auto"/>
        <w:ind w:left="0" w:firstLine="0"/>
        <w:jc w:val="both"/>
        <w:rPr>
          <w:b/>
          <w:bCs/>
          <w:color w:val="000000"/>
          <w:u w:val="single"/>
        </w:rPr>
      </w:pPr>
      <w:r>
        <w:t>Deverá constar expressamente no documento de comprovação do curso de Especialização Lato Sensu (a distância e/ou presencial), a informação “pós-graduação Lato Sensu” ou ter referência expressa às resoluções do Conselho Nacional de Educação sobre o estabelecimento das normas para o funcionamento de cursos de pós-graduação lato sensu, em nível de especialização.</w:t>
      </w:r>
    </w:p>
    <w:p w14:paraId="2D94D8AF" w14:textId="77777777" w:rsidR="00727AC7" w:rsidRPr="00A1348B" w:rsidRDefault="00727AC7" w:rsidP="00727AC7">
      <w:pPr>
        <w:numPr>
          <w:ilvl w:val="2"/>
          <w:numId w:val="11"/>
        </w:numPr>
        <w:pBdr>
          <w:top w:val="nil"/>
          <w:left w:val="nil"/>
          <w:bottom w:val="nil"/>
          <w:right w:val="nil"/>
          <w:between w:val="nil"/>
        </w:pBdr>
        <w:spacing w:after="0" w:line="240" w:lineRule="auto"/>
        <w:ind w:left="0" w:firstLine="0"/>
        <w:jc w:val="both"/>
        <w:rPr>
          <w:b/>
          <w:bCs/>
          <w:color w:val="000000"/>
          <w:u w:val="single"/>
        </w:rPr>
      </w:pPr>
      <w:r>
        <w:t xml:space="preserve">Para comprovação de conclusão de curso de Pós-Graduação stricto sensu em nível de </w:t>
      </w:r>
      <w:r w:rsidRPr="00C544AD">
        <w:rPr>
          <w:b/>
          <w:bCs/>
        </w:rPr>
        <w:t>Doutorado e/ou Mestrado</w:t>
      </w:r>
      <w:r>
        <w:t>, será aceita a cópia do diploma, expedido e registrado pela Instituição responsável pelo Curso. Caso ainda não possua o diploma, será aceito documento expedido pela Instituição responsável pelo Curso, devendo constar expressamente a conclusão do curso.</w:t>
      </w:r>
    </w:p>
    <w:p w14:paraId="42497E73" w14:textId="77777777" w:rsidR="00727AC7" w:rsidRDefault="00727AC7" w:rsidP="00727AC7">
      <w:pPr>
        <w:numPr>
          <w:ilvl w:val="2"/>
          <w:numId w:val="11"/>
        </w:numPr>
        <w:pBdr>
          <w:top w:val="nil"/>
          <w:left w:val="nil"/>
          <w:bottom w:val="nil"/>
          <w:right w:val="nil"/>
          <w:between w:val="nil"/>
        </w:pBdr>
        <w:spacing w:after="0" w:line="240" w:lineRule="auto"/>
        <w:ind w:left="0" w:firstLine="0"/>
        <w:jc w:val="both"/>
      </w:pPr>
      <w:r w:rsidRPr="00674C35">
        <w:t>Cada Título será considerado e avaliado uma única vez, vedada a cumulatividade de pontos.</w:t>
      </w:r>
    </w:p>
    <w:p w14:paraId="1884E98E" w14:textId="77777777" w:rsidR="00727AC7" w:rsidRDefault="00727AC7" w:rsidP="00727AC7">
      <w:pPr>
        <w:numPr>
          <w:ilvl w:val="2"/>
          <w:numId w:val="11"/>
        </w:numPr>
        <w:pBdr>
          <w:top w:val="nil"/>
          <w:left w:val="nil"/>
          <w:bottom w:val="nil"/>
          <w:right w:val="nil"/>
          <w:between w:val="nil"/>
        </w:pBdr>
        <w:spacing w:after="0" w:line="240" w:lineRule="auto"/>
        <w:ind w:left="0" w:firstLine="0"/>
        <w:jc w:val="both"/>
        <w:rPr>
          <w:b/>
          <w:bCs/>
          <w:u w:val="single"/>
        </w:rPr>
      </w:pPr>
      <w:r w:rsidRPr="00A1348B">
        <w:rPr>
          <w:b/>
          <w:bCs/>
          <w:u w:val="single"/>
        </w:rPr>
        <w:t xml:space="preserve">Somente o maior título </w:t>
      </w:r>
      <w:r>
        <w:rPr>
          <w:b/>
          <w:bCs/>
          <w:u w:val="single"/>
        </w:rPr>
        <w:t xml:space="preserve">da categoria de formação </w:t>
      </w:r>
      <w:r w:rsidRPr="00A1348B">
        <w:rPr>
          <w:b/>
          <w:bCs/>
          <w:u w:val="single"/>
        </w:rPr>
        <w:t xml:space="preserve">será pontuado.  </w:t>
      </w:r>
    </w:p>
    <w:p w14:paraId="3E00B604" w14:textId="77777777" w:rsidR="00727AC7" w:rsidRPr="002F3513" w:rsidRDefault="00727AC7" w:rsidP="00727AC7">
      <w:pPr>
        <w:numPr>
          <w:ilvl w:val="2"/>
          <w:numId w:val="11"/>
        </w:numPr>
        <w:pBdr>
          <w:top w:val="nil"/>
          <w:left w:val="nil"/>
          <w:bottom w:val="nil"/>
          <w:right w:val="nil"/>
          <w:between w:val="nil"/>
        </w:pBdr>
        <w:spacing w:after="0" w:line="240" w:lineRule="auto"/>
        <w:ind w:left="0" w:firstLine="0"/>
        <w:jc w:val="both"/>
        <w:rPr>
          <w:b/>
          <w:bCs/>
          <w:u w:val="single"/>
        </w:rPr>
      </w:pPr>
      <w:r>
        <w:t>Somente um título de cada categoria será avaliado. Exemplo: Se um candidato comprovar 02 (duas) pós-graduação, receberá apenas uma nota do item pós-graduação.</w:t>
      </w:r>
    </w:p>
    <w:p w14:paraId="3C539198" w14:textId="17F263F0" w:rsidR="00727AC7" w:rsidRPr="00A1348B" w:rsidRDefault="00727AC7" w:rsidP="00727AC7">
      <w:pPr>
        <w:numPr>
          <w:ilvl w:val="2"/>
          <w:numId w:val="11"/>
        </w:numPr>
        <w:pBdr>
          <w:top w:val="nil"/>
          <w:left w:val="nil"/>
          <w:bottom w:val="nil"/>
          <w:right w:val="nil"/>
          <w:between w:val="nil"/>
        </w:pBdr>
        <w:spacing w:after="0" w:line="240" w:lineRule="auto"/>
        <w:ind w:left="0" w:firstLine="0"/>
        <w:jc w:val="both"/>
        <w:rPr>
          <w:b/>
          <w:bCs/>
          <w:u w:val="single"/>
        </w:rPr>
      </w:pPr>
      <w:r>
        <w:t xml:space="preserve">Os títulos deste item deverão serem enviados </w:t>
      </w:r>
      <w:r w:rsidRPr="00EB5855">
        <w:rPr>
          <w:b/>
          <w:bCs/>
        </w:rPr>
        <w:t>frente e verso</w:t>
      </w:r>
      <w:r>
        <w:t xml:space="preserve"> e em formato PDF.</w:t>
      </w:r>
    </w:p>
    <w:p w14:paraId="2136F6CD" w14:textId="5DE53172" w:rsidR="00727AC7" w:rsidRPr="00F329B4"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sidRPr="00F329B4">
        <w:rPr>
          <w:b/>
          <w:color w:val="000000"/>
        </w:rPr>
        <w:lastRenderedPageBreak/>
        <w:t xml:space="preserve">A nota da prova de títulos corresponderá à pontuação obtida segundo a tabela exposta no Item </w:t>
      </w:r>
      <w:r w:rsidR="00F329B4" w:rsidRPr="00F329B4">
        <w:rPr>
          <w:b/>
          <w:color w:val="000000"/>
        </w:rPr>
        <w:t>8</w:t>
      </w:r>
      <w:r w:rsidRPr="00F329B4">
        <w:rPr>
          <w:b/>
          <w:color w:val="000000"/>
        </w:rPr>
        <w:t>.1.1</w:t>
      </w:r>
      <w:r w:rsidR="00F329B4" w:rsidRPr="00F329B4">
        <w:rPr>
          <w:b/>
          <w:color w:val="000000"/>
        </w:rPr>
        <w:t>.</w:t>
      </w:r>
    </w:p>
    <w:p w14:paraId="54A6E2C0"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nota da prova de títulos será somada </w:t>
      </w:r>
      <w:r>
        <w:t>à da</w:t>
      </w:r>
      <w:r>
        <w:rPr>
          <w:color w:val="000000"/>
        </w:rPr>
        <w:t xml:space="preserve"> prova escrita, sendo considerada apenas para efeito de “classificação”.</w:t>
      </w:r>
    </w:p>
    <w:p w14:paraId="2155B625"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A classificação final do candidato será obtida por meio da seguinte fórmula: </w:t>
      </w:r>
    </w:p>
    <w:p w14:paraId="70396D79" w14:textId="77777777" w:rsidR="00727AC7" w:rsidRDefault="00727AC7" w:rsidP="00727AC7">
      <w:pPr>
        <w:spacing w:after="0" w:line="240" w:lineRule="auto"/>
        <w:jc w:val="center"/>
      </w:pPr>
      <w:r>
        <w:rPr>
          <w:b/>
          <w:i/>
        </w:rPr>
        <w:br/>
        <w:t>CLASSIFICAÇÃO = NPO + NPT</w:t>
      </w:r>
    </w:p>
    <w:p w14:paraId="6629B876" w14:textId="77777777" w:rsidR="00727AC7" w:rsidRDefault="00727AC7" w:rsidP="00727AC7">
      <w:pPr>
        <w:spacing w:after="0" w:line="240" w:lineRule="auto"/>
        <w:jc w:val="center"/>
      </w:pPr>
      <w:r>
        <w:rPr>
          <w:i/>
        </w:rPr>
        <w:t>Onde: NPO = Nota da Prova Objetiva; NPT = Nota da Prova de Títulos</w:t>
      </w:r>
    </w:p>
    <w:p w14:paraId="69966A4B" w14:textId="77777777" w:rsidR="00727AC7" w:rsidRDefault="00727AC7" w:rsidP="00727AC7">
      <w:pPr>
        <w:spacing w:after="0" w:line="240" w:lineRule="auto"/>
        <w:jc w:val="both"/>
      </w:pPr>
    </w:p>
    <w:p w14:paraId="4A78C0DF"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A prova de título tem caráter classificatório, sendo que o candidato que deixar de entregar as documentações necessárias, não será eliminado do certame, somente não terá somados os pontos correspondentes a esta etapa.</w:t>
      </w:r>
    </w:p>
    <w:p w14:paraId="158C0DFF" w14:textId="77777777" w:rsidR="00727AC7" w:rsidRPr="00F41A0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t xml:space="preserve">O candidato que possuir título com nome diverso do nome que consta no documento de identificação oficial utilizado para a inscrição (nome alterado devido a casamento, separação ou, ainda, nome incompleto, abreviado ou com erros de digitação) deverá: </w:t>
      </w:r>
    </w:p>
    <w:p w14:paraId="3901A117" w14:textId="77777777" w:rsidR="00727AC7" w:rsidRPr="00F41A07" w:rsidRDefault="00727AC7" w:rsidP="00727AC7">
      <w:pPr>
        <w:pBdr>
          <w:top w:val="nil"/>
          <w:left w:val="nil"/>
          <w:bottom w:val="nil"/>
          <w:right w:val="nil"/>
          <w:between w:val="nil"/>
        </w:pBdr>
        <w:spacing w:after="0" w:line="240" w:lineRule="auto"/>
        <w:jc w:val="both"/>
        <w:rPr>
          <w:b/>
          <w:bCs/>
        </w:rPr>
      </w:pPr>
      <w:r w:rsidRPr="00F41A07">
        <w:rPr>
          <w:b/>
          <w:bCs/>
        </w:rPr>
        <w:t>a)</w:t>
      </w:r>
      <w:r>
        <w:t xml:space="preserve"> Digitalizar o documento comprobatório da alteração (certidão de casamento, separação, averbação no registro civil etc.), </w:t>
      </w:r>
      <w:r w:rsidRPr="00F41A07">
        <w:rPr>
          <w:b/>
          <w:bCs/>
        </w:rPr>
        <w:t xml:space="preserve">de forma legível e completa (frente e verso, caso houver); </w:t>
      </w:r>
    </w:p>
    <w:p w14:paraId="0E8DC4B4" w14:textId="77777777" w:rsidR="00727AC7" w:rsidRPr="00F41A07" w:rsidRDefault="00727AC7" w:rsidP="00727AC7">
      <w:pPr>
        <w:pBdr>
          <w:top w:val="nil"/>
          <w:left w:val="nil"/>
          <w:bottom w:val="nil"/>
          <w:right w:val="nil"/>
          <w:between w:val="nil"/>
        </w:pBdr>
        <w:spacing w:after="0" w:line="240" w:lineRule="auto"/>
        <w:jc w:val="both"/>
        <w:rPr>
          <w:b/>
          <w:bCs/>
        </w:rPr>
      </w:pPr>
      <w:r w:rsidRPr="00F41A07">
        <w:rPr>
          <w:b/>
          <w:bCs/>
        </w:rPr>
        <w:t>b)</w:t>
      </w:r>
      <w:r>
        <w:t xml:space="preserve"> </w:t>
      </w:r>
      <w:r w:rsidRPr="00F41A07">
        <w:rPr>
          <w:b/>
          <w:bCs/>
        </w:rPr>
        <w:t xml:space="preserve">salvar as digitalizações em ARQUIVO ÚNICO, em extensão “pdf”, com tamanho máximo de 2MB; </w:t>
      </w:r>
    </w:p>
    <w:p w14:paraId="6FBFDC98" w14:textId="77777777" w:rsidR="00727AC7" w:rsidRDefault="00727AC7" w:rsidP="00727AC7">
      <w:pPr>
        <w:pBdr>
          <w:top w:val="nil"/>
          <w:left w:val="nil"/>
          <w:bottom w:val="nil"/>
          <w:right w:val="nil"/>
          <w:between w:val="nil"/>
        </w:pBdr>
        <w:spacing w:after="0" w:line="240" w:lineRule="auto"/>
        <w:jc w:val="both"/>
      </w:pPr>
      <w:r w:rsidRPr="00F41A07">
        <w:rPr>
          <w:b/>
          <w:bCs/>
        </w:rPr>
        <w:t>c)</w:t>
      </w:r>
      <w:r>
        <w:t xml:space="preserve"> Acessar a área do candidato, clicar no campo </w:t>
      </w:r>
      <w:r w:rsidRPr="00F41A07">
        <w:rPr>
          <w:b/>
          <w:bCs/>
        </w:rPr>
        <w:t xml:space="preserve">“títulos”; </w:t>
      </w:r>
    </w:p>
    <w:p w14:paraId="2E7E9DB1" w14:textId="77777777" w:rsidR="00727AC7" w:rsidRDefault="00727AC7" w:rsidP="00727AC7">
      <w:pPr>
        <w:pBdr>
          <w:top w:val="nil"/>
          <w:left w:val="nil"/>
          <w:bottom w:val="nil"/>
          <w:right w:val="nil"/>
          <w:between w:val="nil"/>
        </w:pBdr>
        <w:spacing w:after="0" w:line="240" w:lineRule="auto"/>
        <w:jc w:val="both"/>
      </w:pPr>
      <w:r w:rsidRPr="00F41A07">
        <w:rPr>
          <w:b/>
          <w:bCs/>
        </w:rPr>
        <w:t>d)</w:t>
      </w:r>
      <w:r>
        <w:t xml:space="preserve"> Adicionar o arquivo digitalizado no campo </w:t>
      </w:r>
      <w:r w:rsidRPr="00F41A07">
        <w:rPr>
          <w:b/>
          <w:bCs/>
        </w:rPr>
        <w:t>“Documento comprobatório de alteração de nome”.</w:t>
      </w:r>
    </w:p>
    <w:p w14:paraId="4A746D7C" w14:textId="77777777" w:rsidR="00727AC7" w:rsidRPr="00F41A07" w:rsidRDefault="00727AC7" w:rsidP="00727AC7">
      <w:pPr>
        <w:pStyle w:val="PargrafodaLista"/>
        <w:numPr>
          <w:ilvl w:val="1"/>
          <w:numId w:val="11"/>
        </w:numPr>
        <w:pBdr>
          <w:top w:val="nil"/>
          <w:left w:val="nil"/>
          <w:bottom w:val="nil"/>
          <w:right w:val="nil"/>
          <w:between w:val="nil"/>
        </w:pBdr>
        <w:spacing w:after="0" w:line="240" w:lineRule="auto"/>
        <w:ind w:left="0" w:firstLine="0"/>
        <w:jc w:val="both"/>
        <w:rPr>
          <w:color w:val="000000"/>
        </w:rPr>
      </w:pPr>
      <w:r>
        <w:t>É de responsabilidade exclusiva do candidato adicionar correta e completamente cada um dos documentos no seu campo relativo, bem como certificar-se de que a documentação está correta e devidamente anexada antes de enviá-la.</w:t>
      </w:r>
    </w:p>
    <w:p w14:paraId="6F99143F" w14:textId="3FBF5504" w:rsidR="00727AC7" w:rsidRPr="00F41A07" w:rsidRDefault="00727AC7" w:rsidP="00727AC7">
      <w:pPr>
        <w:pStyle w:val="PargrafodaLista"/>
        <w:numPr>
          <w:ilvl w:val="1"/>
          <w:numId w:val="11"/>
        </w:numPr>
        <w:pBdr>
          <w:top w:val="nil"/>
          <w:left w:val="nil"/>
          <w:bottom w:val="nil"/>
          <w:right w:val="nil"/>
          <w:between w:val="nil"/>
        </w:pBdr>
        <w:spacing w:after="0" w:line="240" w:lineRule="auto"/>
        <w:ind w:left="0" w:firstLine="0"/>
        <w:jc w:val="both"/>
        <w:rPr>
          <w:color w:val="000000"/>
        </w:rPr>
      </w:pPr>
      <w:r>
        <w:t xml:space="preserve">Se o candidato identificar, após o envio dos arquivos, alguma inconformidade, deverá repetir todo o procedimento estabelecido </w:t>
      </w:r>
      <w:r w:rsidRPr="00F329B4">
        <w:t xml:space="preserve">pelo </w:t>
      </w:r>
      <w:r w:rsidRPr="00F329B4">
        <w:rPr>
          <w:b/>
          <w:bCs/>
        </w:rPr>
        <w:t xml:space="preserve">item </w:t>
      </w:r>
      <w:r w:rsidR="00F329B4" w:rsidRPr="00F329B4">
        <w:rPr>
          <w:b/>
          <w:bCs/>
        </w:rPr>
        <w:t>8</w:t>
      </w:r>
      <w:r w:rsidRPr="00F329B4">
        <w:rPr>
          <w:b/>
          <w:bCs/>
        </w:rPr>
        <w:t>.</w:t>
      </w:r>
      <w:r w:rsidR="00F329B4" w:rsidRPr="00F329B4">
        <w:rPr>
          <w:b/>
          <w:bCs/>
        </w:rPr>
        <w:t>7</w:t>
      </w:r>
      <w:r w:rsidRPr="00F329B4">
        <w:t xml:space="preserve"> deste</w:t>
      </w:r>
      <w:r>
        <w:t xml:space="preserve"> edital e seus subitens novamente. Não serão aceitas complementações e/ou correções enviadas de forma esparsa, fora do procedimento padrão e/ou prazo estabelecido para a respectiva etapa, tampouco se fará contato com os candidatos para informar inconformidade.</w:t>
      </w:r>
    </w:p>
    <w:p w14:paraId="5EAAABCC" w14:textId="77777777" w:rsidR="00727AC7" w:rsidRPr="002F3513" w:rsidRDefault="00727AC7" w:rsidP="00727AC7">
      <w:pPr>
        <w:pStyle w:val="PargrafodaLista"/>
        <w:numPr>
          <w:ilvl w:val="1"/>
          <w:numId w:val="11"/>
        </w:numPr>
        <w:pBdr>
          <w:top w:val="nil"/>
          <w:left w:val="nil"/>
          <w:bottom w:val="nil"/>
          <w:right w:val="nil"/>
          <w:between w:val="nil"/>
        </w:pBdr>
        <w:spacing w:after="0" w:line="240" w:lineRule="auto"/>
        <w:ind w:left="0" w:firstLine="0"/>
        <w:jc w:val="both"/>
        <w:rPr>
          <w:b/>
          <w:bCs/>
          <w:color w:val="000000"/>
        </w:rPr>
      </w:pPr>
      <w:r w:rsidRPr="002F3513">
        <w:rPr>
          <w:b/>
          <w:bCs/>
          <w:color w:val="000000"/>
        </w:rPr>
        <w:t>Os candidatos deverão efetuar os seguintes procedimentos para a apresentação dos títulos: </w:t>
      </w:r>
    </w:p>
    <w:p w14:paraId="548D9523" w14:textId="77777777" w:rsidR="00727AC7" w:rsidRDefault="00727AC7" w:rsidP="00727AC7">
      <w:pPr>
        <w:numPr>
          <w:ilvl w:val="2"/>
          <w:numId w:val="11"/>
        </w:numPr>
        <w:pBdr>
          <w:top w:val="nil"/>
          <w:left w:val="nil"/>
          <w:bottom w:val="nil"/>
          <w:right w:val="nil"/>
          <w:between w:val="nil"/>
        </w:pBdr>
        <w:spacing w:after="0" w:line="240" w:lineRule="auto"/>
        <w:ind w:left="0" w:firstLine="0"/>
        <w:jc w:val="both"/>
        <w:rPr>
          <w:color w:val="000000"/>
        </w:rPr>
      </w:pPr>
      <w:r>
        <w:rPr>
          <w:color w:val="000000"/>
        </w:rPr>
        <w:t xml:space="preserve">O candidato deverá encaminhar para a </w:t>
      </w:r>
      <w:r>
        <w:rPr>
          <w:b/>
          <w:color w:val="000000"/>
        </w:rPr>
        <w:t>WE DO CONCURSOS</w:t>
      </w:r>
      <w:r>
        <w:rPr>
          <w:color w:val="000000"/>
        </w:rPr>
        <w:t>, via meio eletrônico, no período estabelecido no cronograma do Edital, todos os títulos digitalizados, acessando a “área do candidato” a partir da página www.wedoconcursos.com.br, utilizando o seu CPF e senha pessoal, seguindo o procedimento abaixo.</w:t>
      </w:r>
    </w:p>
    <w:p w14:paraId="569F4C5C" w14:textId="32820BAA" w:rsidR="00727AC7" w:rsidRPr="002F3513" w:rsidRDefault="00727AC7" w:rsidP="00727AC7">
      <w:pPr>
        <w:pBdr>
          <w:top w:val="nil"/>
          <w:left w:val="nil"/>
          <w:bottom w:val="nil"/>
          <w:right w:val="nil"/>
          <w:between w:val="nil"/>
        </w:pBdr>
        <w:spacing w:after="0" w:line="240" w:lineRule="auto"/>
        <w:jc w:val="both"/>
        <w:rPr>
          <w:b/>
          <w:bCs/>
        </w:rPr>
      </w:pPr>
      <w:r w:rsidRPr="002F3513">
        <w:rPr>
          <w:b/>
          <w:bCs/>
          <w:color w:val="000000"/>
        </w:rPr>
        <w:t xml:space="preserve">a) </w:t>
      </w:r>
      <w:r>
        <w:t xml:space="preserve">Providenciar todos os documentos que pretende apresentar para pontuação, atendo-se à lista de </w:t>
      </w:r>
      <w:r w:rsidRPr="00F329B4">
        <w:t xml:space="preserve">itens </w:t>
      </w:r>
      <w:r w:rsidR="00F329B4" w:rsidRPr="00F329B4">
        <w:rPr>
          <w:b/>
          <w:bCs/>
        </w:rPr>
        <w:t>8</w:t>
      </w:r>
      <w:r w:rsidRPr="00F329B4">
        <w:rPr>
          <w:b/>
          <w:bCs/>
        </w:rPr>
        <w:t>.1.1</w:t>
      </w:r>
      <w:r w:rsidR="00F329B4">
        <w:rPr>
          <w:b/>
          <w:bCs/>
        </w:rPr>
        <w:t xml:space="preserve"> </w:t>
      </w:r>
      <w:r>
        <w:t xml:space="preserve">deste edital, </w:t>
      </w:r>
      <w:r w:rsidRPr="002F3513">
        <w:rPr>
          <w:b/>
          <w:bCs/>
        </w:rPr>
        <w:t xml:space="preserve">não sendo pontuados documentos que não constem nos respectivos itens; </w:t>
      </w:r>
    </w:p>
    <w:p w14:paraId="38414DCC" w14:textId="77777777" w:rsidR="00727AC7" w:rsidRDefault="00727AC7" w:rsidP="00727AC7">
      <w:pPr>
        <w:pBdr>
          <w:top w:val="nil"/>
          <w:left w:val="nil"/>
          <w:bottom w:val="nil"/>
          <w:right w:val="nil"/>
          <w:between w:val="nil"/>
        </w:pBdr>
        <w:spacing w:after="0" w:line="240" w:lineRule="auto"/>
        <w:jc w:val="both"/>
      </w:pPr>
      <w:r w:rsidRPr="002F3513">
        <w:rPr>
          <w:b/>
          <w:bCs/>
        </w:rPr>
        <w:t>b)</w:t>
      </w:r>
      <w:r>
        <w:t xml:space="preserve"> Realizar a digitalização individualizada de TODOS os documentos estabelecidos de forma legível e completa (frente e verso), a fim de permitir a clara análise das informações prestadas e dos documentos apresentados; </w:t>
      </w:r>
    </w:p>
    <w:p w14:paraId="3C5265EC" w14:textId="77777777" w:rsidR="00727AC7" w:rsidRDefault="00727AC7" w:rsidP="00727AC7">
      <w:pPr>
        <w:pBdr>
          <w:top w:val="nil"/>
          <w:left w:val="nil"/>
          <w:bottom w:val="nil"/>
          <w:right w:val="nil"/>
          <w:between w:val="nil"/>
        </w:pBdr>
        <w:spacing w:after="0" w:line="240" w:lineRule="auto"/>
        <w:jc w:val="both"/>
      </w:pPr>
      <w:r w:rsidRPr="002F3513">
        <w:rPr>
          <w:b/>
          <w:bCs/>
        </w:rPr>
        <w:t xml:space="preserve">c) </w:t>
      </w:r>
      <w:r>
        <w:t xml:space="preserve">Salvar cada uma das digitalizações em extensão “pdf”, com tamanho máximo de 2MB; </w:t>
      </w:r>
    </w:p>
    <w:p w14:paraId="401CEE45" w14:textId="77777777" w:rsidR="00727AC7" w:rsidRDefault="00727AC7" w:rsidP="00727AC7">
      <w:pPr>
        <w:pBdr>
          <w:top w:val="nil"/>
          <w:left w:val="nil"/>
          <w:bottom w:val="nil"/>
          <w:right w:val="nil"/>
          <w:between w:val="nil"/>
        </w:pBdr>
        <w:spacing w:after="0" w:line="240" w:lineRule="auto"/>
        <w:jc w:val="both"/>
      </w:pPr>
      <w:r w:rsidRPr="002F3513">
        <w:rPr>
          <w:b/>
          <w:bCs/>
        </w:rPr>
        <w:t>d)</w:t>
      </w:r>
      <w:r>
        <w:t xml:space="preserve"> </w:t>
      </w:r>
      <w:r w:rsidRPr="002F3513">
        <w:rPr>
          <w:b/>
          <w:bCs/>
        </w:rPr>
        <w:t>Nomear cada arquivo digitalizado com a descrição do documento que ele representa</w:t>
      </w:r>
      <w:r>
        <w:t xml:space="preserve">; </w:t>
      </w:r>
    </w:p>
    <w:p w14:paraId="30ED973F" w14:textId="77777777" w:rsidR="00727AC7" w:rsidRDefault="00727AC7" w:rsidP="00727AC7">
      <w:pPr>
        <w:pBdr>
          <w:top w:val="nil"/>
          <w:left w:val="nil"/>
          <w:bottom w:val="nil"/>
          <w:right w:val="nil"/>
          <w:between w:val="nil"/>
        </w:pBdr>
        <w:spacing w:after="0" w:line="240" w:lineRule="auto"/>
        <w:jc w:val="both"/>
        <w:rPr>
          <w:color w:val="000000"/>
        </w:rPr>
      </w:pPr>
      <w:r w:rsidRPr="002F3513">
        <w:rPr>
          <w:b/>
          <w:bCs/>
        </w:rPr>
        <w:t>e)</w:t>
      </w:r>
      <w:r>
        <w:t xml:space="preserve"> Acessar a área do candidato, clicar no campo </w:t>
      </w:r>
      <w:r w:rsidRPr="002F3513">
        <w:rPr>
          <w:b/>
          <w:bCs/>
        </w:rPr>
        <w:t>“títulos”</w:t>
      </w:r>
      <w:r>
        <w:t xml:space="preserve"> e ADICIONAR cada um dos arquivos digitalizados  no seu respectivo campo. EXEMPLO: adicionar o arquivo relativo ao diploma da pós-graduação no campo relativo à pós-graduação, adicionar o arquivo relativo ao diploma do mestrado no campo relativo ao mestrado e, assim, sucessivamente.</w:t>
      </w:r>
    </w:p>
    <w:p w14:paraId="25D01EFC"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Não serão pontuados os títulos:</w:t>
      </w:r>
    </w:p>
    <w:p w14:paraId="3C416DE2" w14:textId="10132940"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lastRenderedPageBreak/>
        <w:t xml:space="preserve">que apresentem o nome do candidato incompleto, abreviado, com erros de digitação ou, ainda, diferente da inscrição e/ou dos </w:t>
      </w:r>
      <w:r w:rsidRPr="00EB5855">
        <w:rPr>
          <w:i/>
          <w:color w:val="000000"/>
        </w:rPr>
        <w:t xml:space="preserve">documentos apresentados para comprovação (desde que apresentados com descumprimento do </w:t>
      </w:r>
      <w:r w:rsidRPr="0053583F">
        <w:rPr>
          <w:b/>
          <w:i/>
          <w:color w:val="000000"/>
        </w:rPr>
        <w:t xml:space="preserve">item </w:t>
      </w:r>
      <w:r w:rsidR="0053583F" w:rsidRPr="0053583F">
        <w:rPr>
          <w:b/>
          <w:i/>
          <w:color w:val="000000"/>
        </w:rPr>
        <w:t>8</w:t>
      </w:r>
      <w:r w:rsidRPr="0053583F">
        <w:rPr>
          <w:b/>
          <w:i/>
          <w:color w:val="000000"/>
        </w:rPr>
        <w:t>.</w:t>
      </w:r>
      <w:r w:rsidR="0053583F" w:rsidRPr="0053583F">
        <w:rPr>
          <w:b/>
          <w:i/>
          <w:color w:val="000000"/>
        </w:rPr>
        <w:t>7</w:t>
      </w:r>
      <w:r w:rsidRPr="0053583F">
        <w:rPr>
          <w:i/>
          <w:color w:val="000000"/>
        </w:rPr>
        <w:t>); </w:t>
      </w:r>
    </w:p>
    <w:p w14:paraId="352143C1" w14:textId="485846CF"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53583F">
        <w:rPr>
          <w:i/>
          <w:color w:val="000000"/>
        </w:rPr>
        <w:t xml:space="preserve">de cursos que não estejam previstos na grade de títulos do </w:t>
      </w:r>
      <w:r w:rsidRPr="0053583F">
        <w:rPr>
          <w:b/>
          <w:i/>
          <w:color w:val="000000"/>
        </w:rPr>
        <w:t xml:space="preserve">item </w:t>
      </w:r>
      <w:r w:rsidR="0053583F" w:rsidRPr="0053583F">
        <w:rPr>
          <w:b/>
          <w:i/>
          <w:color w:val="000000"/>
        </w:rPr>
        <w:t>8</w:t>
      </w:r>
      <w:r w:rsidRPr="0053583F">
        <w:rPr>
          <w:b/>
          <w:i/>
          <w:color w:val="000000"/>
        </w:rPr>
        <w:t>.1.1</w:t>
      </w:r>
      <w:r w:rsidR="0053583F" w:rsidRPr="0053583F">
        <w:rPr>
          <w:b/>
          <w:i/>
          <w:color w:val="000000"/>
        </w:rPr>
        <w:t>;</w:t>
      </w:r>
    </w:p>
    <w:p w14:paraId="583115FC" w14:textId="77777777"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53583F">
        <w:rPr>
          <w:i/>
          <w:color w:val="000000"/>
        </w:rPr>
        <w:t>de cursos não concluídos;</w:t>
      </w:r>
    </w:p>
    <w:p w14:paraId="6E253A56" w14:textId="77777777"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53583F">
        <w:rPr>
          <w:i/>
          <w:color w:val="000000"/>
        </w:rPr>
        <w:t xml:space="preserve">apresentados em forma de: boletim de matrícula, atestados de frequência, atestados/atas de apresentação e/ou defesa de trabalho de conclusão, monografia, dissertação ou tese, assim como outro documento que não atenda </w:t>
      </w:r>
      <w:r w:rsidRPr="0053583F">
        <w:rPr>
          <w:i/>
        </w:rPr>
        <w:t>às exigências</w:t>
      </w:r>
      <w:r w:rsidRPr="0053583F">
        <w:rPr>
          <w:i/>
          <w:color w:val="000000"/>
        </w:rPr>
        <w:t xml:space="preserve"> expressas no item da prova de títulos;</w:t>
      </w:r>
    </w:p>
    <w:p w14:paraId="253BF49F" w14:textId="77777777"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53583F">
        <w:rPr>
          <w:i/>
          <w:color w:val="000000"/>
        </w:rPr>
        <w:t>sem estar acompanhados de tradução com declaração expressa, assinada pelo tradutor responsável (para certificados em língua estrangeira);</w:t>
      </w:r>
    </w:p>
    <w:p w14:paraId="08244983" w14:textId="1F6E3A2E" w:rsidR="00727AC7" w:rsidRPr="0053583F"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53583F">
        <w:rPr>
          <w:i/>
          <w:color w:val="000000"/>
        </w:rPr>
        <w:t xml:space="preserve">que ultrapassem a pontuação máxima, conforme grade de pontuação do </w:t>
      </w:r>
      <w:r w:rsidRPr="0053583F">
        <w:rPr>
          <w:b/>
          <w:i/>
          <w:color w:val="000000"/>
        </w:rPr>
        <w:t xml:space="preserve">item </w:t>
      </w:r>
      <w:r w:rsidR="0053583F" w:rsidRPr="0053583F">
        <w:rPr>
          <w:b/>
          <w:i/>
          <w:color w:val="000000"/>
        </w:rPr>
        <w:t>8</w:t>
      </w:r>
      <w:r w:rsidRPr="0053583F">
        <w:rPr>
          <w:b/>
          <w:i/>
          <w:color w:val="000000"/>
        </w:rPr>
        <w:t>.1.1</w:t>
      </w:r>
      <w:r w:rsidR="0053583F" w:rsidRPr="0053583F">
        <w:rPr>
          <w:b/>
          <w:i/>
          <w:color w:val="000000"/>
        </w:rPr>
        <w:t>;</w:t>
      </w:r>
    </w:p>
    <w:p w14:paraId="7324E095" w14:textId="77777777" w:rsidR="00727AC7" w:rsidRPr="00EB5855"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sidRPr="00EB5855">
        <w:rPr>
          <w:i/>
          <w:color w:val="000000"/>
        </w:rPr>
        <w:t>que apresentem rasuras, emendas ou entrelinhas; </w:t>
      </w:r>
    </w:p>
    <w:p w14:paraId="68C8A498"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que apresentarem dados imprecisos, incoerentes ou incompletos que comprometam ou impossibilitem a Banca de aferir a pontuação correta segundo os critérios previstos neste edital; </w:t>
      </w:r>
    </w:p>
    <w:p w14:paraId="745F4DC8"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sem a apresentação do verso, ainda que o verso esteja em branco; </w:t>
      </w:r>
    </w:p>
    <w:p w14:paraId="0737E773"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arquivos que não contenham a frente e o verso do título dispostas em paginação eletrônica 1 e 2, sendo a página 1 para a frente do título e a página 2 para o seu verso; </w:t>
      </w:r>
    </w:p>
    <w:p w14:paraId="06B6C893"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b/>
          <w:i/>
          <w:color w:val="000000"/>
        </w:rPr>
        <w:t>apresentados de forma incompleta (somente frente ou somente verso) ainda que dispostos em dois arquivos;</w:t>
      </w:r>
      <w:r>
        <w:rPr>
          <w:i/>
          <w:color w:val="000000"/>
        </w:rPr>
        <w:t> </w:t>
      </w:r>
    </w:p>
    <w:p w14:paraId="2D395FCF"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fotografados, em formato que não seja em PDF ou que não permita a sua perfeita identificação; </w:t>
      </w:r>
    </w:p>
    <w:p w14:paraId="0D1D48B7"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arquivos que contenham mais de um título, sendo indeferidos todos os apresentados nesta condição; </w:t>
      </w:r>
    </w:p>
    <w:p w14:paraId="377B5705" w14:textId="77777777" w:rsidR="00727AC7" w:rsidRDefault="00727AC7" w:rsidP="00727AC7">
      <w:pPr>
        <w:numPr>
          <w:ilvl w:val="0"/>
          <w:numId w:val="5"/>
        </w:numPr>
        <w:pBdr>
          <w:top w:val="nil"/>
          <w:left w:val="nil"/>
          <w:bottom w:val="nil"/>
          <w:right w:val="nil"/>
          <w:between w:val="nil"/>
        </w:pBdr>
        <w:tabs>
          <w:tab w:val="left" w:pos="284"/>
        </w:tabs>
        <w:spacing w:after="0" w:line="240" w:lineRule="auto"/>
        <w:ind w:left="0" w:firstLine="0"/>
        <w:jc w:val="both"/>
        <w:rPr>
          <w:color w:val="000000"/>
        </w:rPr>
      </w:pPr>
      <w:r>
        <w:rPr>
          <w:i/>
          <w:color w:val="000000"/>
        </w:rPr>
        <w:t>arquivos que contenham apenas a frente ou apenas o verso do título, mesmo que disposto em mais de um arquivo.</w:t>
      </w:r>
    </w:p>
    <w:p w14:paraId="11C619AF"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b/>
          <w:color w:val="000000"/>
          <w:u w:val="single"/>
        </w:rPr>
        <w:t>Os títulos devem ser digitalizados em “frente e verso” no mesmo arquivo em formato PDF.</w:t>
      </w:r>
      <w:r>
        <w:rPr>
          <w:color w:val="000000"/>
        </w:rPr>
        <w:t xml:space="preserve"> Entende-se por “digitalizados” os títulos escaneados a partir de seu documento original, </w:t>
      </w:r>
      <w:r>
        <w:rPr>
          <w:color w:val="000000"/>
          <w:u w:val="single"/>
        </w:rPr>
        <w:t>sendo desconsiderados títulos “fotografados” ou ainda outro meio que não permita a sua perfeita identificação.</w:t>
      </w:r>
      <w:r>
        <w:rPr>
          <w:color w:val="000000"/>
        </w:rPr>
        <w:t xml:space="preserve"> A digitalização deve ser em tamanho real do título, sem qualquer tipo de redução ou ampliação, sendo utilizada a proporção de 1 para 1. Títulos digitalizados em tamanhos diversos ao original não serão avaliados, sendo indeferidos e não pontuados. Da mesma forma, deve-se manter o esquema original de cores do título, ou seja, sendo um título “colorido” deve ser digitalizado mantendo o mesmo padrão de cores, sob pena de indeferimento, em caso de alterações.</w:t>
      </w:r>
    </w:p>
    <w:p w14:paraId="77D41142"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Comprovada, em qualquer tempo, irregularidade ou ilegalidade na obtenção dos Títulos, o candidato perderá os pontos correspondentes, assegurada ampla defesa e contraditório. </w:t>
      </w:r>
    </w:p>
    <w:p w14:paraId="1DA70425"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Em relação à Prova de Títulos, caberá recurso, interposto de conformidade com o estabelecido no capítulo específico que trata </w:t>
      </w:r>
      <w:r w:rsidRPr="000C4158">
        <w:rPr>
          <w:i/>
          <w:iCs/>
          <w:color w:val="000000"/>
        </w:rPr>
        <w:t>“dos recursos”</w:t>
      </w:r>
      <w:r>
        <w:rPr>
          <w:b/>
          <w:color w:val="000000"/>
        </w:rPr>
        <w:t>,</w:t>
      </w:r>
      <w:r>
        <w:rPr>
          <w:color w:val="000000"/>
        </w:rPr>
        <w:t xml:space="preserve"> no mesmo prazo previsto no </w:t>
      </w:r>
      <w:r>
        <w:rPr>
          <w:b/>
          <w:color w:val="000000"/>
        </w:rPr>
        <w:t>Anexo III</w:t>
      </w:r>
      <w:r>
        <w:rPr>
          <w:color w:val="000000"/>
        </w:rPr>
        <w:t xml:space="preserve"> deste Edital estabelecido ao recurso de classificação, devendo ser protocolado por um dos meios previstos no capítulo específico que trata </w:t>
      </w:r>
      <w:r w:rsidRPr="000C4158">
        <w:rPr>
          <w:i/>
          <w:iCs/>
          <w:color w:val="000000"/>
        </w:rPr>
        <w:t xml:space="preserve">“dos </w:t>
      </w:r>
      <w:r>
        <w:rPr>
          <w:i/>
          <w:iCs/>
          <w:color w:val="000000"/>
        </w:rPr>
        <w:t>protocolos</w:t>
      </w:r>
      <w:r w:rsidRPr="000C4158">
        <w:rPr>
          <w:i/>
          <w:iCs/>
          <w:color w:val="000000"/>
        </w:rPr>
        <w:t>”</w:t>
      </w:r>
      <w:r>
        <w:rPr>
          <w:color w:val="000000"/>
        </w:rPr>
        <w:t xml:space="preserve"> deste Edital.</w:t>
      </w:r>
    </w:p>
    <w:p w14:paraId="2B56B9F6"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t>Durante o período de recursos, poderão ser aceitos apenas documentações que esclareçam ou justifiquem documentos já encaminhados durante o período de da prova de títulos. Não serão aceitos novos títulos para pontuação, reenvio de arquivos corrompidos, alteração de títulos anexados incorretamente ou em categoria diferente do documento, troca de títulos e/ou troca de documento entregue por equívoco.</w:t>
      </w:r>
    </w:p>
    <w:p w14:paraId="3928E6E3"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O recurso tem o objetivo de proporcionar ao recorrente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14:paraId="410471CF" w14:textId="77777777" w:rsidR="00D65E05" w:rsidRDefault="00D65E05">
      <w:pPr>
        <w:spacing w:after="0" w:line="240" w:lineRule="auto"/>
        <w:jc w:val="both"/>
      </w:pPr>
    </w:p>
    <w:p w14:paraId="628EE00C"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lastRenderedPageBreak/>
        <w:t>DOS RESULTADOS:</w:t>
      </w:r>
    </w:p>
    <w:p w14:paraId="1E362200"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relação com a classificação dos candidatos aprovados será publicada </w:t>
      </w:r>
      <w:r>
        <w:rPr>
          <w:b/>
          <w:color w:val="000000"/>
        </w:rPr>
        <w:t>até a data prevista no Anexo III</w:t>
      </w:r>
      <w:r>
        <w:rPr>
          <w:color w:val="000000"/>
        </w:rPr>
        <w:t xml:space="preserve">, através dos meios de divulgação previstos no </w:t>
      </w:r>
      <w:r>
        <w:rPr>
          <w:b/>
          <w:color w:val="000000"/>
        </w:rPr>
        <w:t>Item 2</w:t>
      </w:r>
      <w:r>
        <w:rPr>
          <w:color w:val="000000"/>
        </w:rPr>
        <w:t xml:space="preserve"> deste Edital, não sendo fornecida a classificação por telefone ou qualquer outro meio eletrônico. </w:t>
      </w:r>
    </w:p>
    <w:p w14:paraId="1DC31439"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A nota final dos candidatos será expressa pela pontuação obtida na prova teórico-objetiva, prática e de títulos.</w:t>
      </w:r>
    </w:p>
    <w:p w14:paraId="5FEB875A"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Obtendo os candidatos idêntica pontuação final, serão utilizados os seguintes critérios de desempate para fins de classificação:</w:t>
      </w:r>
    </w:p>
    <w:p w14:paraId="59EACB5B" w14:textId="77777777" w:rsidR="0074019F" w:rsidRPr="0074019F" w:rsidRDefault="0074019F" w:rsidP="0074019F">
      <w:pPr>
        <w:pBdr>
          <w:top w:val="nil"/>
          <w:left w:val="nil"/>
          <w:bottom w:val="nil"/>
          <w:right w:val="nil"/>
          <w:between w:val="nil"/>
        </w:pBdr>
        <w:spacing w:after="0" w:line="240" w:lineRule="auto"/>
        <w:jc w:val="both"/>
        <w:rPr>
          <w:iCs/>
          <w:color w:val="000000"/>
        </w:rPr>
      </w:pPr>
      <w:r w:rsidRPr="0074019F">
        <w:rPr>
          <w:b/>
          <w:bCs/>
          <w:iCs/>
          <w:color w:val="000000"/>
          <w:u w:val="single"/>
        </w:rPr>
        <w:t>1ª preferência:</w:t>
      </w:r>
      <w:r w:rsidRPr="0074019F">
        <w:rPr>
          <w:iCs/>
          <w:color w:val="000000"/>
        </w:rPr>
        <w:t xml:space="preserve"> Candidatos com idade igual ou superior a sessenta anos completos até o último dia da inscrição neste certame terão preferência, em conformidade o Estatuto da Pessoa Idosa;</w:t>
      </w:r>
    </w:p>
    <w:p w14:paraId="1F883A67" w14:textId="4E63C4D4" w:rsidR="0074019F" w:rsidRPr="0053583F" w:rsidRDefault="0074019F" w:rsidP="0074019F">
      <w:pPr>
        <w:pBdr>
          <w:top w:val="nil"/>
          <w:left w:val="nil"/>
          <w:bottom w:val="nil"/>
          <w:right w:val="nil"/>
          <w:between w:val="nil"/>
        </w:pBdr>
        <w:spacing w:after="0" w:line="240" w:lineRule="auto"/>
        <w:jc w:val="both"/>
        <w:rPr>
          <w:iCs/>
        </w:rPr>
      </w:pPr>
      <w:r w:rsidRPr="0074019F">
        <w:rPr>
          <w:b/>
          <w:bCs/>
          <w:iCs/>
          <w:color w:val="000000"/>
          <w:u w:val="single"/>
        </w:rPr>
        <w:t>2ª preferência:</w:t>
      </w:r>
      <w:r w:rsidRPr="0074019F">
        <w:rPr>
          <w:iCs/>
          <w:color w:val="000000"/>
        </w:rPr>
        <w:t xml:space="preserve"> </w:t>
      </w:r>
      <w:r w:rsidRPr="0074019F">
        <w:rPr>
          <w:iCs/>
        </w:rPr>
        <w:t xml:space="preserve">Pela nota obtida, conforme provas e disciplinas previstas </w:t>
      </w:r>
      <w:r w:rsidRPr="0074019F">
        <w:rPr>
          <w:b/>
          <w:bCs/>
          <w:iCs/>
          <w:u w:val="single"/>
        </w:rPr>
        <w:t xml:space="preserve">para cada </w:t>
      </w:r>
      <w:r w:rsidR="00E05DF0">
        <w:rPr>
          <w:b/>
          <w:bCs/>
          <w:iCs/>
          <w:u w:val="single"/>
        </w:rPr>
        <w:t>vagas</w:t>
      </w:r>
      <w:r w:rsidRPr="0074019F">
        <w:rPr>
          <w:iCs/>
        </w:rPr>
        <w:t xml:space="preserve">, na ordem </w:t>
      </w:r>
      <w:r w:rsidRPr="0053583F">
        <w:rPr>
          <w:iCs/>
        </w:rPr>
        <w:t>que segue:</w:t>
      </w:r>
    </w:p>
    <w:p w14:paraId="48353AD0" w14:textId="77777777" w:rsidR="0074019F" w:rsidRPr="0053583F" w:rsidRDefault="0074019F" w:rsidP="0074019F">
      <w:pPr>
        <w:pBdr>
          <w:top w:val="nil"/>
          <w:left w:val="nil"/>
          <w:bottom w:val="nil"/>
          <w:right w:val="nil"/>
          <w:between w:val="nil"/>
        </w:pBdr>
        <w:spacing w:after="0" w:line="240" w:lineRule="auto"/>
        <w:jc w:val="both"/>
        <w:rPr>
          <w:iCs/>
        </w:rPr>
      </w:pPr>
      <w:r w:rsidRPr="0053583F">
        <w:rPr>
          <w:b/>
          <w:bCs/>
          <w:iCs/>
        </w:rPr>
        <w:t xml:space="preserve">1. </w:t>
      </w:r>
      <w:r w:rsidRPr="0053583F">
        <w:rPr>
          <w:iCs/>
        </w:rPr>
        <w:t>Maior nota na prova objetiva;</w:t>
      </w:r>
    </w:p>
    <w:p w14:paraId="3D1E1CA6" w14:textId="77777777" w:rsidR="0074019F" w:rsidRPr="0053583F" w:rsidRDefault="0074019F" w:rsidP="0074019F">
      <w:pPr>
        <w:pBdr>
          <w:top w:val="nil"/>
          <w:left w:val="nil"/>
          <w:bottom w:val="nil"/>
          <w:right w:val="nil"/>
          <w:between w:val="nil"/>
        </w:pBdr>
        <w:spacing w:after="0" w:line="240" w:lineRule="auto"/>
        <w:jc w:val="both"/>
        <w:rPr>
          <w:iCs/>
          <w:color w:val="000000"/>
        </w:rPr>
      </w:pPr>
      <w:r w:rsidRPr="0053583F">
        <w:rPr>
          <w:b/>
          <w:bCs/>
          <w:iCs/>
          <w:color w:val="000000"/>
        </w:rPr>
        <w:t xml:space="preserve">2. </w:t>
      </w:r>
      <w:r w:rsidRPr="0053583F">
        <w:rPr>
          <w:iCs/>
          <w:color w:val="000000"/>
        </w:rPr>
        <w:t>Maior número de acertos na prova de Conhecimentos Específicos;</w:t>
      </w:r>
    </w:p>
    <w:p w14:paraId="473DD309" w14:textId="77777777" w:rsidR="0074019F" w:rsidRPr="0053583F" w:rsidRDefault="0074019F" w:rsidP="0074019F">
      <w:pPr>
        <w:pBdr>
          <w:top w:val="nil"/>
          <w:left w:val="nil"/>
          <w:bottom w:val="nil"/>
          <w:right w:val="nil"/>
          <w:between w:val="nil"/>
        </w:pBdr>
        <w:spacing w:after="0" w:line="240" w:lineRule="auto"/>
        <w:jc w:val="both"/>
        <w:rPr>
          <w:iCs/>
          <w:color w:val="000000"/>
        </w:rPr>
      </w:pPr>
      <w:r w:rsidRPr="0053583F">
        <w:rPr>
          <w:b/>
          <w:bCs/>
          <w:iCs/>
          <w:color w:val="000000"/>
        </w:rPr>
        <w:t xml:space="preserve">3. </w:t>
      </w:r>
      <w:r w:rsidRPr="0053583F">
        <w:rPr>
          <w:iCs/>
          <w:color w:val="000000"/>
        </w:rPr>
        <w:t>Maior número de acertos na prova de Legislação;</w:t>
      </w:r>
    </w:p>
    <w:p w14:paraId="29D5EC18" w14:textId="77777777" w:rsidR="0074019F" w:rsidRPr="0053583F" w:rsidRDefault="0074019F" w:rsidP="0074019F">
      <w:pPr>
        <w:pBdr>
          <w:top w:val="nil"/>
          <w:left w:val="nil"/>
          <w:bottom w:val="nil"/>
          <w:right w:val="nil"/>
          <w:between w:val="nil"/>
        </w:pBdr>
        <w:spacing w:after="0" w:line="240" w:lineRule="auto"/>
        <w:jc w:val="both"/>
        <w:rPr>
          <w:iCs/>
          <w:color w:val="000000"/>
        </w:rPr>
      </w:pPr>
      <w:r w:rsidRPr="0053583F">
        <w:rPr>
          <w:b/>
          <w:bCs/>
          <w:iCs/>
          <w:color w:val="000000"/>
        </w:rPr>
        <w:t xml:space="preserve">4. </w:t>
      </w:r>
      <w:r w:rsidRPr="0053583F">
        <w:rPr>
          <w:iCs/>
          <w:color w:val="000000"/>
        </w:rPr>
        <w:t>Maior número de acertos na prova de Língua Portuguesa;</w:t>
      </w:r>
    </w:p>
    <w:p w14:paraId="316CDF17" w14:textId="0A45741D" w:rsidR="0053583F" w:rsidRPr="0053583F" w:rsidRDefault="0053583F" w:rsidP="0074019F">
      <w:pPr>
        <w:pBdr>
          <w:top w:val="nil"/>
          <w:left w:val="nil"/>
          <w:bottom w:val="nil"/>
          <w:right w:val="nil"/>
          <w:between w:val="nil"/>
        </w:pBdr>
        <w:spacing w:after="0" w:line="240" w:lineRule="auto"/>
        <w:jc w:val="both"/>
        <w:rPr>
          <w:iCs/>
          <w:color w:val="000000"/>
        </w:rPr>
      </w:pPr>
      <w:r w:rsidRPr="0053583F">
        <w:rPr>
          <w:b/>
          <w:bCs/>
          <w:iCs/>
          <w:color w:val="000000"/>
        </w:rPr>
        <w:t>5.</w:t>
      </w:r>
      <w:r w:rsidRPr="0053583F">
        <w:rPr>
          <w:iCs/>
          <w:color w:val="000000"/>
        </w:rPr>
        <w:t xml:space="preserve"> Maior número de acertos na prova de Matemática e Raciocínio Lógico;</w:t>
      </w:r>
    </w:p>
    <w:p w14:paraId="0ECF16CF" w14:textId="5BF62BF7" w:rsidR="0074019F" w:rsidRPr="0053583F" w:rsidRDefault="0053583F" w:rsidP="0074019F">
      <w:pPr>
        <w:pBdr>
          <w:top w:val="nil"/>
          <w:left w:val="nil"/>
          <w:bottom w:val="nil"/>
          <w:right w:val="nil"/>
          <w:between w:val="nil"/>
        </w:pBdr>
        <w:spacing w:after="0" w:line="240" w:lineRule="auto"/>
        <w:jc w:val="both"/>
        <w:rPr>
          <w:iCs/>
          <w:color w:val="000000"/>
        </w:rPr>
      </w:pPr>
      <w:r w:rsidRPr="0053583F">
        <w:rPr>
          <w:b/>
          <w:bCs/>
          <w:iCs/>
          <w:color w:val="000000"/>
        </w:rPr>
        <w:t>6</w:t>
      </w:r>
      <w:r w:rsidR="0074019F" w:rsidRPr="0053583F">
        <w:rPr>
          <w:b/>
          <w:bCs/>
          <w:iCs/>
          <w:color w:val="000000"/>
        </w:rPr>
        <w:t xml:space="preserve">. </w:t>
      </w:r>
      <w:r w:rsidR="0074019F" w:rsidRPr="0053583F">
        <w:rPr>
          <w:iCs/>
          <w:color w:val="000000"/>
        </w:rPr>
        <w:t>Maior número de acertos na prova de Conhecimentos Gerais e Atualidades;</w:t>
      </w:r>
    </w:p>
    <w:p w14:paraId="39AABE9E" w14:textId="77777777" w:rsidR="0074019F" w:rsidRPr="0053583F" w:rsidRDefault="0074019F" w:rsidP="0074019F">
      <w:pPr>
        <w:pBdr>
          <w:top w:val="nil"/>
          <w:left w:val="nil"/>
          <w:bottom w:val="nil"/>
          <w:right w:val="nil"/>
          <w:between w:val="nil"/>
        </w:pBdr>
        <w:spacing w:after="0" w:line="240" w:lineRule="auto"/>
        <w:jc w:val="both"/>
        <w:rPr>
          <w:iCs/>
          <w:color w:val="000000"/>
        </w:rPr>
      </w:pPr>
      <w:r w:rsidRPr="0053583F">
        <w:rPr>
          <w:b/>
          <w:bCs/>
          <w:iCs/>
          <w:color w:val="000000"/>
          <w:u w:val="single"/>
        </w:rPr>
        <w:t>3ª preferência:</w:t>
      </w:r>
      <w:r w:rsidRPr="0053583F">
        <w:rPr>
          <w:b/>
          <w:bCs/>
          <w:iCs/>
          <w:color w:val="000000"/>
        </w:rPr>
        <w:t xml:space="preserve"> </w:t>
      </w:r>
      <w:r w:rsidRPr="0053583F">
        <w:rPr>
          <w:iCs/>
          <w:color w:val="000000"/>
        </w:rPr>
        <w:t>Maior nota na prova de títulos;</w:t>
      </w:r>
    </w:p>
    <w:p w14:paraId="7AF68C1D" w14:textId="7D29EB3C" w:rsidR="0074019F" w:rsidRPr="0053583F" w:rsidRDefault="0053583F" w:rsidP="0074019F">
      <w:pPr>
        <w:pBdr>
          <w:top w:val="nil"/>
          <w:left w:val="nil"/>
          <w:bottom w:val="nil"/>
          <w:right w:val="nil"/>
          <w:between w:val="nil"/>
        </w:pBdr>
        <w:spacing w:after="0" w:line="240" w:lineRule="auto"/>
        <w:jc w:val="both"/>
        <w:rPr>
          <w:iCs/>
          <w:color w:val="000000"/>
        </w:rPr>
      </w:pPr>
      <w:r w:rsidRPr="0053583F">
        <w:rPr>
          <w:b/>
          <w:bCs/>
          <w:iCs/>
          <w:color w:val="000000"/>
          <w:u w:val="single"/>
        </w:rPr>
        <w:t>4</w:t>
      </w:r>
      <w:r w:rsidR="0074019F" w:rsidRPr="0053583F">
        <w:rPr>
          <w:b/>
          <w:bCs/>
          <w:iCs/>
          <w:color w:val="000000"/>
          <w:u w:val="single"/>
        </w:rPr>
        <w:t>º preferência:</w:t>
      </w:r>
      <w:r w:rsidR="0074019F" w:rsidRPr="0053583F">
        <w:rPr>
          <w:iCs/>
          <w:color w:val="000000"/>
        </w:rPr>
        <w:t xml:space="preserve"> Tiver exercido efetivamente a função de jurado;</w:t>
      </w:r>
    </w:p>
    <w:p w14:paraId="65EA82D2" w14:textId="43D312FD" w:rsidR="0074019F" w:rsidRDefault="0053583F" w:rsidP="0074019F">
      <w:pPr>
        <w:pBdr>
          <w:top w:val="nil"/>
          <w:left w:val="nil"/>
          <w:bottom w:val="nil"/>
          <w:right w:val="nil"/>
          <w:between w:val="nil"/>
        </w:pBdr>
        <w:spacing w:after="0" w:line="240" w:lineRule="auto"/>
        <w:jc w:val="both"/>
        <w:rPr>
          <w:color w:val="000000"/>
        </w:rPr>
      </w:pPr>
      <w:r w:rsidRPr="0053583F">
        <w:rPr>
          <w:b/>
          <w:bCs/>
          <w:iCs/>
          <w:color w:val="000000"/>
          <w:u w:val="single"/>
        </w:rPr>
        <w:t>5</w:t>
      </w:r>
      <w:r w:rsidR="0074019F" w:rsidRPr="0053583F">
        <w:rPr>
          <w:b/>
          <w:bCs/>
          <w:iCs/>
          <w:color w:val="000000"/>
          <w:u w:val="single"/>
        </w:rPr>
        <w:t xml:space="preserve">ª preferência: </w:t>
      </w:r>
      <w:r w:rsidR="0074019F" w:rsidRPr="0053583F">
        <w:rPr>
          <w:iCs/>
          <w:color w:val="000000"/>
        </w:rPr>
        <w:t xml:space="preserve">Maior idade </w:t>
      </w:r>
      <w:r w:rsidR="0074019F" w:rsidRPr="0053583F">
        <w:t>(exceto os enquadrados na letra “a” deste item), considerando dia, mês e ano do nascimento.</w:t>
      </w:r>
    </w:p>
    <w:p w14:paraId="368D4A9D"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É de responsabilidade do candidato a informação relativamente ao preenchimento do formulário eletrônico de sua inscrição, ao que se refere à sua idade.  </w:t>
      </w:r>
    </w:p>
    <w:p w14:paraId="65743BE7"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Ao efetuar a inscrição, durante o período estabelecido no Cronograma de Execução deste certame, especificamente, o candidato interessado em utilizar a condição de jurado como critério de desempate </w:t>
      </w:r>
      <w:r>
        <w:rPr>
          <w:b/>
          <w:color w:val="000000"/>
        </w:rPr>
        <w:t>DEVERÁ</w:t>
      </w:r>
      <w:r>
        <w:rPr>
          <w:color w:val="000000"/>
        </w:rPr>
        <w:t xml:space="preserve"> responder que “sim, já foi jurado nos termos do artigo 440 do código de processo penal”, no campo “Jurado”, e, posteriormente, anexar a seguinte documentação digitalizada, de forma legível, e salva em um único arquivo, na extensão “pdf”, cujo tamanho máximo deve ser de 2MB:  </w:t>
      </w:r>
    </w:p>
    <w:p w14:paraId="37D5B5AE" w14:textId="77777777" w:rsidR="002404EA" w:rsidRPr="0053583F" w:rsidRDefault="002404EA" w:rsidP="00632581">
      <w:pPr>
        <w:numPr>
          <w:ilvl w:val="0"/>
          <w:numId w:val="7"/>
        </w:numPr>
        <w:pBdr>
          <w:top w:val="nil"/>
          <w:left w:val="nil"/>
          <w:bottom w:val="nil"/>
          <w:right w:val="nil"/>
          <w:between w:val="nil"/>
        </w:pBdr>
        <w:spacing w:after="0" w:line="240" w:lineRule="auto"/>
        <w:ind w:left="0" w:firstLine="0"/>
        <w:jc w:val="both"/>
        <w:rPr>
          <w:color w:val="000000"/>
        </w:rPr>
      </w:pPr>
      <w:r w:rsidRPr="002404EA">
        <w:rPr>
          <w:color w:val="000000"/>
        </w:rPr>
        <w:t xml:space="preserve">Certidão, Declaração, Atestado, ou outros documentos públicos expedidos pela da Vara </w:t>
      </w:r>
      <w:r w:rsidRPr="0053583F">
        <w:rPr>
          <w:color w:val="000000"/>
        </w:rPr>
        <w:t>Criminal do Tribunal do Júri competente, relativos ao exercício da função de jurado, nos termos do Art. 440 (Código de Processo Penal), a partir da entrada em vigor da Lei Federal nº 11.689/08 e,</w:t>
      </w:r>
    </w:p>
    <w:p w14:paraId="08B1B4B7" w14:textId="61AFFEFA" w:rsidR="00632581" w:rsidRPr="00632581" w:rsidRDefault="00E87185" w:rsidP="00632581">
      <w:pPr>
        <w:numPr>
          <w:ilvl w:val="0"/>
          <w:numId w:val="7"/>
        </w:numPr>
        <w:pBdr>
          <w:top w:val="nil"/>
          <w:left w:val="nil"/>
          <w:bottom w:val="nil"/>
          <w:right w:val="nil"/>
          <w:between w:val="nil"/>
        </w:pBdr>
        <w:spacing w:after="0" w:line="240" w:lineRule="auto"/>
        <w:ind w:left="0" w:firstLine="0"/>
        <w:jc w:val="both"/>
        <w:rPr>
          <w:color w:val="000000"/>
        </w:rPr>
      </w:pPr>
      <w:r w:rsidRPr="0053583F">
        <w:rPr>
          <w:color w:val="000000"/>
        </w:rPr>
        <w:t xml:space="preserve">Requerimento, </w:t>
      </w:r>
      <w:r w:rsidRPr="0053583F">
        <w:rPr>
          <w:b/>
          <w:color w:val="000000"/>
        </w:rPr>
        <w:t>Anexo V</w:t>
      </w:r>
      <w:r w:rsidR="00BC41F5" w:rsidRPr="0053583F">
        <w:rPr>
          <w:b/>
          <w:color w:val="000000"/>
        </w:rPr>
        <w:t xml:space="preserve"> </w:t>
      </w:r>
      <w:r w:rsidRPr="0053583F">
        <w:rPr>
          <w:color w:val="000000"/>
        </w:rPr>
        <w:t>deste</w:t>
      </w:r>
      <w:r>
        <w:rPr>
          <w:color w:val="000000"/>
        </w:rPr>
        <w:t xml:space="preserve"> edital, preenchido e assinado, de forma completa e legível.</w:t>
      </w:r>
    </w:p>
    <w:p w14:paraId="0328E078" w14:textId="0607E135" w:rsidR="00632581" w:rsidRDefault="00632581" w:rsidP="00177B2B">
      <w:pPr>
        <w:numPr>
          <w:ilvl w:val="2"/>
          <w:numId w:val="11"/>
        </w:numPr>
        <w:pBdr>
          <w:top w:val="nil"/>
          <w:left w:val="nil"/>
          <w:bottom w:val="nil"/>
          <w:right w:val="nil"/>
          <w:between w:val="nil"/>
        </w:pBdr>
        <w:spacing w:after="0" w:line="240" w:lineRule="auto"/>
        <w:ind w:left="0" w:firstLine="0"/>
        <w:jc w:val="both"/>
        <w:rPr>
          <w:color w:val="000000"/>
        </w:rPr>
      </w:pPr>
      <w:r>
        <w:rPr>
          <w:color w:val="000000"/>
        </w:rPr>
        <w:t xml:space="preserve">O pedido de condição de jurado deve ser solicitado </w:t>
      </w:r>
      <w:r w:rsidRPr="00632581">
        <w:rPr>
          <w:b/>
          <w:bCs/>
          <w:color w:val="000000"/>
          <w:u w:val="single"/>
        </w:rPr>
        <w:t>durante a realização da inscrição, seguindo o passo-a-passo do sistema</w:t>
      </w:r>
      <w:r>
        <w:rPr>
          <w:color w:val="000000"/>
        </w:rPr>
        <w:t xml:space="preserve">. </w:t>
      </w:r>
    </w:p>
    <w:p w14:paraId="02F0FA47" w14:textId="1FE41EBB" w:rsidR="00632581" w:rsidRPr="00632581" w:rsidRDefault="00632581" w:rsidP="00177B2B">
      <w:pPr>
        <w:numPr>
          <w:ilvl w:val="2"/>
          <w:numId w:val="11"/>
        </w:numPr>
        <w:pBdr>
          <w:top w:val="nil"/>
          <w:left w:val="nil"/>
          <w:bottom w:val="nil"/>
          <w:right w:val="nil"/>
          <w:between w:val="nil"/>
        </w:pBdr>
        <w:spacing w:after="0" w:line="240" w:lineRule="auto"/>
        <w:ind w:left="0" w:firstLine="0"/>
        <w:jc w:val="both"/>
        <w:rPr>
          <w:color w:val="000000"/>
        </w:rPr>
      </w:pPr>
      <w:r w:rsidRPr="00140E5D">
        <w:rPr>
          <w:color w:val="000000"/>
        </w:rPr>
        <w:t xml:space="preserve">Antes </w:t>
      </w:r>
      <w:r>
        <w:rPr>
          <w:color w:val="000000"/>
        </w:rPr>
        <w:t>de finalizar a</w:t>
      </w:r>
      <w:r w:rsidRPr="00140E5D">
        <w:rPr>
          <w:color w:val="000000"/>
        </w:rPr>
        <w:t xml:space="preserve"> inscrição</w:t>
      </w:r>
      <w:r>
        <w:rPr>
          <w:color w:val="000000"/>
        </w:rPr>
        <w:t xml:space="preserve"> </w:t>
      </w:r>
      <w:r w:rsidRPr="00140E5D">
        <w:rPr>
          <w:color w:val="000000"/>
        </w:rPr>
        <w:t xml:space="preserve">o candidato deverá certificar-se de que </w:t>
      </w:r>
      <w:r>
        <w:rPr>
          <w:color w:val="000000"/>
        </w:rPr>
        <w:t>preencheu corretamente o formulário eletrônico pois após a finalização, não é possível solicitar a condição de jurado.</w:t>
      </w:r>
      <w:r w:rsidRPr="00140E5D">
        <w:rPr>
          <w:color w:val="000000"/>
        </w:rPr>
        <w:t xml:space="preserve"> </w:t>
      </w:r>
    </w:p>
    <w:p w14:paraId="1198671F" w14:textId="1A9938E8"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Persistindo o empate entre os candidatos, depois de aplicados todos os critérios acima, o desempate se dará por meio de sorteio público.</w:t>
      </w:r>
    </w:p>
    <w:p w14:paraId="1EB8CA42" w14:textId="619E2929"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Em relação à classificação provisória a ser divulgada, caberá recurso, interposto em conformidade com o estabelecido no </w:t>
      </w:r>
      <w:r w:rsidR="000C4158">
        <w:rPr>
          <w:color w:val="000000"/>
        </w:rPr>
        <w:t xml:space="preserve">no capítulo específico que trata </w:t>
      </w:r>
      <w:r w:rsidR="000C4158" w:rsidRPr="000C4158">
        <w:rPr>
          <w:i/>
          <w:iCs/>
          <w:color w:val="000000"/>
        </w:rPr>
        <w:t>“dos recursos”</w:t>
      </w:r>
      <w:r>
        <w:rPr>
          <w:color w:val="000000"/>
        </w:rPr>
        <w:t>, no prazo previsto no</w:t>
      </w:r>
      <w:r>
        <w:rPr>
          <w:b/>
          <w:color w:val="000000"/>
        </w:rPr>
        <w:t xml:space="preserve"> Anexo III</w:t>
      </w:r>
      <w:r>
        <w:rPr>
          <w:color w:val="000000"/>
        </w:rPr>
        <w:t xml:space="preserve">, devendo ser protocolado pelo meio 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 </w:t>
      </w:r>
    </w:p>
    <w:p w14:paraId="32341015"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Após análise dos recursos será publicado o resultado oficial, através dos meios de divulgação previstos no </w:t>
      </w:r>
      <w:r>
        <w:rPr>
          <w:b/>
          <w:color w:val="000000"/>
        </w:rPr>
        <w:t>Item 2</w:t>
      </w:r>
      <w:r>
        <w:rPr>
          <w:color w:val="000000"/>
        </w:rPr>
        <w:t xml:space="preserve"> deste Edital.</w:t>
      </w:r>
    </w:p>
    <w:p w14:paraId="1259C1C2"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A comissão organizadora da </w:t>
      </w:r>
      <w:r>
        <w:rPr>
          <w:b/>
          <w:color w:val="000000"/>
        </w:rPr>
        <w:t>WE DO CONCURSOS</w:t>
      </w:r>
      <w:r>
        <w:rPr>
          <w:color w:val="000000"/>
        </w:rPr>
        <w:t xml:space="preserve"> constitui última instância para os pedidos de recurso, </w:t>
      </w:r>
      <w:r>
        <w:t>sendo</w:t>
      </w:r>
      <w:r>
        <w:rPr>
          <w:color w:val="000000"/>
        </w:rPr>
        <w:t xml:space="preserve"> soberana em suas decisões, razão pela qual não caberão recursos adicionais.</w:t>
      </w:r>
    </w:p>
    <w:p w14:paraId="4A554ABD" w14:textId="77777777" w:rsidR="008B7C32" w:rsidRDefault="008B7C32" w:rsidP="008B7C32">
      <w:pPr>
        <w:pBdr>
          <w:top w:val="nil"/>
          <w:left w:val="nil"/>
          <w:bottom w:val="nil"/>
          <w:right w:val="nil"/>
          <w:between w:val="nil"/>
        </w:pBdr>
        <w:spacing w:after="0" w:line="240" w:lineRule="auto"/>
        <w:jc w:val="both"/>
        <w:rPr>
          <w:color w:val="000000"/>
        </w:rPr>
      </w:pPr>
    </w:p>
    <w:p w14:paraId="5AB6581A" w14:textId="77777777" w:rsidR="00D65E05" w:rsidRPr="00AD0260"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sidRPr="00AD0260">
        <w:rPr>
          <w:b/>
          <w:color w:val="000000"/>
        </w:rPr>
        <w:t>DA CONTRATAÇÃO:</w:t>
      </w:r>
    </w:p>
    <w:p w14:paraId="205EB3D7" w14:textId="2230B0F8"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AD0260">
        <w:rPr>
          <w:color w:val="000000"/>
        </w:rPr>
        <w:t xml:space="preserve">O candidato aprovado deverá manter seu contato atualizado, </w:t>
      </w:r>
      <w:bookmarkStart w:id="8" w:name="_Hlk146549376"/>
      <w:r w:rsidRPr="00AD0260">
        <w:rPr>
          <w:color w:val="000000"/>
        </w:rPr>
        <w:t xml:space="preserve">na Prefeitura do Município de </w:t>
      </w:r>
      <w:r w:rsidR="00A86B79" w:rsidRPr="00AD0260">
        <w:rPr>
          <w:color w:val="000000"/>
        </w:rPr>
        <w:t>São Domingos</w:t>
      </w:r>
      <w:r w:rsidRPr="00AD0260">
        <w:rPr>
          <w:color w:val="000000"/>
        </w:rPr>
        <w:t xml:space="preserve">, </w:t>
      </w:r>
      <w:r w:rsidRPr="00C51C10">
        <w:t xml:space="preserve">Setor </w:t>
      </w:r>
      <w:r w:rsidR="00AD0260" w:rsidRPr="00C51C10">
        <w:t>Recursos Humanos</w:t>
      </w:r>
      <w:r w:rsidRPr="00C51C10">
        <w:t xml:space="preserve">, que fica localizado à Rua </w:t>
      </w:r>
      <w:r w:rsidR="00AD0260" w:rsidRPr="00C51C10">
        <w:t>Getúlio Vargas</w:t>
      </w:r>
      <w:r w:rsidRPr="00C51C10">
        <w:t xml:space="preserve">, </w:t>
      </w:r>
      <w:r w:rsidR="00AD0260" w:rsidRPr="00C51C10">
        <w:t>n</w:t>
      </w:r>
      <w:r w:rsidRPr="00C51C10">
        <w:t xml:space="preserve">° </w:t>
      </w:r>
      <w:r w:rsidR="00AD0260" w:rsidRPr="00C51C10">
        <w:t>750</w:t>
      </w:r>
      <w:r w:rsidRPr="00C51C10">
        <w:t xml:space="preserve">, Centro, </w:t>
      </w:r>
      <w:r w:rsidR="00A86B79" w:rsidRPr="00C51C10">
        <w:t>São Domingos</w:t>
      </w:r>
      <w:r w:rsidRPr="00C51C10">
        <w:t xml:space="preserve"> – Santa Catarina</w:t>
      </w:r>
      <w:r w:rsidRPr="00C51C10">
        <w:rPr>
          <w:b/>
        </w:rPr>
        <w:t xml:space="preserve"> </w:t>
      </w:r>
      <w:bookmarkEnd w:id="8"/>
      <w:r w:rsidRPr="00C51C10">
        <w:t xml:space="preserve">durante todo o período de validade do </w:t>
      </w:r>
      <w:r w:rsidR="00A86B79" w:rsidRPr="00C51C10">
        <w:t xml:space="preserve">Processo Seletivo </w:t>
      </w:r>
      <w:r w:rsidR="001D1A4D" w:rsidRPr="00C51C10">
        <w:t>Simplificado</w:t>
      </w:r>
      <w:r w:rsidRPr="00C51C10">
        <w:t>, sob pena de perda de sua classificação.</w:t>
      </w:r>
    </w:p>
    <w:p w14:paraId="7210EBB9" w14:textId="696DAFCD" w:rsidR="00411374" w:rsidRPr="00411374" w:rsidRDefault="00411374" w:rsidP="00177B2B">
      <w:pPr>
        <w:numPr>
          <w:ilvl w:val="1"/>
          <w:numId w:val="11"/>
        </w:numPr>
        <w:pBdr>
          <w:top w:val="nil"/>
          <w:left w:val="nil"/>
          <w:bottom w:val="nil"/>
          <w:right w:val="nil"/>
          <w:between w:val="nil"/>
        </w:pBdr>
        <w:spacing w:after="0" w:line="240" w:lineRule="auto"/>
        <w:ind w:left="0" w:firstLine="0"/>
        <w:jc w:val="both"/>
        <w:rPr>
          <w:rFonts w:asciiTheme="minorHAnsi" w:hAnsiTheme="minorHAnsi" w:cstheme="minorHAnsi"/>
          <w:bCs/>
          <w:color w:val="000000"/>
        </w:rPr>
      </w:pPr>
      <w:r w:rsidRPr="00C51C10">
        <w:rPr>
          <w:rFonts w:asciiTheme="minorHAnsi" w:hAnsiTheme="minorHAnsi" w:cstheme="minorHAnsi"/>
          <w:bCs/>
        </w:rPr>
        <w:t xml:space="preserve">A convocação para a contratação do candidato será feita mediante ofício ou chamada, com a ciência do candidato, que </w:t>
      </w:r>
      <w:r w:rsidRPr="00411374">
        <w:rPr>
          <w:rFonts w:asciiTheme="minorHAnsi" w:hAnsiTheme="minorHAnsi" w:cstheme="minorHAnsi"/>
          <w:bCs/>
        </w:rPr>
        <w:t>terá o prazo de cinco dias, prorrogável por igual período, para providenciar a documentação necessária, assinar a contratação e entrar em exercício, sendo que se não entrar em exercício neste prazo perderá automaticamente o direito à contratação para o qual foi convocado, autorizando a convocação do candidato seguinte. O candidato que não entrar em exercício será submetido à reclassificação para o final da lista dos classificados, podendo ser convocado mais uma vez</w:t>
      </w:r>
      <w:r>
        <w:rPr>
          <w:rFonts w:asciiTheme="minorHAnsi" w:hAnsiTheme="minorHAnsi" w:cstheme="minorHAnsi"/>
          <w:bCs/>
        </w:rPr>
        <w:t>.</w:t>
      </w:r>
    </w:p>
    <w:p w14:paraId="09535339" w14:textId="51457E73"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 candidato aprovado perderá o direito </w:t>
      </w:r>
      <w:r>
        <w:t>à admissão</w:t>
      </w:r>
      <w:r>
        <w:rPr>
          <w:color w:val="000000"/>
        </w:rPr>
        <w:t xml:space="preserve"> nos seguintes casos:</w:t>
      </w:r>
    </w:p>
    <w:p w14:paraId="5CAC6EC6" w14:textId="77777777" w:rsidR="00D65E05" w:rsidRDefault="00E87185">
      <w:pPr>
        <w:numPr>
          <w:ilvl w:val="0"/>
          <w:numId w:val="10"/>
        </w:numPr>
        <w:pBdr>
          <w:top w:val="nil"/>
          <w:left w:val="nil"/>
          <w:bottom w:val="nil"/>
          <w:right w:val="nil"/>
          <w:between w:val="nil"/>
        </w:pBdr>
        <w:spacing w:after="0" w:line="240" w:lineRule="auto"/>
        <w:ind w:left="0" w:firstLine="0"/>
        <w:jc w:val="both"/>
        <w:rPr>
          <w:i/>
          <w:color w:val="000000"/>
        </w:rPr>
      </w:pPr>
      <w:r>
        <w:rPr>
          <w:i/>
          <w:color w:val="000000"/>
        </w:rPr>
        <w:t>Não comparecer no prazo estipulado para assumir a vaga;</w:t>
      </w:r>
    </w:p>
    <w:p w14:paraId="5E227D31" w14:textId="0A9CB49A" w:rsidR="00D65E05" w:rsidRPr="00411374" w:rsidRDefault="00E87185">
      <w:pPr>
        <w:numPr>
          <w:ilvl w:val="0"/>
          <w:numId w:val="10"/>
        </w:numPr>
        <w:pBdr>
          <w:top w:val="nil"/>
          <w:left w:val="nil"/>
          <w:bottom w:val="nil"/>
          <w:right w:val="nil"/>
          <w:between w:val="nil"/>
        </w:pBdr>
        <w:spacing w:after="0" w:line="240" w:lineRule="auto"/>
        <w:ind w:left="0" w:firstLine="0"/>
        <w:jc w:val="both"/>
        <w:rPr>
          <w:i/>
          <w:color w:val="000000"/>
        </w:rPr>
      </w:pPr>
      <w:r>
        <w:rPr>
          <w:i/>
          <w:color w:val="000000"/>
        </w:rPr>
        <w:t xml:space="preserve">Não apresentar quaisquer dos </w:t>
      </w:r>
      <w:r w:rsidRPr="00411374">
        <w:rPr>
          <w:i/>
          <w:color w:val="000000"/>
        </w:rPr>
        <w:t xml:space="preserve">documentos exigidos no </w:t>
      </w:r>
      <w:r w:rsidRPr="00411374">
        <w:rPr>
          <w:b/>
          <w:i/>
          <w:color w:val="000000"/>
        </w:rPr>
        <w:t>item 1</w:t>
      </w:r>
      <w:r w:rsidR="00411374" w:rsidRPr="00411374">
        <w:rPr>
          <w:b/>
          <w:i/>
          <w:color w:val="000000"/>
        </w:rPr>
        <w:t>3</w:t>
      </w:r>
      <w:r w:rsidRPr="00411374">
        <w:rPr>
          <w:b/>
          <w:i/>
          <w:color w:val="000000"/>
        </w:rPr>
        <w:t>.3;</w:t>
      </w:r>
    </w:p>
    <w:p w14:paraId="6C29A3C7" w14:textId="77777777" w:rsidR="00D65E05" w:rsidRPr="00C51C10" w:rsidRDefault="00E87185">
      <w:pPr>
        <w:numPr>
          <w:ilvl w:val="0"/>
          <w:numId w:val="10"/>
        </w:numPr>
        <w:pBdr>
          <w:top w:val="nil"/>
          <w:left w:val="nil"/>
          <w:bottom w:val="nil"/>
          <w:right w:val="nil"/>
          <w:between w:val="nil"/>
        </w:pBdr>
        <w:spacing w:after="0" w:line="240" w:lineRule="auto"/>
        <w:ind w:left="0" w:firstLine="0"/>
        <w:jc w:val="both"/>
        <w:rPr>
          <w:i/>
        </w:rPr>
      </w:pPr>
      <w:r w:rsidRPr="00411374">
        <w:rPr>
          <w:i/>
          <w:color w:val="000000"/>
        </w:rPr>
        <w:t xml:space="preserve">Desistir formalmente da </w:t>
      </w:r>
      <w:r w:rsidRPr="00C51C10">
        <w:rPr>
          <w:i/>
        </w:rPr>
        <w:t>vaga.</w:t>
      </w:r>
    </w:p>
    <w:p w14:paraId="147D077A" w14:textId="5FD19344" w:rsidR="00D65E05" w:rsidRPr="00C51C10" w:rsidRDefault="00E87185">
      <w:pPr>
        <w:numPr>
          <w:ilvl w:val="0"/>
          <w:numId w:val="10"/>
        </w:numPr>
        <w:pBdr>
          <w:top w:val="nil"/>
          <w:left w:val="nil"/>
          <w:bottom w:val="nil"/>
          <w:right w:val="nil"/>
          <w:between w:val="nil"/>
        </w:pBdr>
        <w:spacing w:after="0" w:line="240" w:lineRule="auto"/>
        <w:ind w:left="0" w:firstLine="0"/>
        <w:jc w:val="both"/>
        <w:rPr>
          <w:i/>
        </w:rPr>
      </w:pPr>
      <w:r w:rsidRPr="00C51C10">
        <w:rPr>
          <w:i/>
        </w:rPr>
        <w:t xml:space="preserve">Não for julgado apto física e mentalmente para o exercício </w:t>
      </w:r>
      <w:r w:rsidR="00E05DF0" w:rsidRPr="00C51C10">
        <w:rPr>
          <w:i/>
        </w:rPr>
        <w:t>da vaga.</w:t>
      </w:r>
    </w:p>
    <w:p w14:paraId="389FF51B" w14:textId="51CA385C"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 </w:t>
      </w:r>
      <w:r w:rsidR="00A86B79" w:rsidRPr="00C51C10">
        <w:t>Processo Seletivo</w:t>
      </w:r>
      <w:r w:rsidR="001D1A4D" w:rsidRPr="00C51C10">
        <w:t xml:space="preserve"> Simplificado </w:t>
      </w:r>
      <w:r w:rsidRPr="00C51C10">
        <w:t>terá validade por 0</w:t>
      </w:r>
      <w:r w:rsidR="00411374" w:rsidRPr="00C51C10">
        <w:t>1</w:t>
      </w:r>
      <w:r w:rsidRPr="00C51C10">
        <w:t xml:space="preserve"> (</w:t>
      </w:r>
      <w:r w:rsidR="00411374" w:rsidRPr="00C51C10">
        <w:t>um</w:t>
      </w:r>
      <w:r w:rsidRPr="00C51C10">
        <w:t>) ano a partir da data de homologação dos resultados, podendo ser prorrogado uma única vez, por igual período, a critério do Executivo Municipal.</w:t>
      </w:r>
    </w:p>
    <w:p w14:paraId="6B8AE17A" w14:textId="77777777" w:rsidR="00D65E05" w:rsidRPr="00C51C10" w:rsidRDefault="00D65E05">
      <w:pPr>
        <w:pBdr>
          <w:top w:val="nil"/>
          <w:left w:val="nil"/>
          <w:bottom w:val="nil"/>
          <w:right w:val="nil"/>
          <w:between w:val="nil"/>
        </w:pBdr>
        <w:spacing w:after="0" w:line="240" w:lineRule="auto"/>
        <w:jc w:val="both"/>
        <w:rPr>
          <w:highlight w:val="yellow"/>
        </w:rPr>
      </w:pPr>
    </w:p>
    <w:p w14:paraId="49F8E8E6"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DOS RECURSOS:</w:t>
      </w:r>
    </w:p>
    <w:p w14:paraId="6D0BA8D4" w14:textId="77777777"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Com o intuito de garantir o princípio constitucional da ampla defesa, neste certame será </w:t>
      </w:r>
      <w:r w:rsidRPr="00411374">
        <w:rPr>
          <w:color w:val="000000"/>
        </w:rPr>
        <w:t>admitida a interposição de recursos em relação:</w:t>
      </w:r>
    </w:p>
    <w:p w14:paraId="7358AEB8" w14:textId="77777777"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À impugnação deste Edital;</w:t>
      </w:r>
    </w:p>
    <w:p w14:paraId="2C33C3A7" w14:textId="77777777"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Ao indeferimento e/ou cancelamento da Inscrição;</w:t>
      </w:r>
    </w:p>
    <w:p w14:paraId="58E5AC6B" w14:textId="77777777"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Ao indeferimento do Requerimento de Condições Especiais, de Pedido de Isenção, de Nome Social e Condição de Jurado;</w:t>
      </w:r>
    </w:p>
    <w:p w14:paraId="7E145B09" w14:textId="77777777"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Ao Gabarito Provisório e Questões de Prova;</w:t>
      </w:r>
    </w:p>
    <w:p w14:paraId="6DF56420" w14:textId="44FD5F71"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Às Notas da Prova Objetiva</w:t>
      </w:r>
      <w:r w:rsidR="00411374" w:rsidRPr="00411374">
        <w:rPr>
          <w:i/>
          <w:color w:val="000000"/>
        </w:rPr>
        <w:t xml:space="preserve"> e </w:t>
      </w:r>
      <w:r w:rsidRPr="00411374">
        <w:rPr>
          <w:i/>
          <w:color w:val="000000"/>
        </w:rPr>
        <w:t>Títulos;</w:t>
      </w:r>
    </w:p>
    <w:p w14:paraId="7A0F0334" w14:textId="77777777" w:rsidR="00D65E05" w:rsidRPr="00411374" w:rsidRDefault="00E87185">
      <w:pPr>
        <w:numPr>
          <w:ilvl w:val="0"/>
          <w:numId w:val="12"/>
        </w:numPr>
        <w:pBdr>
          <w:top w:val="nil"/>
          <w:left w:val="nil"/>
          <w:bottom w:val="nil"/>
          <w:right w:val="nil"/>
          <w:between w:val="nil"/>
        </w:pBdr>
        <w:spacing w:after="0" w:line="240" w:lineRule="auto"/>
        <w:ind w:left="0" w:firstLine="0"/>
        <w:jc w:val="both"/>
        <w:rPr>
          <w:color w:val="000000"/>
        </w:rPr>
      </w:pPr>
      <w:r w:rsidRPr="00411374">
        <w:rPr>
          <w:i/>
          <w:color w:val="000000"/>
        </w:rPr>
        <w:t>Ao Resultado da Classificação Provisória.</w:t>
      </w:r>
    </w:p>
    <w:p w14:paraId="2CFACB2B"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Para a interposição dos recursos previstos no Item anterior, </w:t>
      </w:r>
      <w:r>
        <w:rPr>
          <w:b/>
          <w:color w:val="000000"/>
        </w:rPr>
        <w:t>com exceção ao recurso constante na alínea “d”</w:t>
      </w:r>
      <w:r>
        <w:rPr>
          <w:color w:val="000000"/>
        </w:rPr>
        <w:t>, deverá ser efetuado o preenchimento completo do formulário eletrônico de recurso, acessando o item correlato ao Recurso, disponível na área do candidato, descrevendo detalhadamente a fundamentação e fontes que embasam a sua argumentação.</w:t>
      </w:r>
    </w:p>
    <w:p w14:paraId="2C50EC0A" w14:textId="53D99A59"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Tendo em vista que a banca examinadora do</w:t>
      </w:r>
      <w:r w:rsidR="00411374">
        <w:rPr>
          <w:color w:val="000000"/>
        </w:rPr>
        <w:t xml:space="preserve"> Processo Seletivo</w:t>
      </w:r>
      <w:r>
        <w:rPr>
          <w:color w:val="000000"/>
        </w:rPr>
        <w:t xml:space="preserve"> é diversa da banca elaboradora de provas, a fim de assegurar a </w:t>
      </w:r>
      <w:r w:rsidRPr="00411374">
        <w:rPr>
          <w:color w:val="000000"/>
        </w:rPr>
        <w:t xml:space="preserve">imparcialidade, para a interposição de recurso em relação ao gabarito provisório e questões de prova divulgados, </w:t>
      </w:r>
      <w:r w:rsidRPr="00411374">
        <w:rPr>
          <w:b/>
          <w:color w:val="000000"/>
        </w:rPr>
        <w:t>(alínea “d” do Item 1</w:t>
      </w:r>
      <w:r w:rsidR="00411374" w:rsidRPr="00411374">
        <w:rPr>
          <w:b/>
          <w:color w:val="000000"/>
        </w:rPr>
        <w:t>1</w:t>
      </w:r>
      <w:r w:rsidRPr="00411374">
        <w:rPr>
          <w:b/>
          <w:color w:val="000000"/>
        </w:rPr>
        <w:t>.1)</w:t>
      </w:r>
      <w:r w:rsidRPr="00411374">
        <w:rPr>
          <w:color w:val="000000"/>
        </w:rPr>
        <w:t>,</w:t>
      </w:r>
      <w:r>
        <w:rPr>
          <w:color w:val="000000"/>
        </w:rPr>
        <w:t xml:space="preserve"> deverá ser efetuado o preenchimento completo do formulário eletrônico de recurso, acessando o item correlato ao Recurso, disponível na área do candidato, devendo conter </w:t>
      </w:r>
      <w:r>
        <w:rPr>
          <w:b/>
          <w:color w:val="000000"/>
          <w:u w:val="single"/>
        </w:rPr>
        <w:t>obrigatoriamente:</w:t>
      </w:r>
    </w:p>
    <w:p w14:paraId="377C170C" w14:textId="204A3545" w:rsidR="00D65E05" w:rsidRDefault="00E87185">
      <w:pPr>
        <w:numPr>
          <w:ilvl w:val="0"/>
          <w:numId w:val="16"/>
        </w:numPr>
        <w:pBdr>
          <w:top w:val="nil"/>
          <w:left w:val="nil"/>
          <w:bottom w:val="nil"/>
          <w:right w:val="nil"/>
          <w:between w:val="nil"/>
        </w:pBdr>
        <w:spacing w:after="0" w:line="240" w:lineRule="auto"/>
        <w:ind w:left="0" w:firstLine="0"/>
        <w:jc w:val="both"/>
        <w:rPr>
          <w:color w:val="000000"/>
        </w:rPr>
      </w:pPr>
      <w:r>
        <w:rPr>
          <w:i/>
          <w:color w:val="000000"/>
        </w:rPr>
        <w:t xml:space="preserve">A transcrição completa da questão objeto de controvérsia, inclusive com alternativas de A à </w:t>
      </w:r>
      <w:r w:rsidR="008B7C32">
        <w:rPr>
          <w:i/>
          <w:color w:val="000000"/>
        </w:rPr>
        <w:t>E</w:t>
      </w:r>
      <w:r>
        <w:rPr>
          <w:i/>
          <w:color w:val="000000"/>
        </w:rPr>
        <w:t>;</w:t>
      </w:r>
    </w:p>
    <w:p w14:paraId="2E8CF1EA" w14:textId="77777777" w:rsidR="00D65E05" w:rsidRDefault="00E87185">
      <w:pPr>
        <w:numPr>
          <w:ilvl w:val="0"/>
          <w:numId w:val="16"/>
        </w:numPr>
        <w:pBdr>
          <w:top w:val="nil"/>
          <w:left w:val="nil"/>
          <w:bottom w:val="nil"/>
          <w:right w:val="nil"/>
          <w:between w:val="nil"/>
        </w:pBdr>
        <w:spacing w:after="0" w:line="240" w:lineRule="auto"/>
        <w:ind w:left="0" w:firstLine="0"/>
        <w:jc w:val="both"/>
        <w:rPr>
          <w:color w:val="000000"/>
        </w:rPr>
      </w:pPr>
      <w:r>
        <w:rPr>
          <w:i/>
          <w:color w:val="000000"/>
        </w:rPr>
        <w:t>A fundamentação das suas razões; e</w:t>
      </w:r>
    </w:p>
    <w:p w14:paraId="70296D94" w14:textId="77777777" w:rsidR="00D65E05" w:rsidRDefault="00E87185">
      <w:pPr>
        <w:numPr>
          <w:ilvl w:val="0"/>
          <w:numId w:val="16"/>
        </w:numPr>
        <w:pBdr>
          <w:top w:val="nil"/>
          <w:left w:val="nil"/>
          <w:bottom w:val="nil"/>
          <w:right w:val="nil"/>
          <w:between w:val="nil"/>
        </w:pBdr>
        <w:spacing w:after="0" w:line="240" w:lineRule="auto"/>
        <w:ind w:left="0" w:firstLine="0"/>
        <w:jc w:val="both"/>
        <w:rPr>
          <w:color w:val="000000"/>
        </w:rPr>
      </w:pPr>
      <w:r>
        <w:rPr>
          <w:i/>
          <w:color w:val="000000"/>
        </w:rPr>
        <w:t xml:space="preserve">As referências utilizadas no embasamento, </w:t>
      </w:r>
      <w:r>
        <w:rPr>
          <w:i/>
        </w:rPr>
        <w:t>podem</w:t>
      </w:r>
      <w:r>
        <w:rPr>
          <w:i/>
          <w:color w:val="000000"/>
        </w:rPr>
        <w:t xml:space="preserve"> ser através de bibliografias, leis, manuais oficiais, etc, anexando o documento em seu recurso. </w:t>
      </w:r>
    </w:p>
    <w:p w14:paraId="005DC33A" w14:textId="3998FFC7"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Os recursos previstos </w:t>
      </w:r>
      <w:r w:rsidRPr="00411374">
        <w:rPr>
          <w:color w:val="000000"/>
        </w:rPr>
        <w:t xml:space="preserve">neste </w:t>
      </w:r>
      <w:r w:rsidRPr="00411374">
        <w:rPr>
          <w:b/>
          <w:color w:val="000000"/>
        </w:rPr>
        <w:t>Item 1</w:t>
      </w:r>
      <w:r w:rsidR="00411374" w:rsidRPr="00411374">
        <w:rPr>
          <w:b/>
          <w:color w:val="000000"/>
        </w:rPr>
        <w:t>1</w:t>
      </w:r>
      <w:r w:rsidRPr="00411374">
        <w:rPr>
          <w:b/>
          <w:color w:val="000000"/>
        </w:rPr>
        <w:t>.3</w:t>
      </w:r>
      <w:r w:rsidRPr="00411374">
        <w:rPr>
          <w:color w:val="000000"/>
        </w:rPr>
        <w:t xml:space="preserve"> somente serão apreciados se apresentados tempestivamente </w:t>
      </w:r>
      <w:r w:rsidRPr="00411374">
        <w:rPr>
          <w:b/>
          <w:color w:val="000000"/>
        </w:rPr>
        <w:t>e com o atendimento completo de todos os requisitos deste item</w:t>
      </w:r>
      <w:r w:rsidRPr="00411374">
        <w:rPr>
          <w:color w:val="000000"/>
        </w:rPr>
        <w:t>. </w:t>
      </w:r>
    </w:p>
    <w:p w14:paraId="2817304F" w14:textId="3C24AC8B"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411374">
        <w:rPr>
          <w:color w:val="000000"/>
        </w:rPr>
        <w:lastRenderedPageBreak/>
        <w:t xml:space="preserve">Quanto aos recursos contra questões da prova e gabarito preliminar, </w:t>
      </w:r>
      <w:r w:rsidRPr="00411374">
        <w:rPr>
          <w:b/>
          <w:color w:val="000000"/>
        </w:rPr>
        <w:t>deverá ser elaborado um recurso para cada questão</w:t>
      </w:r>
      <w:r w:rsidRPr="00411374">
        <w:rPr>
          <w:color w:val="000000"/>
        </w:rPr>
        <w:t xml:space="preserve">, sob pena de sua desconsideração. Além disso, os mesmos deverão </w:t>
      </w:r>
      <w:r w:rsidRPr="00411374">
        <w:rPr>
          <w:b/>
          <w:color w:val="000000"/>
        </w:rPr>
        <w:t xml:space="preserve">conter indicação do número da questão da prova, devendo ser </w:t>
      </w:r>
      <w:r w:rsidRPr="00411374">
        <w:rPr>
          <w:b/>
          <w:color w:val="000000"/>
          <w:u w:val="single"/>
        </w:rPr>
        <w:t>anexada cópia das referências utilizadas no embasamento</w:t>
      </w:r>
      <w:r w:rsidRPr="00411374">
        <w:rPr>
          <w:b/>
          <w:color w:val="000000"/>
        </w:rPr>
        <w:t>, no padrão citado no Item 1</w:t>
      </w:r>
      <w:r w:rsidR="00411374" w:rsidRPr="00411374">
        <w:rPr>
          <w:b/>
          <w:color w:val="000000"/>
        </w:rPr>
        <w:t>1</w:t>
      </w:r>
      <w:r w:rsidRPr="00411374">
        <w:rPr>
          <w:b/>
          <w:color w:val="000000"/>
        </w:rPr>
        <w:t>.3</w:t>
      </w:r>
      <w:r w:rsidRPr="00411374">
        <w:rPr>
          <w:color w:val="000000"/>
        </w:rPr>
        <w:t>, também sob pena de sua desconsideração. </w:t>
      </w:r>
    </w:p>
    <w:p w14:paraId="1CA50EEF" w14:textId="153EBEEF"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411374">
        <w:rPr>
          <w:color w:val="000000"/>
        </w:rPr>
        <w:t>Os recursos apresentados intempestivamente ou, ainda, sem o preenchimento dos requisitos recursais previstos no</w:t>
      </w:r>
      <w:r w:rsidRPr="00411374">
        <w:rPr>
          <w:b/>
          <w:color w:val="000000"/>
        </w:rPr>
        <w:t xml:space="preserve"> Item 1</w:t>
      </w:r>
      <w:r w:rsidR="00411374" w:rsidRPr="00411374">
        <w:rPr>
          <w:b/>
          <w:color w:val="000000"/>
        </w:rPr>
        <w:t>1</w:t>
      </w:r>
      <w:r w:rsidRPr="00411374">
        <w:rPr>
          <w:b/>
          <w:color w:val="000000"/>
        </w:rPr>
        <w:t>.3,</w:t>
      </w:r>
      <w:r w:rsidRPr="00411374">
        <w:rPr>
          <w:color w:val="000000"/>
        </w:rPr>
        <w:t xml:space="preserve"> serão indeferidos, sem julgamento de mérito.</w:t>
      </w:r>
    </w:p>
    <w:p w14:paraId="033AAC96" w14:textId="7593D2B5"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411374">
        <w:rPr>
          <w:color w:val="000000"/>
        </w:rPr>
        <w:t xml:space="preserve">A Banca Técnica da </w:t>
      </w:r>
      <w:r w:rsidRPr="00411374">
        <w:rPr>
          <w:b/>
          <w:color w:val="000000"/>
        </w:rPr>
        <w:t>WE DO CONCURSOS</w:t>
      </w:r>
      <w:r w:rsidRPr="00411374">
        <w:rPr>
          <w:color w:val="000000"/>
        </w:rPr>
        <w:t xml:space="preserve"> constitui última instância na esfera administrativa para conhecer de recursos relativos à alínea “d” do </w:t>
      </w:r>
      <w:r w:rsidRPr="00411374">
        <w:rPr>
          <w:b/>
          <w:color w:val="000000"/>
        </w:rPr>
        <w:t>Item 1</w:t>
      </w:r>
      <w:r w:rsidR="00411374" w:rsidRPr="00411374">
        <w:rPr>
          <w:b/>
          <w:color w:val="000000"/>
        </w:rPr>
        <w:t>1</w:t>
      </w:r>
      <w:r w:rsidRPr="00411374">
        <w:rPr>
          <w:b/>
          <w:color w:val="000000"/>
        </w:rPr>
        <w:t>.1</w:t>
      </w:r>
      <w:r w:rsidRPr="00411374">
        <w:rPr>
          <w:color w:val="000000"/>
        </w:rPr>
        <w:t>, não cabendo recurso à outra autoridade nem recurso adicional pelo mesmo motivo.</w:t>
      </w:r>
    </w:p>
    <w:p w14:paraId="7CFBAE16" w14:textId="77777777" w:rsidR="00D65E05" w:rsidRPr="00727AC7"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b/>
          <w:color w:val="000000"/>
        </w:rPr>
        <w:t>Se da análise do recurso resultar anulação da(s) questão(ões), o(s) ponto(s) referente(s) à(s) mesma(s) será(ão) atribuído(s) a todos os candidatos.</w:t>
      </w:r>
    </w:p>
    <w:p w14:paraId="4E91574B" w14:textId="5071983A" w:rsidR="00727AC7" w:rsidRDefault="00727AC7" w:rsidP="00727AC7">
      <w:pPr>
        <w:numPr>
          <w:ilvl w:val="2"/>
          <w:numId w:val="11"/>
        </w:numPr>
        <w:pBdr>
          <w:top w:val="nil"/>
          <w:left w:val="nil"/>
          <w:bottom w:val="nil"/>
          <w:right w:val="nil"/>
          <w:between w:val="nil"/>
        </w:pBdr>
        <w:spacing w:after="0" w:line="240" w:lineRule="auto"/>
        <w:ind w:left="0" w:firstLine="0"/>
        <w:jc w:val="both"/>
        <w:rPr>
          <w:color w:val="000000"/>
        </w:rPr>
      </w:pPr>
      <w:bookmarkStart w:id="9" w:name="_Hlk143782329"/>
      <w:r>
        <w:t>Se houver alteração de gabarito (retificação e/ou anulação de questão), as provas serão corrigidas de acordo com a referida alteração. Questões anuladas por decisão da Banca serão consideradas como respondidas corretamente por todos os candidatos, computando-se a respectiva pontuação a todos os candidatos.</w:t>
      </w:r>
    </w:p>
    <w:bookmarkEnd w:id="9"/>
    <w:p w14:paraId="5E5279A7" w14:textId="768D49D1"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Tendo mais de um candidato(a) impetrado recurso sobre a mesma questão com as mesmas razões e embasamento/referência, a banca examinadora da</w:t>
      </w:r>
      <w:r>
        <w:rPr>
          <w:b/>
          <w:color w:val="000000"/>
        </w:rPr>
        <w:t xml:space="preserve"> WE DO CONCURSOS </w:t>
      </w:r>
      <w:r>
        <w:rPr>
          <w:color w:val="000000"/>
        </w:rPr>
        <w:t xml:space="preserve">tem a </w:t>
      </w:r>
      <w:r>
        <w:t>prerrogativa</w:t>
      </w:r>
      <w:r>
        <w:rPr>
          <w:color w:val="000000"/>
        </w:rPr>
        <w:t xml:space="preserve"> de publicar apenas uma decisão, que será aproveitada a todos os candidato</w:t>
      </w:r>
      <w:r w:rsidR="007121DD">
        <w:rPr>
          <w:color w:val="000000"/>
        </w:rPr>
        <w:t>s</w:t>
      </w:r>
      <w:r>
        <w:rPr>
          <w:color w:val="000000"/>
        </w:rPr>
        <w:t xml:space="preserve"> que impetraram o mesmo recurso.</w:t>
      </w:r>
    </w:p>
    <w:p w14:paraId="7CAAE117" w14:textId="75FFB8EC" w:rsidR="00727AC7" w:rsidRDefault="00727AC7" w:rsidP="00177B2B">
      <w:pPr>
        <w:numPr>
          <w:ilvl w:val="1"/>
          <w:numId w:val="11"/>
        </w:numPr>
        <w:pBdr>
          <w:top w:val="nil"/>
          <w:left w:val="nil"/>
          <w:bottom w:val="nil"/>
          <w:right w:val="nil"/>
          <w:between w:val="nil"/>
        </w:pBdr>
        <w:spacing w:after="0" w:line="240" w:lineRule="auto"/>
        <w:ind w:left="0" w:firstLine="0"/>
        <w:jc w:val="both"/>
        <w:rPr>
          <w:color w:val="000000"/>
        </w:rPr>
      </w:pPr>
      <w:bookmarkStart w:id="10" w:name="_Hlk143782616"/>
      <w:r>
        <w:t xml:space="preserve">Em data a ser informada por edital, será disponibilizada, no endereço eletrônico </w:t>
      </w:r>
      <w:r>
        <w:rPr>
          <w:i/>
          <w:color w:val="000000"/>
        </w:rPr>
        <w:t>https://wedoconcursos.com.br/</w:t>
      </w:r>
      <w:r>
        <w:t>, vista da(s) prova(s) padrão e/ou outras provas, para subsidiar a interposição de recursos.</w:t>
      </w:r>
    </w:p>
    <w:bookmarkEnd w:id="10"/>
    <w:p w14:paraId="3346961B"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rPr>
          <w:color w:val="000000"/>
        </w:rPr>
        <w:t xml:space="preserve">Os recursos deverão ser preenchidos/digitados pelo candidato e/ou representante diretamente na </w:t>
      </w:r>
      <w:r w:rsidRPr="00AA1E07">
        <w:rPr>
          <w:b/>
          <w:bCs/>
          <w:color w:val="000000"/>
        </w:rPr>
        <w:t>“área do candidato”</w:t>
      </w:r>
      <w:r>
        <w:rPr>
          <w:color w:val="000000"/>
        </w:rPr>
        <w:t xml:space="preserve"> através do site </w:t>
      </w:r>
      <w:r>
        <w:rPr>
          <w:i/>
          <w:color w:val="000000"/>
        </w:rPr>
        <w:t xml:space="preserve">https://wedoconcursos.com.br/ </w:t>
      </w:r>
      <w:r>
        <w:rPr>
          <w:color w:val="000000"/>
        </w:rPr>
        <w:t xml:space="preserve">mediante informação do CPF e senha cadastrada no ato de inscrição, acessando o campo </w:t>
      </w:r>
      <w:r w:rsidRPr="00AA1E07">
        <w:rPr>
          <w:b/>
          <w:bCs/>
          <w:color w:val="000000"/>
        </w:rPr>
        <w:t>“recursos”,</w:t>
      </w:r>
      <w:r>
        <w:rPr>
          <w:color w:val="000000"/>
        </w:rPr>
        <w:t xml:space="preserve"> seguindo as orientações da página, obedecendo o prazo previsto no </w:t>
      </w:r>
      <w:r>
        <w:rPr>
          <w:b/>
          <w:color w:val="000000"/>
        </w:rPr>
        <w:t>Anexo III</w:t>
      </w:r>
      <w:r>
        <w:rPr>
          <w:color w:val="000000"/>
        </w:rPr>
        <w:t xml:space="preserve"> deste Edital. </w:t>
      </w:r>
      <w:r>
        <w:t>Não haverá hipótese de solicitação do pedido de revisão de outra forma e/ou por outro meio senão aquele disponibilizado para tal na respectiva página.</w:t>
      </w:r>
    </w:p>
    <w:p w14:paraId="4968BDB6" w14:textId="77777777" w:rsidR="00727AC7" w:rsidRDefault="00727AC7" w:rsidP="00727AC7">
      <w:pPr>
        <w:numPr>
          <w:ilvl w:val="1"/>
          <w:numId w:val="11"/>
        </w:numPr>
        <w:pBdr>
          <w:top w:val="nil"/>
          <w:left w:val="nil"/>
          <w:bottom w:val="nil"/>
          <w:right w:val="nil"/>
          <w:between w:val="nil"/>
        </w:pBdr>
        <w:spacing w:after="0" w:line="240" w:lineRule="auto"/>
        <w:ind w:left="0" w:firstLine="0"/>
        <w:jc w:val="both"/>
        <w:rPr>
          <w:color w:val="000000"/>
        </w:rPr>
      </w:pPr>
      <w:r>
        <w:t xml:space="preserve">A partir da divulgação do resultado dos recursos, por edital, cada recorrente poderá consultar o parecer do seu recurso diretamente na </w:t>
      </w:r>
      <w:r w:rsidRPr="000B6679">
        <w:rPr>
          <w:b/>
          <w:bCs/>
        </w:rPr>
        <w:t>“área do candidato”</w:t>
      </w:r>
      <w:r>
        <w:t xml:space="preserve">, no site </w:t>
      </w:r>
      <w:hyperlink r:id="rId16" w:history="1">
        <w:r w:rsidRPr="00EC6665">
          <w:rPr>
            <w:rStyle w:val="Hyperlink"/>
            <w:i/>
          </w:rPr>
          <w:t>https://wedoconcursos.com.br</w:t>
        </w:r>
      </w:hyperlink>
      <w:r>
        <w:rPr>
          <w:i/>
          <w:color w:val="000000"/>
        </w:rPr>
        <w:t xml:space="preserve">. </w:t>
      </w:r>
      <w:r>
        <w:rPr>
          <w:color w:val="000000"/>
        </w:rPr>
        <w:t xml:space="preserve">As respostas dos recursos também poderão publicadas na forma de extrato no site da </w:t>
      </w:r>
      <w:r>
        <w:rPr>
          <w:b/>
          <w:bCs/>
          <w:color w:val="000000"/>
        </w:rPr>
        <w:t>WE DO CONCURSOS</w:t>
      </w:r>
      <w:r>
        <w:rPr>
          <w:color w:val="000000"/>
        </w:rPr>
        <w:t>. </w:t>
      </w:r>
    </w:p>
    <w:p w14:paraId="112C1BE6"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Pr>
          <w:color w:val="000000"/>
        </w:rPr>
        <w:t>Os recursos encaminhados por e-mail pelos candidatos, não serão reconhecidos.</w:t>
      </w:r>
    </w:p>
    <w:p w14:paraId="6436FDB3" w14:textId="77777777" w:rsidR="00D65E05" w:rsidRDefault="00D65E05">
      <w:pPr>
        <w:pBdr>
          <w:top w:val="nil"/>
          <w:left w:val="nil"/>
          <w:bottom w:val="nil"/>
          <w:right w:val="nil"/>
          <w:between w:val="nil"/>
        </w:pBdr>
        <w:spacing w:after="0" w:line="240" w:lineRule="auto"/>
        <w:jc w:val="both"/>
        <w:rPr>
          <w:color w:val="000000"/>
        </w:rPr>
      </w:pPr>
    </w:p>
    <w:p w14:paraId="2CAFB03E"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DOS PROTOCOLOS:</w:t>
      </w:r>
    </w:p>
    <w:p w14:paraId="6B0909CC" w14:textId="77777777"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sidRPr="00411374">
        <w:rPr>
          <w:color w:val="000000"/>
        </w:rPr>
        <w:t>Com o intuito de formalizar todos os pleitos inerentes a este certame, deverão ser protocolados:</w:t>
      </w:r>
    </w:p>
    <w:p w14:paraId="54C9B7B1" w14:textId="77777777" w:rsidR="00D65E05" w:rsidRPr="00411374" w:rsidRDefault="00E87185">
      <w:pPr>
        <w:numPr>
          <w:ilvl w:val="0"/>
          <w:numId w:val="17"/>
        </w:numPr>
        <w:pBdr>
          <w:top w:val="nil"/>
          <w:left w:val="nil"/>
          <w:bottom w:val="nil"/>
          <w:right w:val="nil"/>
          <w:between w:val="nil"/>
        </w:pBdr>
        <w:spacing w:after="0" w:line="240" w:lineRule="auto"/>
        <w:ind w:left="0" w:firstLine="0"/>
        <w:jc w:val="both"/>
        <w:rPr>
          <w:color w:val="000000"/>
        </w:rPr>
      </w:pPr>
      <w:r w:rsidRPr="00411374">
        <w:rPr>
          <w:i/>
          <w:color w:val="000000"/>
        </w:rPr>
        <w:t>A impugnação contra às disposições do Edital;</w:t>
      </w:r>
    </w:p>
    <w:p w14:paraId="5998E062" w14:textId="77777777" w:rsidR="00D65E05" w:rsidRPr="00411374" w:rsidRDefault="00E87185">
      <w:pPr>
        <w:numPr>
          <w:ilvl w:val="0"/>
          <w:numId w:val="17"/>
        </w:numPr>
        <w:pBdr>
          <w:top w:val="nil"/>
          <w:left w:val="nil"/>
          <w:bottom w:val="nil"/>
          <w:right w:val="nil"/>
          <w:between w:val="nil"/>
        </w:pBdr>
        <w:spacing w:after="0" w:line="240" w:lineRule="auto"/>
        <w:ind w:left="0" w:firstLine="0"/>
        <w:jc w:val="both"/>
        <w:rPr>
          <w:color w:val="000000"/>
        </w:rPr>
      </w:pPr>
      <w:r w:rsidRPr="00411374">
        <w:rPr>
          <w:i/>
          <w:color w:val="000000"/>
        </w:rPr>
        <w:t>O Requerimento de Solicitação de Condição Especial, Nome Social, Condição de Jurado e de Pedido de Isenção;</w:t>
      </w:r>
    </w:p>
    <w:p w14:paraId="58E4FCB2" w14:textId="0A961A80" w:rsidR="00D65E05" w:rsidRPr="00411374" w:rsidRDefault="00E87185">
      <w:pPr>
        <w:numPr>
          <w:ilvl w:val="0"/>
          <w:numId w:val="17"/>
        </w:numPr>
        <w:pBdr>
          <w:top w:val="nil"/>
          <w:left w:val="nil"/>
          <w:bottom w:val="nil"/>
          <w:right w:val="nil"/>
          <w:between w:val="nil"/>
        </w:pBdr>
        <w:spacing w:after="0" w:line="240" w:lineRule="auto"/>
        <w:ind w:left="0" w:firstLine="0"/>
        <w:jc w:val="both"/>
        <w:rPr>
          <w:color w:val="000000"/>
        </w:rPr>
      </w:pPr>
      <w:r w:rsidRPr="00411374">
        <w:rPr>
          <w:i/>
          <w:color w:val="000000"/>
        </w:rPr>
        <w:t xml:space="preserve">Todos os demais Recursos definidos no </w:t>
      </w:r>
      <w:r w:rsidRPr="00411374">
        <w:rPr>
          <w:b/>
          <w:i/>
          <w:color w:val="000000"/>
        </w:rPr>
        <w:t>Item 1</w:t>
      </w:r>
      <w:r w:rsidR="00411374" w:rsidRPr="00411374">
        <w:rPr>
          <w:b/>
          <w:i/>
          <w:color w:val="000000"/>
        </w:rPr>
        <w:t>1</w:t>
      </w:r>
      <w:r w:rsidRPr="00411374">
        <w:rPr>
          <w:i/>
          <w:color w:val="000000"/>
        </w:rPr>
        <w:t xml:space="preserve"> deste Edital.</w:t>
      </w:r>
    </w:p>
    <w:p w14:paraId="63BF247C" w14:textId="77777777"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Os requerimentos e/ou recursos/impugnações, previstos nas alíneas “a” a “c” do item anterior </w:t>
      </w:r>
      <w:r>
        <w:rPr>
          <w:b/>
          <w:color w:val="000000"/>
          <w:u w:val="single"/>
        </w:rPr>
        <w:t>devem ser protocolados diretamente no site www.wedoconcursos.com.br</w:t>
      </w:r>
      <w:r>
        <w:rPr>
          <w:color w:val="000000"/>
          <w:u w:val="single"/>
        </w:rPr>
        <w:t>,</w:t>
      </w:r>
      <w:r>
        <w:rPr>
          <w:color w:val="000000"/>
        </w:rPr>
        <w:t xml:space="preserve"> através da “Área do Candidato”, em ambiente restrito, preenchendo de maneira completa o formulário eletrônico disponível e seguindo as instruções complementares dispostas no formulário.</w:t>
      </w:r>
    </w:p>
    <w:p w14:paraId="36E7917F" w14:textId="77777777" w:rsidR="00D65E05" w:rsidRPr="003E01CB"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Os prazos e condições de protocolo são estabelecidos de maneira individual, nos itens relativos a cada pleito passível de protocolização.</w:t>
      </w:r>
    </w:p>
    <w:p w14:paraId="0FE5C6C2" w14:textId="40883143" w:rsidR="003E01CB" w:rsidRPr="003E01CB" w:rsidRDefault="003E01CB"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lastRenderedPageBreak/>
        <w:t>O protocolo deverá ser individual por candidato, devendo ser realizado um protocolo para cada requerimento apresentado. O envio de mais de um conjunto de documentos na mesma remessa, ou inerente a mais de um candidato, importará no indeferimento sem análise de mérito.</w:t>
      </w:r>
    </w:p>
    <w:p w14:paraId="1DAB8B25" w14:textId="41AFBAE9" w:rsidR="003E01CB" w:rsidRPr="00C51C10" w:rsidRDefault="003E01CB" w:rsidP="00177B2B">
      <w:pPr>
        <w:numPr>
          <w:ilvl w:val="1"/>
          <w:numId w:val="11"/>
        </w:numPr>
        <w:pBdr>
          <w:top w:val="nil"/>
          <w:left w:val="nil"/>
          <w:bottom w:val="nil"/>
          <w:right w:val="nil"/>
          <w:between w:val="nil"/>
        </w:pBdr>
        <w:spacing w:after="0" w:line="240" w:lineRule="auto"/>
        <w:ind w:left="0" w:firstLine="0"/>
        <w:jc w:val="both"/>
        <w:rPr>
          <w:b/>
          <w:bCs/>
          <w:u w:val="single"/>
        </w:rPr>
      </w:pPr>
      <w:r w:rsidRPr="003E01CB">
        <w:rPr>
          <w:b/>
          <w:bCs/>
          <w:color w:val="000000"/>
          <w:u w:val="single"/>
        </w:rPr>
        <w:t xml:space="preserve">Para realizar a impugnação dos </w:t>
      </w:r>
      <w:r w:rsidRPr="00C51C10">
        <w:rPr>
          <w:b/>
          <w:bCs/>
          <w:u w:val="single"/>
        </w:rPr>
        <w:t>itens do Edital, o candidato deverá:</w:t>
      </w:r>
    </w:p>
    <w:p w14:paraId="3A5D78CA" w14:textId="34BA9FC3" w:rsidR="00B45EF0" w:rsidRPr="00411374" w:rsidRDefault="00B45EF0" w:rsidP="00B45EF0">
      <w:pPr>
        <w:numPr>
          <w:ilvl w:val="2"/>
          <w:numId w:val="11"/>
        </w:numPr>
        <w:pBdr>
          <w:top w:val="nil"/>
          <w:left w:val="nil"/>
          <w:bottom w:val="nil"/>
          <w:right w:val="nil"/>
          <w:between w:val="nil"/>
        </w:pBdr>
        <w:spacing w:after="0" w:line="240" w:lineRule="auto"/>
        <w:ind w:left="0" w:firstLine="0"/>
        <w:jc w:val="both"/>
        <w:rPr>
          <w:color w:val="000000"/>
        </w:rPr>
      </w:pPr>
      <w:r w:rsidRPr="00C51C10">
        <w:t xml:space="preserve">Localizar, no </w:t>
      </w:r>
      <w:r w:rsidRPr="00C51C10">
        <w:rPr>
          <w:i/>
        </w:rPr>
        <w:t>site</w:t>
      </w:r>
      <w:r w:rsidRPr="00C51C10">
        <w:t>, a aba do Menu “Concursos e Seletivo</w:t>
      </w:r>
      <w:r w:rsidR="002404EA" w:rsidRPr="00C51C10">
        <w:t>s</w:t>
      </w:r>
      <w:r w:rsidRPr="00C51C10">
        <w:t xml:space="preserve">”, “em andamento” e localizar o “link” correlato ao Processo Seletivo </w:t>
      </w:r>
      <w:r w:rsidR="001D1A4D" w:rsidRPr="00C51C10">
        <w:t xml:space="preserve">Simplificado </w:t>
      </w:r>
      <w:r w:rsidR="00411374" w:rsidRPr="00411374">
        <w:rPr>
          <w:color w:val="000000"/>
        </w:rPr>
        <w:t>do Município de São Domingos;</w:t>
      </w:r>
    </w:p>
    <w:p w14:paraId="62B622E9" w14:textId="007DFA94" w:rsidR="003E01CB" w:rsidRPr="003E01CB" w:rsidRDefault="00B45EF0" w:rsidP="00B45EF0">
      <w:pPr>
        <w:numPr>
          <w:ilvl w:val="2"/>
          <w:numId w:val="11"/>
        </w:numPr>
        <w:pBdr>
          <w:top w:val="nil"/>
          <w:left w:val="nil"/>
          <w:bottom w:val="nil"/>
          <w:right w:val="nil"/>
          <w:between w:val="nil"/>
        </w:pBdr>
        <w:spacing w:after="0" w:line="240" w:lineRule="auto"/>
        <w:ind w:left="0" w:firstLine="0"/>
        <w:jc w:val="both"/>
        <w:rPr>
          <w:b/>
          <w:color w:val="000000"/>
        </w:rPr>
      </w:pPr>
      <w:r>
        <w:t xml:space="preserve">Clicar no botão “mais informações”; “impugnação contra o edital”; digitar seu número de CPF e outros dados solicitados; e “continuar” </w:t>
      </w:r>
      <w:r w:rsidRPr="00177B2B">
        <w:rPr>
          <w:color w:val="000000"/>
        </w:rPr>
        <w:t xml:space="preserve">preencher total e corretamente o formulário fazendo </w:t>
      </w:r>
      <w:r>
        <w:rPr>
          <w:color w:val="000000"/>
        </w:rPr>
        <w:t xml:space="preserve">apresentar </w:t>
      </w:r>
      <w:r w:rsidR="003E01CB">
        <w:rPr>
          <w:color w:val="000000"/>
        </w:rPr>
        <w:t xml:space="preserve">os documentos e aportes necessários, com a indicação da legislação em que o candidato ampara os seus argumentos. </w:t>
      </w:r>
    </w:p>
    <w:p w14:paraId="4A7251E8" w14:textId="67454434" w:rsidR="003E01CB" w:rsidRDefault="003E01CB"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Impugnação realizada sem indicação de legislação ou com argumentos meramente opinativos não serão reconhecidos, sendo o pleito indeferido sem análise de mérito.</w:t>
      </w:r>
    </w:p>
    <w:p w14:paraId="6CC596EA" w14:textId="264E2163"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Não serão reconhecidos os protocolos efetuados de maneira diversa à estabelecida no</w:t>
      </w:r>
      <w:r w:rsidR="00573654">
        <w:rPr>
          <w:color w:val="000000"/>
        </w:rPr>
        <w:t xml:space="preserve"> capítulo específico que trata </w:t>
      </w:r>
      <w:r w:rsidR="00573654" w:rsidRPr="000C4158">
        <w:rPr>
          <w:i/>
          <w:iCs/>
          <w:color w:val="000000"/>
        </w:rPr>
        <w:t xml:space="preserve">“dos </w:t>
      </w:r>
      <w:r w:rsidR="00573654">
        <w:rPr>
          <w:i/>
          <w:iCs/>
          <w:color w:val="000000"/>
        </w:rPr>
        <w:t>protocolos</w:t>
      </w:r>
      <w:r w:rsidR="00573654" w:rsidRPr="000C4158">
        <w:rPr>
          <w:i/>
          <w:iCs/>
          <w:color w:val="000000"/>
        </w:rPr>
        <w:t>”</w:t>
      </w:r>
      <w:r w:rsidR="00573654">
        <w:rPr>
          <w:color w:val="000000"/>
        </w:rPr>
        <w:t xml:space="preserve"> </w:t>
      </w:r>
      <w:r>
        <w:rPr>
          <w:color w:val="000000"/>
        </w:rPr>
        <w:t>deste Edital, ou ainda, realizados de maneira intempestiva.</w:t>
      </w:r>
    </w:p>
    <w:p w14:paraId="733B90C8" w14:textId="77777777" w:rsidR="00D65E05" w:rsidRDefault="00D65E05">
      <w:pPr>
        <w:spacing w:after="0" w:line="240" w:lineRule="auto"/>
        <w:jc w:val="both"/>
        <w:rPr>
          <w:b/>
        </w:rPr>
      </w:pPr>
    </w:p>
    <w:p w14:paraId="4F2E3993"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DOS REQUISITOS PARA CONTRATAÇÃO E CHAMAMENTO</w:t>
      </w:r>
    </w:p>
    <w:p w14:paraId="040DFCA6" w14:textId="77777777" w:rsidR="00C51C10" w:rsidRDefault="00E87185" w:rsidP="00C51C10">
      <w:pPr>
        <w:numPr>
          <w:ilvl w:val="1"/>
          <w:numId w:val="11"/>
        </w:numPr>
        <w:pBdr>
          <w:top w:val="nil"/>
          <w:left w:val="nil"/>
          <w:bottom w:val="nil"/>
          <w:right w:val="nil"/>
          <w:between w:val="nil"/>
        </w:pBdr>
        <w:spacing w:after="0" w:line="240" w:lineRule="auto"/>
        <w:ind w:left="0" w:firstLine="0"/>
        <w:jc w:val="both"/>
        <w:rPr>
          <w:b/>
          <w:color w:val="000000"/>
        </w:rPr>
      </w:pPr>
      <w:r>
        <w:rPr>
          <w:color w:val="000000"/>
        </w:rPr>
        <w:t>Os candidatos aprovados serão admitidos, obedecendo-se rigorosamente a ordem de classificação obtida.</w:t>
      </w:r>
    </w:p>
    <w:p w14:paraId="3FA2D2F0" w14:textId="71DE9BDA" w:rsidR="00C51C10" w:rsidRPr="00842381" w:rsidRDefault="00C51C10" w:rsidP="00C51C10">
      <w:pPr>
        <w:numPr>
          <w:ilvl w:val="1"/>
          <w:numId w:val="11"/>
        </w:numPr>
        <w:pBdr>
          <w:top w:val="nil"/>
          <w:left w:val="nil"/>
          <w:bottom w:val="nil"/>
          <w:right w:val="nil"/>
          <w:between w:val="nil"/>
        </w:pBdr>
        <w:spacing w:after="0" w:line="240" w:lineRule="auto"/>
        <w:ind w:left="0" w:firstLine="0"/>
        <w:jc w:val="both"/>
        <w:rPr>
          <w:b/>
        </w:rPr>
      </w:pPr>
      <w:r w:rsidRPr="00842381">
        <w:rPr>
          <w:rFonts w:cs="Arial"/>
        </w:rPr>
        <w:t>Para fins de ordem de contratação dos professores, primeiro será utilizada a lista dos HABILITADOS, esgotadas as opções, passa-se então a chamar candidatos da lista dos NÃO HABILITADOS.</w:t>
      </w:r>
    </w:p>
    <w:p w14:paraId="7500ABC8" w14:textId="52A911FA" w:rsidR="00D65E05" w:rsidRDefault="00E87185" w:rsidP="00177B2B">
      <w:pPr>
        <w:numPr>
          <w:ilvl w:val="1"/>
          <w:numId w:val="11"/>
        </w:numPr>
        <w:pBdr>
          <w:top w:val="nil"/>
          <w:left w:val="nil"/>
          <w:bottom w:val="nil"/>
          <w:right w:val="nil"/>
          <w:between w:val="nil"/>
        </w:pBdr>
        <w:spacing w:after="0" w:line="240" w:lineRule="auto"/>
        <w:ind w:left="0" w:firstLine="0"/>
        <w:jc w:val="both"/>
        <w:rPr>
          <w:b/>
          <w:color w:val="000000"/>
        </w:rPr>
      </w:pPr>
      <w:r>
        <w:rPr>
          <w:color w:val="000000"/>
        </w:rPr>
        <w:t xml:space="preserve">Para assumir </w:t>
      </w:r>
      <w:r w:rsidR="00E05DF0">
        <w:rPr>
          <w:color w:val="000000"/>
        </w:rPr>
        <w:t>a vaga</w:t>
      </w:r>
      <w:r>
        <w:rPr>
          <w:color w:val="000000"/>
        </w:rPr>
        <w:t xml:space="preserve"> o candidato aprovado deverá, obrigatoriamente, preencher os requisitos a seguir:</w:t>
      </w:r>
    </w:p>
    <w:p w14:paraId="35CB086D"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Nacionalidade brasileira ou equivalente;</w:t>
      </w:r>
    </w:p>
    <w:p w14:paraId="490EFF4F"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Gozo dos direitos políticos (cópia do título de eleitor);</w:t>
      </w:r>
    </w:p>
    <w:p w14:paraId="5F655F00"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Quitação com as obrigações militares, quando for o caso;</w:t>
      </w:r>
    </w:p>
    <w:p w14:paraId="4EFA7304"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Quitação com as obrigações eleitorais (comprovante de votação ou certidão de quitação da Justiça Eleitoral);</w:t>
      </w:r>
    </w:p>
    <w:p w14:paraId="791B4F7E"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Idade mínima 18 anos;</w:t>
      </w:r>
    </w:p>
    <w:p w14:paraId="27C59C52" w14:textId="5BDC97B3"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 xml:space="preserve">Ter habilitação específica e/ou a escolaridade exigida para </w:t>
      </w:r>
      <w:r w:rsidR="00E05DF0">
        <w:rPr>
          <w:i/>
          <w:color w:val="000000"/>
        </w:rPr>
        <w:t>a vaga</w:t>
      </w:r>
      <w:r>
        <w:rPr>
          <w:i/>
          <w:color w:val="000000"/>
        </w:rPr>
        <w:t>;</w:t>
      </w:r>
    </w:p>
    <w:p w14:paraId="630ABFE4" w14:textId="77777777" w:rsidR="00D65E05"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Ter aptidão física e mental, atestada por perito oficial;</w:t>
      </w:r>
    </w:p>
    <w:p w14:paraId="2E708052" w14:textId="3E9D7BE1" w:rsidR="00D65E05" w:rsidRPr="00411374" w:rsidRDefault="00E87185" w:rsidP="00411374">
      <w:pPr>
        <w:numPr>
          <w:ilvl w:val="0"/>
          <w:numId w:val="18"/>
        </w:numPr>
        <w:pBdr>
          <w:top w:val="nil"/>
          <w:left w:val="nil"/>
          <w:bottom w:val="nil"/>
          <w:right w:val="nil"/>
          <w:between w:val="nil"/>
        </w:pBdr>
        <w:tabs>
          <w:tab w:val="left" w:pos="284"/>
        </w:tabs>
        <w:spacing w:after="0" w:line="240" w:lineRule="auto"/>
        <w:ind w:left="0" w:firstLine="0"/>
        <w:jc w:val="both"/>
        <w:rPr>
          <w:i/>
          <w:color w:val="000000"/>
        </w:rPr>
      </w:pPr>
      <w:r>
        <w:rPr>
          <w:i/>
          <w:color w:val="000000"/>
        </w:rPr>
        <w:t>Não ter sofrido penalidade disciplinar no exercício d</w:t>
      </w:r>
      <w:r w:rsidR="00E05DF0">
        <w:rPr>
          <w:i/>
          <w:color w:val="000000"/>
        </w:rPr>
        <w:t>a vaga</w:t>
      </w:r>
      <w:r>
        <w:rPr>
          <w:i/>
          <w:color w:val="000000"/>
        </w:rPr>
        <w:t xml:space="preserve">, emprego ou função pública de </w:t>
      </w:r>
      <w:r w:rsidRPr="00411374">
        <w:rPr>
          <w:i/>
          <w:color w:val="000000"/>
        </w:rPr>
        <w:t>quaisquer dos Poderes da União, Estados ou Municípios, nos cinco anos anteriores ao ingresso. </w:t>
      </w:r>
    </w:p>
    <w:p w14:paraId="2CF7923F" w14:textId="77777777"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411374">
        <w:rPr>
          <w:color w:val="000000"/>
        </w:rPr>
        <w:t>Para fins de convocação serão exigidos dos candidatos os seguintes documentos em cópia e originais:</w:t>
      </w:r>
    </w:p>
    <w:p w14:paraId="2D1BACD9" w14:textId="16ED0DAB"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01 Fotos 3 x 4 (recentes);</w:t>
      </w:r>
    </w:p>
    <w:p w14:paraId="19C2D906" w14:textId="5F256F3A"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da Carteira de Identidade;</w:t>
      </w:r>
    </w:p>
    <w:p w14:paraId="630C8D00" w14:textId="4CD32572"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da Carteira Nacional de Habilitação (caso tenha);</w:t>
      </w:r>
    </w:p>
    <w:p w14:paraId="738A2053" w14:textId="361648F3"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da Certidão de nascimento ou Casamento (ou equivalente);</w:t>
      </w:r>
    </w:p>
    <w:p w14:paraId="1506FC80" w14:textId="6195DF95"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de Certidão de Nascimento dos filhos, e Cartão ou número do CPF (caso tenha);</w:t>
      </w:r>
    </w:p>
    <w:p w14:paraId="48118727" w14:textId="3CD4504B"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Certificado de Reservista ou Dispensa de Incorporação (para candidatos do sexo masculino);</w:t>
      </w:r>
    </w:p>
    <w:p w14:paraId="637AB609" w14:textId="359EC3F4"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Comprovante de Escolaridade;</w:t>
      </w:r>
    </w:p>
    <w:p w14:paraId="75A6736C" w14:textId="1C701440"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Comprovante de inscrição no Cadastro de Pessoas Físicas – CPF;</w:t>
      </w:r>
    </w:p>
    <w:p w14:paraId="0DA6F59E" w14:textId="4004271D"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Documento de Inscrição no PIS ou PASEP;</w:t>
      </w:r>
    </w:p>
    <w:p w14:paraId="592959C8" w14:textId="2E5E8847"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Registro no Órgão de Classe (caso seja pré-requisito para investidura n</w:t>
      </w:r>
      <w:r w:rsidR="00E05DF0">
        <w:rPr>
          <w:rFonts w:asciiTheme="minorHAnsi" w:hAnsiTheme="minorHAnsi" w:cstheme="minorHAnsi"/>
          <w:i/>
          <w:iCs/>
        </w:rPr>
        <w:t>a vaga</w:t>
      </w:r>
      <w:r w:rsidRPr="00411374">
        <w:rPr>
          <w:rFonts w:asciiTheme="minorHAnsi" w:hAnsiTheme="minorHAnsi" w:cstheme="minorHAnsi"/>
          <w:i/>
          <w:iCs/>
        </w:rPr>
        <w:t>);</w:t>
      </w:r>
    </w:p>
    <w:p w14:paraId="22662E04" w14:textId="508C45CA"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Cópia do Título Eleitoral (com certidão de quitação eleitoral ou 02 últimos comprovantes de votação);</w:t>
      </w:r>
    </w:p>
    <w:p w14:paraId="4500198F" w14:textId="6CDD7C49"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lastRenderedPageBreak/>
        <w:t>Dados bancários (agencia e conta corrente para fins de depósito mensal de salários);</w:t>
      </w:r>
    </w:p>
    <w:p w14:paraId="2FE14F14" w14:textId="494AB516"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 xml:space="preserve">Declaração de acumulação ou não de </w:t>
      </w:r>
      <w:r w:rsidR="00E05DF0">
        <w:rPr>
          <w:rFonts w:asciiTheme="minorHAnsi" w:hAnsiTheme="minorHAnsi" w:cstheme="minorHAnsi"/>
          <w:i/>
          <w:iCs/>
        </w:rPr>
        <w:t>vagas</w:t>
      </w:r>
      <w:r w:rsidRPr="00411374">
        <w:rPr>
          <w:rFonts w:asciiTheme="minorHAnsi" w:hAnsiTheme="minorHAnsi" w:cstheme="minorHAnsi"/>
          <w:i/>
          <w:iCs/>
        </w:rPr>
        <w:t>, empregos e funções com horário especificado;</w:t>
      </w:r>
    </w:p>
    <w:p w14:paraId="71A37AB8" w14:textId="6BA5A2EF"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Declaração de Bens e Valores que integram o património</w:t>
      </w:r>
    </w:p>
    <w:p w14:paraId="27A7D77C" w14:textId="0D0CF9E5"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Declaração de endereço residencial e telefone para contato;</w:t>
      </w:r>
    </w:p>
    <w:p w14:paraId="6D028696" w14:textId="7D8DD263"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Declaração de não ter sofrido penalidades disciplinares nos últimos cinco anos, no exercício da função pública e demais declarações exigidas pelo setor de RH</w:t>
      </w:r>
      <w:r>
        <w:rPr>
          <w:rFonts w:asciiTheme="minorHAnsi" w:hAnsiTheme="minorHAnsi" w:cstheme="minorHAnsi"/>
          <w:i/>
          <w:iCs/>
        </w:rPr>
        <w:t>;</w:t>
      </w:r>
    </w:p>
    <w:p w14:paraId="14F220D4" w14:textId="2CAFBEE9"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Atestado Ocupacional emitido pelo médico do Trabalho</w:t>
      </w:r>
    </w:p>
    <w:p w14:paraId="27E23411" w14:textId="6CA4E080"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hAnsiTheme="minorHAnsi" w:cstheme="minorHAnsi"/>
          <w:i/>
          <w:iCs/>
        </w:rPr>
      </w:pPr>
      <w:r w:rsidRPr="00411374">
        <w:rPr>
          <w:rFonts w:asciiTheme="minorHAnsi" w:hAnsiTheme="minorHAnsi" w:cstheme="minorHAnsi"/>
          <w:i/>
          <w:iCs/>
        </w:rPr>
        <w:t>Exame Toxicológico.</w:t>
      </w:r>
    </w:p>
    <w:p w14:paraId="2BF43BDB" w14:textId="752FC124" w:rsidR="00411374" w:rsidRPr="00411374" w:rsidRDefault="00411374" w:rsidP="00411374">
      <w:pPr>
        <w:pStyle w:val="PargrafodaLista"/>
        <w:numPr>
          <w:ilvl w:val="0"/>
          <w:numId w:val="21"/>
        </w:numPr>
        <w:tabs>
          <w:tab w:val="left" w:pos="284"/>
        </w:tabs>
        <w:autoSpaceDE w:val="0"/>
        <w:autoSpaceDN w:val="0"/>
        <w:adjustRightInd w:val="0"/>
        <w:spacing w:after="0" w:line="240" w:lineRule="auto"/>
        <w:ind w:left="0" w:firstLine="0"/>
        <w:rPr>
          <w:rFonts w:asciiTheme="minorHAnsi" w:eastAsia="Arial" w:hAnsiTheme="minorHAnsi" w:cstheme="minorHAnsi"/>
          <w:i/>
          <w:iCs/>
        </w:rPr>
      </w:pPr>
      <w:r w:rsidRPr="00411374">
        <w:rPr>
          <w:rFonts w:asciiTheme="minorHAnsi" w:hAnsiTheme="minorHAnsi" w:cstheme="minorHAnsi"/>
          <w:i/>
          <w:iCs/>
        </w:rPr>
        <w:t>Demais documentos que o Setor de Pessoal achar necessário.</w:t>
      </w:r>
    </w:p>
    <w:p w14:paraId="3C2703EA" w14:textId="77777777" w:rsidR="00411374" w:rsidRPr="00C51C10" w:rsidRDefault="00411374" w:rsidP="00411374">
      <w:pPr>
        <w:pBdr>
          <w:top w:val="nil"/>
          <w:left w:val="nil"/>
          <w:bottom w:val="nil"/>
          <w:right w:val="nil"/>
          <w:between w:val="nil"/>
        </w:pBdr>
        <w:spacing w:after="0" w:line="240" w:lineRule="auto"/>
        <w:jc w:val="both"/>
      </w:pPr>
    </w:p>
    <w:p w14:paraId="378B9B5C" w14:textId="53948B68"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 falta de comprovação de qualquer um dos requisitos especificados no item acima impedirá a admissão do candidato e o mesmo será eliminado do </w:t>
      </w:r>
      <w:r w:rsidR="00A86B79" w:rsidRPr="00C51C10">
        <w:t xml:space="preserve">Processo Seletivo </w:t>
      </w:r>
      <w:r w:rsidR="001D1A4D" w:rsidRPr="00C51C10">
        <w:t>Simplificado</w:t>
      </w:r>
      <w:r w:rsidRPr="00C51C10">
        <w:t>.</w:t>
      </w:r>
    </w:p>
    <w:p w14:paraId="01D3F5DD" w14:textId="061C6226"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Os candidatos que forem considerados inaptos quando da realização do exame médico admissional, ou que não se sujeitarem à realização do mesmo, serão eliminados do </w:t>
      </w:r>
      <w:r w:rsidR="00A86B79" w:rsidRPr="00C51C10">
        <w:t xml:space="preserve">Processo Seletivo </w:t>
      </w:r>
      <w:r w:rsidR="001D1A4D" w:rsidRPr="00C51C10">
        <w:t>Simplificado</w:t>
      </w:r>
      <w:r w:rsidRPr="00C51C10">
        <w:t>.</w:t>
      </w:r>
    </w:p>
    <w:p w14:paraId="641D6FA5" w14:textId="77777777" w:rsidR="00D65E05" w:rsidRPr="00C51C10" w:rsidRDefault="00D65E05">
      <w:pPr>
        <w:pBdr>
          <w:top w:val="nil"/>
          <w:left w:val="nil"/>
          <w:bottom w:val="nil"/>
          <w:right w:val="nil"/>
          <w:between w:val="nil"/>
        </w:pBdr>
        <w:spacing w:after="0" w:line="240" w:lineRule="auto"/>
        <w:jc w:val="both"/>
      </w:pPr>
    </w:p>
    <w:p w14:paraId="5850E67B" w14:textId="77777777" w:rsidR="00D65E05" w:rsidRPr="00C51C10" w:rsidRDefault="00E87185" w:rsidP="00177B2B">
      <w:pPr>
        <w:numPr>
          <w:ilvl w:val="0"/>
          <w:numId w:val="11"/>
        </w:numPr>
        <w:pBdr>
          <w:top w:val="nil"/>
          <w:left w:val="nil"/>
          <w:bottom w:val="nil"/>
          <w:right w:val="nil"/>
          <w:between w:val="nil"/>
        </w:pBdr>
        <w:spacing w:after="0" w:line="240" w:lineRule="auto"/>
        <w:ind w:left="0" w:firstLine="0"/>
        <w:jc w:val="both"/>
        <w:rPr>
          <w:b/>
        </w:rPr>
      </w:pPr>
      <w:r w:rsidRPr="00C51C10">
        <w:rPr>
          <w:b/>
        </w:rPr>
        <w:t>DA DELEGAÇÃO DE COMPETÊNCIA:</w:t>
      </w:r>
    </w:p>
    <w:p w14:paraId="32A6D8D9" w14:textId="54BAF02D"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Delega-se competência à empresa </w:t>
      </w:r>
      <w:r w:rsidRPr="00C51C10">
        <w:rPr>
          <w:b/>
        </w:rPr>
        <w:t>WE DO CONCURSOS</w:t>
      </w:r>
      <w:r w:rsidRPr="00C51C10">
        <w:t>, na qualidade de</w:t>
      </w:r>
      <w:r w:rsidRPr="00C51C10">
        <w:rPr>
          <w:b/>
        </w:rPr>
        <w:t xml:space="preserve"> </w:t>
      </w:r>
      <w:r w:rsidRPr="00C51C10">
        <w:t xml:space="preserve">banca executora deste </w:t>
      </w:r>
      <w:r w:rsidR="00A86B79" w:rsidRPr="00C51C10">
        <w:t xml:space="preserve">Processo Seletivo </w:t>
      </w:r>
      <w:r w:rsidR="001D1A4D" w:rsidRPr="00C51C10">
        <w:t>Simplificado</w:t>
      </w:r>
      <w:r w:rsidRPr="00C51C10">
        <w:t>, para: </w:t>
      </w:r>
    </w:p>
    <w:p w14:paraId="45D9C058"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Receber e processar as inscrições; </w:t>
      </w:r>
    </w:p>
    <w:p w14:paraId="4DB4BCB2"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Emitir os documentos de homologação das inscrições; </w:t>
      </w:r>
    </w:p>
    <w:p w14:paraId="29B7D281"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Aplicar, julgar e corrigir as provas escritas objetivas;</w:t>
      </w:r>
    </w:p>
    <w:p w14:paraId="0C13708A"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Apreciar todos os recursos previstos neste Edital; </w:t>
      </w:r>
    </w:p>
    <w:p w14:paraId="60D11128"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Emitir relatórios de classificação dos candidatos; </w:t>
      </w:r>
    </w:p>
    <w:p w14:paraId="4F8C201E" w14:textId="2B90D636"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 xml:space="preserve">Prestar informações sobre o </w:t>
      </w:r>
      <w:r w:rsidR="00A86B79" w:rsidRPr="00C51C10">
        <w:rPr>
          <w:i/>
        </w:rPr>
        <w:t xml:space="preserve">Processo Seletivo </w:t>
      </w:r>
      <w:r w:rsidR="001D1A4D" w:rsidRPr="00C51C10">
        <w:t>Simplificado</w:t>
      </w:r>
      <w:r w:rsidRPr="00C51C10">
        <w:rPr>
          <w:i/>
        </w:rPr>
        <w:t xml:space="preserve"> dentro de sua competência; </w:t>
      </w:r>
    </w:p>
    <w:p w14:paraId="4DB91104" w14:textId="77777777"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Atuar em conformidade com as disposições deste Edital;</w:t>
      </w:r>
    </w:p>
    <w:p w14:paraId="4FCE926E" w14:textId="2F26DAE4" w:rsidR="00D65E05" w:rsidRPr="00C51C10" w:rsidRDefault="00E87185">
      <w:pPr>
        <w:numPr>
          <w:ilvl w:val="0"/>
          <w:numId w:val="1"/>
        </w:numPr>
        <w:pBdr>
          <w:top w:val="nil"/>
          <w:left w:val="nil"/>
          <w:bottom w:val="nil"/>
          <w:right w:val="nil"/>
          <w:between w:val="nil"/>
        </w:pBdr>
        <w:spacing w:after="0" w:line="240" w:lineRule="auto"/>
        <w:ind w:left="0" w:firstLine="0"/>
        <w:jc w:val="both"/>
      </w:pPr>
      <w:r w:rsidRPr="00C51C10">
        <w:rPr>
          <w:i/>
        </w:rPr>
        <w:t xml:space="preserve">Responder, em conjunto com o Município de </w:t>
      </w:r>
      <w:r w:rsidR="00A86B79" w:rsidRPr="00C51C10">
        <w:rPr>
          <w:i/>
        </w:rPr>
        <w:t>São Domingos</w:t>
      </w:r>
      <w:r w:rsidRPr="00C51C10">
        <w:rPr>
          <w:i/>
        </w:rPr>
        <w:t xml:space="preserve"> eventuais questionamentos de ordem judicial e/ou recomendação ministerial. </w:t>
      </w:r>
    </w:p>
    <w:p w14:paraId="42D466D8" w14:textId="2CA9C3F3"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C51C10">
        <w:t xml:space="preserve">A fiscalização e supervisão do certame serão exercidas pela Comissão Especial do </w:t>
      </w:r>
      <w:r w:rsidR="00A86B79" w:rsidRPr="00C51C10">
        <w:t xml:space="preserve">Processo Seletivo </w:t>
      </w:r>
      <w:r w:rsidR="001D1A4D" w:rsidRPr="00C51C10">
        <w:t>Simplificado</w:t>
      </w:r>
      <w:r w:rsidRPr="00C51C10">
        <w:t xml:space="preserve">, a ser devidamente nomeada </w:t>
      </w:r>
      <w:r w:rsidRPr="00411374">
        <w:rPr>
          <w:color w:val="000000"/>
        </w:rPr>
        <w:t>para esse fim. </w:t>
      </w:r>
    </w:p>
    <w:p w14:paraId="697A40FC" w14:textId="50E428AE" w:rsidR="00D65E05" w:rsidRPr="00411374" w:rsidRDefault="00E87185" w:rsidP="00177B2B">
      <w:pPr>
        <w:numPr>
          <w:ilvl w:val="1"/>
          <w:numId w:val="11"/>
        </w:numPr>
        <w:pBdr>
          <w:top w:val="nil"/>
          <w:left w:val="nil"/>
          <w:bottom w:val="nil"/>
          <w:right w:val="nil"/>
          <w:between w:val="nil"/>
        </w:pBdr>
        <w:spacing w:after="0" w:line="240" w:lineRule="auto"/>
        <w:ind w:left="0" w:firstLine="0"/>
        <w:jc w:val="both"/>
        <w:rPr>
          <w:color w:val="000000"/>
        </w:rPr>
      </w:pPr>
      <w:r w:rsidRPr="00411374">
        <w:rPr>
          <w:color w:val="000000"/>
        </w:rPr>
        <w:t xml:space="preserve">As providências e atos necessários para a convocação e admissão dos candidatos aprovados/classificados e habilitados são de competência e responsabilidade da Administração do Município de </w:t>
      </w:r>
      <w:r w:rsidR="00A86B79" w:rsidRPr="00411374">
        <w:rPr>
          <w:color w:val="000000"/>
        </w:rPr>
        <w:t>São Domingos</w:t>
      </w:r>
      <w:r w:rsidRPr="00411374">
        <w:rPr>
          <w:color w:val="000000"/>
        </w:rPr>
        <w:t>.</w:t>
      </w:r>
    </w:p>
    <w:p w14:paraId="121BFF8E" w14:textId="77777777" w:rsidR="00D65E05" w:rsidRDefault="00D65E05">
      <w:pPr>
        <w:spacing w:after="0" w:line="240" w:lineRule="auto"/>
        <w:jc w:val="both"/>
      </w:pPr>
    </w:p>
    <w:p w14:paraId="5727B5AA" w14:textId="77777777" w:rsidR="00D65E05" w:rsidRDefault="00E87185" w:rsidP="00177B2B">
      <w:pPr>
        <w:numPr>
          <w:ilvl w:val="0"/>
          <w:numId w:val="11"/>
        </w:numPr>
        <w:pBdr>
          <w:top w:val="nil"/>
          <w:left w:val="nil"/>
          <w:bottom w:val="nil"/>
          <w:right w:val="nil"/>
          <w:between w:val="nil"/>
        </w:pBdr>
        <w:spacing w:after="0" w:line="240" w:lineRule="auto"/>
        <w:ind w:left="0" w:firstLine="0"/>
        <w:jc w:val="both"/>
        <w:rPr>
          <w:b/>
          <w:color w:val="000000"/>
        </w:rPr>
      </w:pPr>
      <w:r>
        <w:rPr>
          <w:b/>
          <w:color w:val="000000"/>
        </w:rPr>
        <w:t>DAS DISPOSIÇÕES FINAIS:</w:t>
      </w:r>
    </w:p>
    <w:p w14:paraId="297114C0"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Pr>
          <w:color w:val="000000"/>
        </w:rPr>
        <w:t xml:space="preserve">A inscrição do candidato implicará no conhecimento e na aceitação tácita das condições estabelecidas no </w:t>
      </w:r>
      <w:r w:rsidRPr="00C51C10">
        <w:t>presente Edital e das instruções específicas posteriormente publicadas, expedientes dos quais não poderá alegar desconhecimento.</w:t>
      </w:r>
    </w:p>
    <w:p w14:paraId="7235C2FE" w14:textId="332F78FA"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O fato d</w:t>
      </w:r>
      <w:r w:rsidR="00411374" w:rsidRPr="00C51C10">
        <w:t>e o</w:t>
      </w:r>
      <w:r w:rsidRPr="00C51C10">
        <w:t xml:space="preserve"> nome do candidato constar na lista final dos classificados no presente </w:t>
      </w:r>
      <w:r w:rsidR="00A86B79" w:rsidRPr="00C51C10">
        <w:t xml:space="preserve">Processo Seletivo </w:t>
      </w:r>
      <w:r w:rsidR="001D1A4D" w:rsidRPr="00C51C10">
        <w:t>Simplificado</w:t>
      </w:r>
      <w:r w:rsidRPr="00C51C10">
        <w:t xml:space="preserve"> não implicará obrigatoriamente a sua contratação, cabendo à Prefeitura Municipal de </w:t>
      </w:r>
      <w:r w:rsidR="00A86B79" w:rsidRPr="00C51C10">
        <w:t>São Domingos</w:t>
      </w:r>
      <w:r w:rsidRPr="00C51C10">
        <w:t xml:space="preserve"> o dever de preencher, de início, somente o número de vagas estabelecido no presente edital.</w:t>
      </w:r>
    </w:p>
    <w:p w14:paraId="138681C9"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 candidato, ao se inscrever, concorda que seu nome, dados de identificação, notas e classificação obtida no presente certame sejam divulgadas na rede mundial de computadores, em qualquer mídia, de acordo com as exigências legais e conveniência da Administração Pública e da empresa </w:t>
      </w:r>
      <w:r w:rsidRPr="00C51C10">
        <w:rPr>
          <w:b/>
        </w:rPr>
        <w:t>WE DO CONCURSOS.</w:t>
      </w:r>
      <w:r w:rsidRPr="00C51C10">
        <w:t xml:space="preserve"> </w:t>
      </w:r>
    </w:p>
    <w:p w14:paraId="2A2DCB12"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O candidato classificado durante a vigência deste Edital deverá manter seu endereço e contato telefônico atualizados.</w:t>
      </w:r>
    </w:p>
    <w:p w14:paraId="39D43D38" w14:textId="09AB2D26"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lastRenderedPageBreak/>
        <w:t xml:space="preserve">Não será fornecido ao candidato qualquer documento comprobatório de classificação no presente </w:t>
      </w:r>
      <w:r w:rsidR="00A86B79" w:rsidRPr="00C51C10">
        <w:t xml:space="preserve">Processo Seletivo </w:t>
      </w:r>
      <w:r w:rsidR="001D1A4D" w:rsidRPr="00C51C10">
        <w:t>Simplificado</w:t>
      </w:r>
      <w:r w:rsidRPr="00C51C10">
        <w:t xml:space="preserve">, valendo para este fim, a portaria de homologação do </w:t>
      </w:r>
      <w:r w:rsidR="00A86B79" w:rsidRPr="00C51C10">
        <w:t xml:space="preserve">Processo Seletivo </w:t>
      </w:r>
      <w:r w:rsidR="001D1A4D" w:rsidRPr="00C51C10">
        <w:t>Simplificado</w:t>
      </w:r>
      <w:r w:rsidRPr="00C51C10">
        <w:t xml:space="preserve">, divulgada pela Prefeitura Municipal de </w:t>
      </w:r>
      <w:r w:rsidR="00A86B79" w:rsidRPr="00C51C10">
        <w:t>São Domingos</w:t>
      </w:r>
      <w:r w:rsidRPr="00C51C10">
        <w:t xml:space="preserve"> e ato divulgado pela </w:t>
      </w:r>
      <w:r w:rsidR="000D3537" w:rsidRPr="00C51C10">
        <w:rPr>
          <w:b/>
          <w:bCs/>
        </w:rPr>
        <w:t>WE DO CONCURSOS</w:t>
      </w:r>
      <w:r w:rsidRPr="00C51C10">
        <w:t>.</w:t>
      </w:r>
    </w:p>
    <w:p w14:paraId="1E3D525B" w14:textId="34A09061"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Após homologação do resultado final deste certame, ocorrendo alteração nos dados cadastrais do candidato (endereço e </w:t>
      </w:r>
      <w:r>
        <w:rPr>
          <w:color w:val="000000"/>
        </w:rPr>
        <w:t xml:space="preserve">telefone de contato), o mesmo deverá protocolar requerimento de atualização cadastral </w:t>
      </w:r>
      <w:r w:rsidRPr="00411374">
        <w:rPr>
          <w:color w:val="000000"/>
        </w:rPr>
        <w:t xml:space="preserve">na Prefeitura Municipal de </w:t>
      </w:r>
      <w:r w:rsidR="00A86B79" w:rsidRPr="00411374">
        <w:rPr>
          <w:color w:val="000000"/>
        </w:rPr>
        <w:t>São Domingos</w:t>
      </w:r>
      <w:r w:rsidRPr="00411374">
        <w:rPr>
          <w:color w:val="000000"/>
        </w:rPr>
        <w:t xml:space="preserve"> junto ao Setor de Recursos </w:t>
      </w:r>
      <w:r w:rsidRPr="00C51C10">
        <w:t xml:space="preserve">Humanos. As despesas relativas à participação do candidato no </w:t>
      </w:r>
      <w:r w:rsidR="00A86B79" w:rsidRPr="00C51C10">
        <w:t xml:space="preserve">Processo Seletivo </w:t>
      </w:r>
      <w:r w:rsidR="001D1A4D" w:rsidRPr="00C51C10">
        <w:t xml:space="preserve">Simplificado </w:t>
      </w:r>
      <w:r w:rsidRPr="00C51C10">
        <w:t>e à sua apresentação para admissão correrão a expensas do próprio candidato.</w:t>
      </w:r>
    </w:p>
    <w:p w14:paraId="318D2BB3" w14:textId="0217CBC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 </w:t>
      </w:r>
      <w:r w:rsidR="00A86B79" w:rsidRPr="00C51C10">
        <w:t xml:space="preserve">Processo Seletivo </w:t>
      </w:r>
      <w:r w:rsidR="001D1A4D" w:rsidRPr="00C51C10">
        <w:t>Simplificado</w:t>
      </w:r>
      <w:r w:rsidRPr="00C51C10">
        <w:t xml:space="preserve"> ficará sob responsabilidade da Empresa contratada, com posterior divulgação nos meios previstos no </w:t>
      </w:r>
      <w:r w:rsidRPr="00C51C10">
        <w:rPr>
          <w:b/>
        </w:rPr>
        <w:t>Item 2</w:t>
      </w:r>
      <w:r w:rsidRPr="00C51C10">
        <w:t xml:space="preserve"> deste Edital, até a homologação do evento.</w:t>
      </w:r>
    </w:p>
    <w:p w14:paraId="0FD2462D" w14:textId="2B4FE56B"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Fica assegurada a fiscalização do </w:t>
      </w:r>
      <w:r w:rsidR="00411374" w:rsidRPr="00C51C10">
        <w:t xml:space="preserve">Processo Seletivo </w:t>
      </w:r>
      <w:r w:rsidR="001D1A4D" w:rsidRPr="00C51C10">
        <w:t>Simplificado</w:t>
      </w:r>
      <w:r w:rsidRPr="00C51C10">
        <w:t>, em todas as suas fases, pelas entidades interessadas.</w:t>
      </w:r>
    </w:p>
    <w:p w14:paraId="10DADF27"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Os</w:t>
      </w:r>
      <w:r w:rsidRPr="00C51C10">
        <w:rPr>
          <w:b/>
        </w:rPr>
        <w:t xml:space="preserve"> </w:t>
      </w:r>
      <w:r w:rsidRPr="00C51C10">
        <w:t>Itens deste Edital poderão sofrer eventuais alterações, atualizações ou acréscimos, circunstâncias que serão mencionadas em adendo ou aviso a ser publicado.</w:t>
      </w:r>
    </w:p>
    <w:p w14:paraId="37AF947D" w14:textId="70ECDD5C"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É vedada a inscrição presente </w:t>
      </w:r>
      <w:r w:rsidR="00A86B79" w:rsidRPr="00C51C10">
        <w:t xml:space="preserve">Processo Seletivo </w:t>
      </w:r>
      <w:r w:rsidR="001D1A4D" w:rsidRPr="00C51C10">
        <w:t>Simplificado</w:t>
      </w:r>
      <w:r w:rsidRPr="00C51C10">
        <w:t xml:space="preserve"> de quaisquer membros da Comissão de </w:t>
      </w:r>
      <w:r w:rsidR="00A86B79" w:rsidRPr="00C51C10">
        <w:t xml:space="preserve">Processo Seletivo </w:t>
      </w:r>
      <w:r w:rsidR="001D1A4D" w:rsidRPr="00C51C10">
        <w:t xml:space="preserve">Simplificado, </w:t>
      </w:r>
      <w:r w:rsidRPr="00C51C10">
        <w:t xml:space="preserve">tanto da Prefeitura Municipal de </w:t>
      </w:r>
      <w:r w:rsidR="00A86B79" w:rsidRPr="00C51C10">
        <w:t>São Domingos</w:t>
      </w:r>
      <w:r w:rsidRPr="00C51C10">
        <w:t xml:space="preserve">, como da empresa </w:t>
      </w:r>
      <w:r w:rsidRPr="00C51C10">
        <w:rPr>
          <w:b/>
        </w:rPr>
        <w:t>WE DO CONCURSOS.</w:t>
      </w:r>
    </w:p>
    <w:p w14:paraId="65E05786"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pPr>
      <w:r w:rsidRPr="00C51C10">
        <w:t xml:space="preserve">Os cônjuges, companheiro(os), parentes - consanguíneos (em linha reta ou colateral até 3º grau) ou por afinidade (em linha reta até 3º grau ou em linha colateral até 2º grau) de qualquer candidato, será considerado impedido e não poderá servir: </w:t>
      </w:r>
    </w:p>
    <w:p w14:paraId="6A8AA0E5" w14:textId="6B99BACD" w:rsidR="00D65E05" w:rsidRPr="00C51C10" w:rsidRDefault="00E87185">
      <w:pPr>
        <w:numPr>
          <w:ilvl w:val="0"/>
          <w:numId w:val="8"/>
        </w:numPr>
        <w:pBdr>
          <w:top w:val="nil"/>
          <w:left w:val="nil"/>
          <w:bottom w:val="nil"/>
          <w:right w:val="nil"/>
          <w:between w:val="nil"/>
        </w:pBdr>
        <w:spacing w:after="0" w:line="240" w:lineRule="auto"/>
        <w:ind w:left="0" w:firstLine="0"/>
        <w:jc w:val="both"/>
      </w:pPr>
      <w:r w:rsidRPr="00C51C10">
        <w:t xml:space="preserve">na comissão de </w:t>
      </w:r>
      <w:r w:rsidR="00A86B79" w:rsidRPr="00C51C10">
        <w:t xml:space="preserve">Processo Seletivo </w:t>
      </w:r>
      <w:r w:rsidR="001D1A4D" w:rsidRPr="00C51C10">
        <w:t>Simplificado</w:t>
      </w:r>
      <w:r w:rsidRPr="00C51C10">
        <w:t>;</w:t>
      </w:r>
    </w:p>
    <w:p w14:paraId="634B5CA3" w14:textId="77777777" w:rsidR="00D65E05" w:rsidRPr="00411374" w:rsidRDefault="00E87185">
      <w:pPr>
        <w:numPr>
          <w:ilvl w:val="0"/>
          <w:numId w:val="8"/>
        </w:numPr>
        <w:pBdr>
          <w:top w:val="nil"/>
          <w:left w:val="nil"/>
          <w:bottom w:val="nil"/>
          <w:right w:val="nil"/>
          <w:between w:val="nil"/>
        </w:pBdr>
        <w:spacing w:after="0" w:line="240" w:lineRule="auto"/>
        <w:ind w:left="0" w:firstLine="0"/>
        <w:jc w:val="both"/>
        <w:rPr>
          <w:color w:val="000000"/>
        </w:rPr>
      </w:pPr>
      <w:r w:rsidRPr="00C51C10">
        <w:t xml:space="preserve">na comissão de aplicação </w:t>
      </w:r>
      <w:r w:rsidRPr="00411374">
        <w:rPr>
          <w:color w:val="000000"/>
        </w:rPr>
        <w:t>de provas;</w:t>
      </w:r>
    </w:p>
    <w:p w14:paraId="5D2DC52F" w14:textId="414C33AF" w:rsidR="00D65E05" w:rsidRPr="00C51C10" w:rsidRDefault="00E87185">
      <w:pPr>
        <w:numPr>
          <w:ilvl w:val="0"/>
          <w:numId w:val="8"/>
        </w:numPr>
        <w:pBdr>
          <w:top w:val="nil"/>
          <w:left w:val="nil"/>
          <w:bottom w:val="nil"/>
          <w:right w:val="nil"/>
          <w:between w:val="nil"/>
        </w:pBdr>
        <w:spacing w:after="0" w:line="240" w:lineRule="auto"/>
        <w:ind w:left="0" w:firstLine="0"/>
        <w:jc w:val="both"/>
      </w:pPr>
      <w:r w:rsidRPr="00411374">
        <w:rPr>
          <w:color w:val="000000"/>
        </w:rPr>
        <w:t xml:space="preserve">na banca elaboradora de provas para </w:t>
      </w:r>
      <w:r w:rsidR="00E05DF0">
        <w:rPr>
          <w:color w:val="000000"/>
        </w:rPr>
        <w:t>a vaga</w:t>
      </w:r>
      <w:r w:rsidRPr="00411374">
        <w:rPr>
          <w:color w:val="000000"/>
        </w:rPr>
        <w:t xml:space="preserve"> n</w:t>
      </w:r>
      <w:r w:rsidR="00E05DF0">
        <w:rPr>
          <w:color w:val="000000"/>
        </w:rPr>
        <w:t>a</w:t>
      </w:r>
      <w:r w:rsidRPr="00411374">
        <w:rPr>
          <w:color w:val="000000"/>
        </w:rPr>
        <w:t xml:space="preserve"> qual estiver inscrita a pessoal que de causa ao impedimento;</w:t>
      </w:r>
    </w:p>
    <w:p w14:paraId="57E99268" w14:textId="5D27106C"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Os casos omissos e os casos duvidosos serão resolvidos conjuntamente, em caráter irrecorrível, pela Comissão Especial do </w:t>
      </w:r>
      <w:r w:rsidR="00A86B79" w:rsidRPr="00C51C10">
        <w:t xml:space="preserve">Processo Seletivo </w:t>
      </w:r>
      <w:r w:rsidR="001D1A4D" w:rsidRPr="00C51C10">
        <w:t>Simplificado</w:t>
      </w:r>
      <w:r w:rsidRPr="00C51C10">
        <w:t xml:space="preserve"> do Município de </w:t>
      </w:r>
      <w:r w:rsidR="00A86B79" w:rsidRPr="00C51C10">
        <w:t>São Domingos</w:t>
      </w:r>
      <w:r w:rsidRPr="00C51C10">
        <w:t xml:space="preserve"> e da </w:t>
      </w:r>
      <w:r w:rsidRPr="00C51C10">
        <w:rPr>
          <w:b/>
        </w:rPr>
        <w:t>WE DO CONCURSOS</w:t>
      </w:r>
      <w:r w:rsidRPr="00C51C10">
        <w:t>, de acordo com a legislação vigente.</w:t>
      </w:r>
    </w:p>
    <w:p w14:paraId="36A27BF2" w14:textId="2A5CF394"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O Município de </w:t>
      </w:r>
      <w:r w:rsidR="00A86B79" w:rsidRPr="00C51C10">
        <w:t>São Domingos</w:t>
      </w:r>
      <w:r w:rsidRPr="00C51C10">
        <w:t xml:space="preserve"> e a </w:t>
      </w:r>
      <w:r w:rsidRPr="00C51C10">
        <w:rPr>
          <w:b/>
        </w:rPr>
        <w:t xml:space="preserve">WE DO CONCURSOS </w:t>
      </w:r>
      <w:r w:rsidRPr="00C51C10">
        <w:t xml:space="preserve">não se responsabilizam por quaisquer cursos, textos, apostilas, divulgações e outras publicações referentes a este </w:t>
      </w:r>
      <w:r w:rsidR="00A86B79" w:rsidRPr="00C51C10">
        <w:t>Processo Seletivo</w:t>
      </w:r>
      <w:r w:rsidR="001D1A4D" w:rsidRPr="00C51C10">
        <w:t xml:space="preserve"> Simplificado</w:t>
      </w:r>
      <w:r w:rsidRPr="00C51C10">
        <w:t>, sejam na imprensa ou em outros sites eletrônicos, que não seja aquelas divulgadas no site oficial www.wedoconcursos.com.br, site oficial do Município ou Diário Oficial dos Municípios de Santa Catarina.</w:t>
      </w:r>
      <w:r w:rsidRPr="00C51C10">
        <w:rPr>
          <w:u w:val="single"/>
        </w:rPr>
        <w:t> </w:t>
      </w:r>
    </w:p>
    <w:p w14:paraId="1279B66D" w14:textId="611FD15B"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t xml:space="preserve">Para fins de suporte técnico ao presente certame fica estabelecido o e-mail de contato </w:t>
      </w:r>
      <w:hyperlink r:id="rId17" w:history="1">
        <w:r w:rsidR="0076707C" w:rsidRPr="00C51C10">
          <w:rPr>
            <w:rStyle w:val="Hyperlink"/>
            <w:b/>
            <w:color w:val="auto"/>
          </w:rPr>
          <w:t>contato@wedoconcursos.com.br</w:t>
        </w:r>
      </w:hyperlink>
    </w:p>
    <w:p w14:paraId="62584053" w14:textId="1A63294F" w:rsidR="00D65E05" w:rsidRPr="00C51C10" w:rsidRDefault="00E87185" w:rsidP="00177B2B">
      <w:pPr>
        <w:numPr>
          <w:ilvl w:val="2"/>
          <w:numId w:val="11"/>
        </w:numPr>
        <w:pBdr>
          <w:top w:val="nil"/>
          <w:left w:val="nil"/>
          <w:bottom w:val="nil"/>
          <w:right w:val="nil"/>
          <w:between w:val="nil"/>
        </w:pBdr>
        <w:spacing w:after="0" w:line="240" w:lineRule="auto"/>
        <w:ind w:left="0" w:firstLine="0"/>
        <w:jc w:val="both"/>
        <w:rPr>
          <w:b/>
        </w:rPr>
      </w:pPr>
      <w:r w:rsidRPr="00C51C10">
        <w:t xml:space="preserve">Não será realizado o esclarecimento de dúvidas por telefone e/ou whatsapp. Somente através do canal de comunicação descrito no </w:t>
      </w:r>
      <w:r w:rsidRPr="00C51C10">
        <w:rPr>
          <w:b/>
        </w:rPr>
        <w:t>item 1</w:t>
      </w:r>
      <w:r w:rsidR="00411374" w:rsidRPr="00C51C10">
        <w:rPr>
          <w:b/>
        </w:rPr>
        <w:t>5</w:t>
      </w:r>
      <w:r w:rsidRPr="00C51C10">
        <w:rPr>
          <w:b/>
        </w:rPr>
        <w:t>.14.</w:t>
      </w:r>
    </w:p>
    <w:p w14:paraId="6EA889FD" w14:textId="20199371" w:rsidR="00D65E05" w:rsidRPr="00C51C10" w:rsidRDefault="00E87185" w:rsidP="00177B2B">
      <w:pPr>
        <w:numPr>
          <w:ilvl w:val="2"/>
          <w:numId w:val="11"/>
        </w:numPr>
        <w:pBdr>
          <w:top w:val="nil"/>
          <w:left w:val="nil"/>
          <w:bottom w:val="nil"/>
          <w:right w:val="nil"/>
          <w:between w:val="nil"/>
        </w:pBdr>
        <w:spacing w:after="0" w:line="240" w:lineRule="auto"/>
        <w:ind w:left="0" w:firstLine="0"/>
        <w:jc w:val="both"/>
        <w:rPr>
          <w:b/>
        </w:rPr>
      </w:pPr>
      <w:r w:rsidRPr="00C51C10">
        <w:t xml:space="preserve">O candidato que possuir outra função ou cargo em órgão da Administração Direta ou Indireta, Autarquias, Empresas Públicas, Sociedades de Economia Mista e Fundações mantidas pelo Poder </w:t>
      </w:r>
      <w:r w:rsidR="001D1A4D" w:rsidRPr="00C51C10">
        <w:t>Simplificado</w:t>
      </w:r>
      <w:r w:rsidRPr="00C51C10">
        <w:t>, deverá adequar-se ao disposto no art. 37, XVI e XVII da Constituição Federal, antes de assumir sua função no Município.</w:t>
      </w:r>
    </w:p>
    <w:p w14:paraId="52C2A6F2"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t>São partes integrantes deste Edital os seguintes anexos:</w:t>
      </w:r>
    </w:p>
    <w:p w14:paraId="108B6B75" w14:textId="6250345E" w:rsidR="00D65E05" w:rsidRPr="00C51C10" w:rsidRDefault="00E87185">
      <w:pPr>
        <w:spacing w:after="0" w:line="240" w:lineRule="auto"/>
        <w:jc w:val="both"/>
        <w:rPr>
          <w:i/>
        </w:rPr>
      </w:pPr>
      <w:r w:rsidRPr="00C51C10">
        <w:rPr>
          <w:i/>
        </w:rPr>
        <w:t xml:space="preserve">Anexo I - Das atribuições </w:t>
      </w:r>
      <w:r w:rsidR="00E05DF0" w:rsidRPr="00C51C10">
        <w:rPr>
          <w:i/>
        </w:rPr>
        <w:t>das vagas</w:t>
      </w:r>
      <w:r w:rsidRPr="00C51C10">
        <w:rPr>
          <w:i/>
        </w:rPr>
        <w:t>;</w:t>
      </w:r>
    </w:p>
    <w:p w14:paraId="4FA61D4D" w14:textId="77777777" w:rsidR="00D65E05" w:rsidRPr="00C51C10" w:rsidRDefault="00E87185">
      <w:pPr>
        <w:spacing w:after="0" w:line="240" w:lineRule="auto"/>
        <w:jc w:val="both"/>
        <w:rPr>
          <w:i/>
        </w:rPr>
      </w:pPr>
      <w:r w:rsidRPr="00C51C10">
        <w:rPr>
          <w:i/>
        </w:rPr>
        <w:t>Anexo II – Conteúdo programático;</w:t>
      </w:r>
    </w:p>
    <w:p w14:paraId="32BEFCD9" w14:textId="77777777" w:rsidR="00D65E05" w:rsidRPr="00C51C10" w:rsidRDefault="00E87185">
      <w:pPr>
        <w:spacing w:after="0" w:line="240" w:lineRule="auto"/>
        <w:jc w:val="both"/>
        <w:rPr>
          <w:i/>
        </w:rPr>
      </w:pPr>
      <w:r w:rsidRPr="00C51C10">
        <w:rPr>
          <w:i/>
        </w:rPr>
        <w:t>Anexo III - Cronograma de Execução;</w:t>
      </w:r>
    </w:p>
    <w:p w14:paraId="63F6DD8F" w14:textId="77777777" w:rsidR="00D65E05" w:rsidRPr="00C51C10" w:rsidRDefault="00E87185">
      <w:pPr>
        <w:spacing w:after="0" w:line="240" w:lineRule="auto"/>
        <w:jc w:val="both"/>
        <w:rPr>
          <w:i/>
        </w:rPr>
      </w:pPr>
      <w:r w:rsidRPr="00C51C10">
        <w:rPr>
          <w:i/>
        </w:rPr>
        <w:t>Anexo IV - Requerimento de isenção do valor de inscrição;</w:t>
      </w:r>
    </w:p>
    <w:p w14:paraId="2E25670E" w14:textId="1E3BF765" w:rsidR="00D65E05" w:rsidRPr="00C51C10" w:rsidRDefault="00E87185">
      <w:pPr>
        <w:spacing w:after="0" w:line="240" w:lineRule="auto"/>
        <w:jc w:val="both"/>
        <w:rPr>
          <w:i/>
        </w:rPr>
      </w:pPr>
      <w:r w:rsidRPr="00C51C10">
        <w:rPr>
          <w:i/>
        </w:rPr>
        <w:t>Anexo V –</w:t>
      </w:r>
      <w:r w:rsidR="00BC41F5" w:rsidRPr="00C51C10">
        <w:rPr>
          <w:i/>
        </w:rPr>
        <w:t xml:space="preserve"> </w:t>
      </w:r>
      <w:r w:rsidRPr="00C51C10">
        <w:rPr>
          <w:i/>
        </w:rPr>
        <w:t xml:space="preserve">Requerimento de desempate – </w:t>
      </w:r>
      <w:r w:rsidRPr="00411374">
        <w:rPr>
          <w:i/>
        </w:rPr>
        <w:t>condição de jurado</w:t>
      </w:r>
      <w:r w:rsidR="00A916D1" w:rsidRPr="00411374">
        <w:rPr>
          <w:i/>
        </w:rPr>
        <w:t>;</w:t>
      </w:r>
    </w:p>
    <w:p w14:paraId="26681908" w14:textId="1B36EE86" w:rsidR="00A916D1" w:rsidRPr="00C51C10" w:rsidRDefault="00A916D1">
      <w:pPr>
        <w:spacing w:after="0" w:line="240" w:lineRule="auto"/>
        <w:jc w:val="both"/>
        <w:rPr>
          <w:i/>
        </w:rPr>
      </w:pPr>
      <w:r w:rsidRPr="00C51C10">
        <w:rPr>
          <w:i/>
        </w:rPr>
        <w:t>Anexo VI – Autodeclaração de baixa renda/hipossuficiente.</w:t>
      </w:r>
    </w:p>
    <w:p w14:paraId="58E1DF8B" w14:textId="4290CEF3"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lastRenderedPageBreak/>
        <w:t xml:space="preserve">Fica eleito, para dirimir qualquer questão relacionada com o </w:t>
      </w:r>
      <w:r w:rsidR="00A86B79" w:rsidRPr="00C51C10">
        <w:t xml:space="preserve">Processo Seletivo </w:t>
      </w:r>
      <w:r w:rsidR="001D1A4D" w:rsidRPr="00C51C10">
        <w:t xml:space="preserve">Simplificado </w:t>
      </w:r>
      <w:r w:rsidRPr="00C51C10">
        <w:t xml:space="preserve">previsto neste Edital o Foro da Comarca de </w:t>
      </w:r>
      <w:r w:rsidR="00411374" w:rsidRPr="00C51C10">
        <w:t xml:space="preserve">São Domingos </w:t>
      </w:r>
      <w:r w:rsidRPr="00C51C10">
        <w:t>(SC).</w:t>
      </w:r>
    </w:p>
    <w:p w14:paraId="6C49C99C" w14:textId="77777777" w:rsidR="00D65E05" w:rsidRPr="00C51C10" w:rsidRDefault="00E87185" w:rsidP="00177B2B">
      <w:pPr>
        <w:numPr>
          <w:ilvl w:val="1"/>
          <w:numId w:val="11"/>
        </w:numPr>
        <w:pBdr>
          <w:top w:val="nil"/>
          <w:left w:val="nil"/>
          <w:bottom w:val="nil"/>
          <w:right w:val="nil"/>
          <w:between w:val="nil"/>
        </w:pBdr>
        <w:spacing w:after="0" w:line="240" w:lineRule="auto"/>
        <w:ind w:left="0" w:firstLine="0"/>
        <w:jc w:val="both"/>
        <w:rPr>
          <w:b/>
        </w:rPr>
      </w:pPr>
      <w:r w:rsidRPr="00C51C10">
        <w:t>Este Edital entra em vigor na data de sua publicação.</w:t>
      </w:r>
    </w:p>
    <w:p w14:paraId="65C85803" w14:textId="77777777" w:rsidR="00D65E05" w:rsidRPr="00C51C10" w:rsidRDefault="00D65E05">
      <w:pPr>
        <w:spacing w:after="0" w:line="240" w:lineRule="auto"/>
        <w:jc w:val="both"/>
      </w:pPr>
    </w:p>
    <w:p w14:paraId="64A623B7" w14:textId="5A908727" w:rsidR="00D65E05" w:rsidRPr="00697C6C" w:rsidRDefault="00A86B79">
      <w:pPr>
        <w:spacing w:after="0" w:line="240" w:lineRule="auto"/>
        <w:jc w:val="right"/>
      </w:pPr>
      <w:r w:rsidRPr="00697C6C">
        <w:t>São Domingos, 0</w:t>
      </w:r>
      <w:r w:rsidR="00697C6C" w:rsidRPr="00697C6C">
        <w:t>3</w:t>
      </w:r>
      <w:r w:rsidRPr="00697C6C">
        <w:t xml:space="preserve"> de </w:t>
      </w:r>
      <w:r w:rsidR="00697C6C" w:rsidRPr="00697C6C">
        <w:t>outubro</w:t>
      </w:r>
      <w:r w:rsidRPr="00697C6C">
        <w:t xml:space="preserve"> de 2023. </w:t>
      </w:r>
    </w:p>
    <w:p w14:paraId="424997B7" w14:textId="1B9BCF73" w:rsidR="00D65E05" w:rsidRPr="00411374" w:rsidRDefault="00E87185" w:rsidP="00C51C10">
      <w:pPr>
        <w:spacing w:after="0" w:line="240" w:lineRule="auto"/>
        <w:jc w:val="center"/>
      </w:pPr>
      <w:r w:rsidRPr="003A6676">
        <w:rPr>
          <w:highlight w:val="yellow"/>
        </w:rPr>
        <w:br/>
      </w:r>
      <w:r w:rsidR="00411374" w:rsidRPr="00411374">
        <w:rPr>
          <w:b/>
        </w:rPr>
        <w:t>Marcio Luiz Bigolin Grosbelli</w:t>
      </w:r>
    </w:p>
    <w:p w14:paraId="1C4E1A6E" w14:textId="399D0862" w:rsidR="00D65E05" w:rsidRDefault="00E87185">
      <w:pPr>
        <w:spacing w:after="0" w:line="240" w:lineRule="auto"/>
        <w:jc w:val="center"/>
      </w:pPr>
      <w:r w:rsidRPr="00411374">
        <w:t xml:space="preserve">Prefeito Municipal </w:t>
      </w:r>
    </w:p>
    <w:p w14:paraId="09466AE6" w14:textId="77777777" w:rsidR="00842381" w:rsidRDefault="00842381">
      <w:pPr>
        <w:spacing w:after="0" w:line="240" w:lineRule="auto"/>
        <w:jc w:val="center"/>
      </w:pPr>
    </w:p>
    <w:p w14:paraId="54940F4B" w14:textId="77777777" w:rsidR="00842381" w:rsidRDefault="00842381">
      <w:pPr>
        <w:spacing w:after="0" w:line="240" w:lineRule="auto"/>
        <w:jc w:val="center"/>
      </w:pPr>
    </w:p>
    <w:p w14:paraId="729DD0D8" w14:textId="77777777" w:rsidR="00842381" w:rsidRDefault="00842381">
      <w:pPr>
        <w:spacing w:after="0" w:line="240" w:lineRule="auto"/>
        <w:jc w:val="center"/>
      </w:pPr>
    </w:p>
    <w:p w14:paraId="67A38781" w14:textId="77777777" w:rsidR="00842381" w:rsidRDefault="00842381">
      <w:pPr>
        <w:spacing w:after="0" w:line="240" w:lineRule="auto"/>
        <w:jc w:val="center"/>
      </w:pPr>
    </w:p>
    <w:p w14:paraId="1317F966" w14:textId="77777777" w:rsidR="00842381" w:rsidRDefault="00842381">
      <w:pPr>
        <w:spacing w:after="0" w:line="240" w:lineRule="auto"/>
        <w:jc w:val="center"/>
      </w:pPr>
    </w:p>
    <w:p w14:paraId="129AA8BF" w14:textId="77777777" w:rsidR="00842381" w:rsidRDefault="00842381">
      <w:pPr>
        <w:spacing w:after="0" w:line="240" w:lineRule="auto"/>
        <w:jc w:val="center"/>
      </w:pPr>
    </w:p>
    <w:p w14:paraId="3DE3B5AC" w14:textId="77777777" w:rsidR="00842381" w:rsidRDefault="00842381">
      <w:pPr>
        <w:spacing w:after="0" w:line="240" w:lineRule="auto"/>
        <w:jc w:val="center"/>
      </w:pPr>
    </w:p>
    <w:p w14:paraId="720C6D2D" w14:textId="77777777" w:rsidR="00842381" w:rsidRDefault="00842381">
      <w:pPr>
        <w:spacing w:after="0" w:line="240" w:lineRule="auto"/>
        <w:jc w:val="center"/>
      </w:pPr>
    </w:p>
    <w:p w14:paraId="6A3B33DD" w14:textId="77777777" w:rsidR="00842381" w:rsidRDefault="00842381">
      <w:pPr>
        <w:spacing w:after="0" w:line="240" w:lineRule="auto"/>
        <w:jc w:val="center"/>
      </w:pPr>
    </w:p>
    <w:p w14:paraId="78C7D402" w14:textId="77777777" w:rsidR="00842381" w:rsidRDefault="00842381">
      <w:pPr>
        <w:spacing w:after="0" w:line="240" w:lineRule="auto"/>
        <w:jc w:val="center"/>
      </w:pPr>
    </w:p>
    <w:p w14:paraId="6F7A5A6E" w14:textId="77777777" w:rsidR="00842381" w:rsidRDefault="00842381">
      <w:pPr>
        <w:spacing w:after="0" w:line="240" w:lineRule="auto"/>
        <w:jc w:val="center"/>
      </w:pPr>
    </w:p>
    <w:p w14:paraId="569FB3D5" w14:textId="77777777" w:rsidR="00842381" w:rsidRDefault="00842381">
      <w:pPr>
        <w:spacing w:after="0" w:line="240" w:lineRule="auto"/>
        <w:jc w:val="center"/>
      </w:pPr>
    </w:p>
    <w:p w14:paraId="1B62C101" w14:textId="77777777" w:rsidR="00842381" w:rsidRDefault="00842381">
      <w:pPr>
        <w:spacing w:after="0" w:line="240" w:lineRule="auto"/>
        <w:jc w:val="center"/>
      </w:pPr>
    </w:p>
    <w:p w14:paraId="40A9B58B" w14:textId="77777777" w:rsidR="00842381" w:rsidRDefault="00842381">
      <w:pPr>
        <w:spacing w:after="0" w:line="240" w:lineRule="auto"/>
        <w:jc w:val="center"/>
      </w:pPr>
    </w:p>
    <w:p w14:paraId="10213265" w14:textId="77777777" w:rsidR="00842381" w:rsidRDefault="00842381">
      <w:pPr>
        <w:spacing w:after="0" w:line="240" w:lineRule="auto"/>
        <w:jc w:val="center"/>
      </w:pPr>
    </w:p>
    <w:p w14:paraId="0E2537DC" w14:textId="77777777" w:rsidR="00842381" w:rsidRDefault="00842381">
      <w:pPr>
        <w:spacing w:after="0" w:line="240" w:lineRule="auto"/>
        <w:jc w:val="center"/>
      </w:pPr>
    </w:p>
    <w:p w14:paraId="604D0433" w14:textId="77777777" w:rsidR="00842381" w:rsidRDefault="00842381">
      <w:pPr>
        <w:spacing w:after="0" w:line="240" w:lineRule="auto"/>
        <w:jc w:val="center"/>
      </w:pPr>
    </w:p>
    <w:p w14:paraId="71FD22B0" w14:textId="77777777" w:rsidR="00842381" w:rsidRDefault="00842381">
      <w:pPr>
        <w:spacing w:after="0" w:line="240" w:lineRule="auto"/>
        <w:jc w:val="center"/>
      </w:pPr>
    </w:p>
    <w:p w14:paraId="0D240F50" w14:textId="77777777" w:rsidR="00842381" w:rsidRDefault="00842381">
      <w:pPr>
        <w:spacing w:after="0" w:line="240" w:lineRule="auto"/>
        <w:jc w:val="center"/>
      </w:pPr>
    </w:p>
    <w:p w14:paraId="4014C5DD" w14:textId="77777777" w:rsidR="00842381" w:rsidRDefault="00842381">
      <w:pPr>
        <w:spacing w:after="0" w:line="240" w:lineRule="auto"/>
        <w:jc w:val="center"/>
      </w:pPr>
    </w:p>
    <w:p w14:paraId="6DD8C7DB" w14:textId="77777777" w:rsidR="00842381" w:rsidRDefault="00842381">
      <w:pPr>
        <w:spacing w:after="0" w:line="240" w:lineRule="auto"/>
        <w:jc w:val="center"/>
      </w:pPr>
    </w:p>
    <w:p w14:paraId="08B55075" w14:textId="77777777" w:rsidR="00842381" w:rsidRDefault="00842381">
      <w:pPr>
        <w:spacing w:after="0" w:line="240" w:lineRule="auto"/>
        <w:jc w:val="center"/>
      </w:pPr>
    </w:p>
    <w:p w14:paraId="525EE4BF" w14:textId="77777777" w:rsidR="00842381" w:rsidRDefault="00842381">
      <w:pPr>
        <w:spacing w:after="0" w:line="240" w:lineRule="auto"/>
        <w:jc w:val="center"/>
      </w:pPr>
    </w:p>
    <w:p w14:paraId="77F45B9C" w14:textId="77777777" w:rsidR="00842381" w:rsidRDefault="00842381">
      <w:pPr>
        <w:spacing w:after="0" w:line="240" w:lineRule="auto"/>
        <w:jc w:val="center"/>
      </w:pPr>
    </w:p>
    <w:p w14:paraId="58005E16" w14:textId="77777777" w:rsidR="00842381" w:rsidRDefault="00842381">
      <w:pPr>
        <w:spacing w:after="0" w:line="240" w:lineRule="auto"/>
        <w:jc w:val="center"/>
      </w:pPr>
    </w:p>
    <w:p w14:paraId="54AE0242" w14:textId="77777777" w:rsidR="00842381" w:rsidRDefault="00842381">
      <w:pPr>
        <w:spacing w:after="0" w:line="240" w:lineRule="auto"/>
        <w:jc w:val="center"/>
      </w:pPr>
    </w:p>
    <w:p w14:paraId="456B1507" w14:textId="77777777" w:rsidR="00842381" w:rsidRDefault="00842381">
      <w:pPr>
        <w:spacing w:after="0" w:line="240" w:lineRule="auto"/>
        <w:jc w:val="center"/>
      </w:pPr>
    </w:p>
    <w:p w14:paraId="3A1A09B0" w14:textId="77777777" w:rsidR="00842381" w:rsidRDefault="00842381">
      <w:pPr>
        <w:spacing w:after="0" w:line="240" w:lineRule="auto"/>
        <w:jc w:val="center"/>
      </w:pPr>
    </w:p>
    <w:p w14:paraId="580AB492" w14:textId="77777777" w:rsidR="00842381" w:rsidRDefault="00842381">
      <w:pPr>
        <w:spacing w:after="0" w:line="240" w:lineRule="auto"/>
        <w:jc w:val="center"/>
      </w:pPr>
    </w:p>
    <w:p w14:paraId="70887CDB" w14:textId="77777777" w:rsidR="00842381" w:rsidRDefault="00842381">
      <w:pPr>
        <w:spacing w:after="0" w:line="240" w:lineRule="auto"/>
        <w:jc w:val="center"/>
      </w:pPr>
    </w:p>
    <w:p w14:paraId="6B7608FB" w14:textId="77777777" w:rsidR="00842381" w:rsidRDefault="00842381">
      <w:pPr>
        <w:spacing w:after="0" w:line="240" w:lineRule="auto"/>
        <w:jc w:val="center"/>
      </w:pPr>
    </w:p>
    <w:p w14:paraId="77B502EC" w14:textId="77777777" w:rsidR="00842381" w:rsidRDefault="00842381">
      <w:pPr>
        <w:spacing w:after="0" w:line="240" w:lineRule="auto"/>
        <w:jc w:val="center"/>
      </w:pPr>
    </w:p>
    <w:p w14:paraId="47D2BC61" w14:textId="77777777" w:rsidR="00842381" w:rsidRDefault="00842381">
      <w:pPr>
        <w:spacing w:after="0" w:line="240" w:lineRule="auto"/>
        <w:jc w:val="center"/>
      </w:pPr>
    </w:p>
    <w:p w14:paraId="420D62E7" w14:textId="77777777" w:rsidR="00842381" w:rsidRDefault="00842381">
      <w:pPr>
        <w:spacing w:after="0" w:line="240" w:lineRule="auto"/>
        <w:jc w:val="center"/>
      </w:pPr>
    </w:p>
    <w:p w14:paraId="63B1885A" w14:textId="77777777" w:rsidR="00842381" w:rsidRDefault="00842381">
      <w:pPr>
        <w:spacing w:after="0" w:line="240" w:lineRule="auto"/>
        <w:jc w:val="center"/>
      </w:pPr>
    </w:p>
    <w:p w14:paraId="3030722E" w14:textId="77777777" w:rsidR="00842381" w:rsidRDefault="00842381">
      <w:pPr>
        <w:spacing w:after="0" w:line="240" w:lineRule="auto"/>
        <w:jc w:val="center"/>
      </w:pPr>
    </w:p>
    <w:p w14:paraId="0434A340" w14:textId="77777777" w:rsidR="00842381" w:rsidRDefault="00842381">
      <w:pPr>
        <w:spacing w:after="0" w:line="240" w:lineRule="auto"/>
        <w:jc w:val="center"/>
      </w:pPr>
    </w:p>
    <w:p w14:paraId="050E6F18" w14:textId="77777777" w:rsidR="00842381" w:rsidRDefault="00842381">
      <w:pPr>
        <w:spacing w:after="0" w:line="240" w:lineRule="auto"/>
        <w:jc w:val="center"/>
      </w:pPr>
    </w:p>
    <w:p w14:paraId="4E2280BB" w14:textId="77777777" w:rsidR="00842381" w:rsidRDefault="00842381">
      <w:pPr>
        <w:spacing w:after="0" w:line="240" w:lineRule="auto"/>
        <w:jc w:val="center"/>
      </w:pPr>
    </w:p>
    <w:p w14:paraId="5B6943F6" w14:textId="77777777" w:rsidR="00842381" w:rsidRDefault="00842381">
      <w:pPr>
        <w:spacing w:after="0" w:line="240" w:lineRule="auto"/>
        <w:jc w:val="center"/>
      </w:pPr>
    </w:p>
    <w:p w14:paraId="5AE8A532" w14:textId="77777777" w:rsidR="00842381" w:rsidRPr="007121DD" w:rsidRDefault="00842381">
      <w:pPr>
        <w:spacing w:after="0" w:line="240" w:lineRule="auto"/>
        <w:jc w:val="center"/>
      </w:pPr>
    </w:p>
    <w:p w14:paraId="53AEB7D7" w14:textId="77777777" w:rsidR="00D65E05" w:rsidRDefault="00E87185">
      <w:pPr>
        <w:shd w:val="clear" w:color="auto" w:fill="9CC3E5"/>
        <w:spacing w:after="0" w:line="240" w:lineRule="auto"/>
        <w:jc w:val="center"/>
      </w:pPr>
      <w:r>
        <w:rPr>
          <w:b/>
        </w:rPr>
        <w:lastRenderedPageBreak/>
        <w:t>ANEXO I</w:t>
      </w:r>
    </w:p>
    <w:p w14:paraId="70CF90C3" w14:textId="08AB1038" w:rsidR="00D65E05" w:rsidRDefault="00E87185">
      <w:pPr>
        <w:shd w:val="clear" w:color="auto" w:fill="9CC3E5"/>
        <w:spacing w:after="0" w:line="240" w:lineRule="auto"/>
        <w:jc w:val="center"/>
      </w:pPr>
      <w:r>
        <w:rPr>
          <w:b/>
        </w:rPr>
        <w:t>DAS ATRIBUIÇÕES D</w:t>
      </w:r>
      <w:r w:rsidR="00E05DF0">
        <w:rPr>
          <w:b/>
        </w:rPr>
        <w:t>AS VAGAS</w:t>
      </w:r>
    </w:p>
    <w:p w14:paraId="7E6DF960" w14:textId="77777777" w:rsidR="00D65E05" w:rsidRDefault="00D65E05">
      <w:pPr>
        <w:spacing w:after="0" w:line="240" w:lineRule="auto"/>
        <w:jc w:val="both"/>
      </w:pPr>
    </w:p>
    <w:p w14:paraId="5C04E689" w14:textId="189DC992" w:rsidR="00D65E05" w:rsidRDefault="008B7C32" w:rsidP="008B7C32">
      <w:pPr>
        <w:shd w:val="clear" w:color="auto" w:fill="FBE4D5" w:themeFill="accent2" w:themeFillTint="33"/>
        <w:spacing w:after="0" w:line="240" w:lineRule="auto"/>
        <w:jc w:val="center"/>
        <w:rPr>
          <w:b/>
        </w:rPr>
      </w:pPr>
      <w:r>
        <w:rPr>
          <w:b/>
        </w:rPr>
        <w:t>PROFESSOR (TODAS AS ÁREAS)</w:t>
      </w:r>
    </w:p>
    <w:p w14:paraId="1B8C88C9" w14:textId="77777777" w:rsidR="008B7C32" w:rsidRPr="008F3E30" w:rsidRDefault="008B7C32" w:rsidP="008B7C32">
      <w:pPr>
        <w:spacing w:after="0" w:line="240" w:lineRule="auto"/>
        <w:jc w:val="both"/>
        <w:rPr>
          <w:rFonts w:cs="Arial"/>
          <w:szCs w:val="20"/>
        </w:rPr>
      </w:pPr>
      <w:r w:rsidRPr="008F3E30">
        <w:rPr>
          <w:rFonts w:asciiTheme="minorHAnsi" w:hAnsiTheme="minorHAnsi" w:cs="Arial"/>
          <w:szCs w:val="20"/>
        </w:rPr>
        <w:t>Participar da elaboração do projeto político pedagógico da Rede Municipal de Ensino e do estabelecimento de ensino; cumprir o seu plano de trabalho, segundo o projeto político pedagógico da instituição e da Rede Municipal de Ensino; zelar pela aprendizagem dos alunos; estabelecer com a comunidade escolar, as estratégias de recuperação para os alunos de menor rendimento; ministrar as aulas, os dias, e horas de trabalho escolar estabelecidos, além de participar integralmente dos períodos dedicados ao planejamento, estudo, avaliação do educando e a formação continuada; colaborar com as atividades de articulação escola-família-comunidade; comprometer-se com o trabalho coletivo, assumindo um projeto institucional compartilhado, responsabilizando-se fundamentalmente pela qualidade da aprendizagem e da educação.</w:t>
      </w:r>
    </w:p>
    <w:p w14:paraId="302CCD7C" w14:textId="77777777" w:rsidR="00D65E05" w:rsidRDefault="00D65E05">
      <w:pPr>
        <w:spacing w:after="0" w:line="240" w:lineRule="auto"/>
        <w:jc w:val="both"/>
        <w:rPr>
          <w:color w:val="00B050"/>
        </w:rPr>
      </w:pPr>
    </w:p>
    <w:p w14:paraId="26A25D6B" w14:textId="50B46C86" w:rsidR="008B7C32" w:rsidRDefault="008B7C32" w:rsidP="008B7C32">
      <w:pPr>
        <w:shd w:val="clear" w:color="auto" w:fill="FBE4D5" w:themeFill="accent2" w:themeFillTint="33"/>
        <w:spacing w:after="0" w:line="240" w:lineRule="auto"/>
        <w:jc w:val="center"/>
        <w:rPr>
          <w:b/>
        </w:rPr>
      </w:pPr>
      <w:r>
        <w:rPr>
          <w:b/>
        </w:rPr>
        <w:t>VIGIA</w:t>
      </w:r>
    </w:p>
    <w:p w14:paraId="61072D97" w14:textId="49195D34" w:rsidR="008B7C32" w:rsidRPr="001A5126" w:rsidRDefault="008B7C32" w:rsidP="008B7C32">
      <w:pPr>
        <w:spacing w:after="0" w:line="240" w:lineRule="auto"/>
        <w:jc w:val="both"/>
        <w:rPr>
          <w:rFonts w:asciiTheme="minorHAnsi" w:hAnsiTheme="minorHAnsi" w:cs="Arial"/>
          <w:szCs w:val="20"/>
        </w:rPr>
      </w:pPr>
      <w:r w:rsidRPr="001A5126">
        <w:rPr>
          <w:rFonts w:asciiTheme="minorHAnsi" w:hAnsiTheme="minorHAnsi" w:cs="Arial"/>
          <w:szCs w:val="20"/>
        </w:rPr>
        <w:t>1 - Manter vigilância em geral. 2 - Controlar a entrada e saída de pessoas e veículos no recinto de trabalho, exigindo, quando for o caso, identificação ou autorização para o ingresso. 3 - Relatar anormalidades verificadas. 4 - Requisitar reforço policial, quando necessário, dando ciência do fato ao chefe imediato. 5 - Verificar, após o expediente normal do órgão, o fechamento de janelas e portas. 6 - Desenvolver outras tarefas semelhantes.</w:t>
      </w:r>
    </w:p>
    <w:p w14:paraId="1FCE9F1C" w14:textId="77777777" w:rsidR="00BC41F5" w:rsidRDefault="00BC41F5">
      <w:pPr>
        <w:spacing w:after="0" w:line="240" w:lineRule="auto"/>
        <w:jc w:val="both"/>
        <w:rPr>
          <w:color w:val="00B050"/>
        </w:rPr>
      </w:pPr>
    </w:p>
    <w:p w14:paraId="1A37BF35" w14:textId="77777777" w:rsidR="00BC41F5" w:rsidRDefault="00BC41F5">
      <w:pPr>
        <w:spacing w:after="0" w:line="240" w:lineRule="auto"/>
        <w:jc w:val="both"/>
        <w:rPr>
          <w:color w:val="00B050"/>
        </w:rPr>
      </w:pPr>
    </w:p>
    <w:p w14:paraId="451B10D1" w14:textId="77777777" w:rsidR="00BC41F5" w:rsidRDefault="00BC41F5">
      <w:pPr>
        <w:spacing w:after="0" w:line="240" w:lineRule="auto"/>
        <w:jc w:val="both"/>
        <w:rPr>
          <w:color w:val="00B050"/>
        </w:rPr>
      </w:pPr>
    </w:p>
    <w:p w14:paraId="33881852" w14:textId="77777777" w:rsidR="00BC41F5" w:rsidRDefault="00BC41F5">
      <w:pPr>
        <w:spacing w:after="0" w:line="240" w:lineRule="auto"/>
        <w:jc w:val="both"/>
        <w:rPr>
          <w:color w:val="00B050"/>
        </w:rPr>
      </w:pPr>
    </w:p>
    <w:p w14:paraId="01F8101C" w14:textId="77777777" w:rsidR="00BC41F5" w:rsidRDefault="00BC41F5">
      <w:pPr>
        <w:spacing w:after="0" w:line="240" w:lineRule="auto"/>
        <w:jc w:val="both"/>
        <w:rPr>
          <w:color w:val="00B050"/>
        </w:rPr>
      </w:pPr>
    </w:p>
    <w:p w14:paraId="11C19425" w14:textId="77777777" w:rsidR="00BC41F5" w:rsidRDefault="00BC41F5">
      <w:pPr>
        <w:spacing w:after="0" w:line="240" w:lineRule="auto"/>
        <w:jc w:val="both"/>
        <w:rPr>
          <w:color w:val="00B050"/>
        </w:rPr>
      </w:pPr>
    </w:p>
    <w:p w14:paraId="70761E50" w14:textId="77777777" w:rsidR="00BC41F5" w:rsidRDefault="00BC41F5">
      <w:pPr>
        <w:spacing w:after="0" w:line="240" w:lineRule="auto"/>
        <w:jc w:val="both"/>
        <w:rPr>
          <w:color w:val="00B050"/>
        </w:rPr>
      </w:pPr>
    </w:p>
    <w:p w14:paraId="089FDBDB" w14:textId="77777777" w:rsidR="00BC41F5" w:rsidRDefault="00BC41F5">
      <w:pPr>
        <w:spacing w:after="0" w:line="240" w:lineRule="auto"/>
        <w:jc w:val="both"/>
        <w:rPr>
          <w:color w:val="00B050"/>
        </w:rPr>
      </w:pPr>
    </w:p>
    <w:p w14:paraId="6A11BFC0" w14:textId="77777777" w:rsidR="00BC41F5" w:rsidRDefault="00BC41F5">
      <w:pPr>
        <w:spacing w:after="0" w:line="240" w:lineRule="auto"/>
        <w:jc w:val="both"/>
        <w:rPr>
          <w:color w:val="00B050"/>
        </w:rPr>
      </w:pPr>
    </w:p>
    <w:p w14:paraId="0F48ED6B" w14:textId="77777777" w:rsidR="00BC41F5" w:rsidRDefault="00BC41F5">
      <w:pPr>
        <w:spacing w:after="0" w:line="240" w:lineRule="auto"/>
        <w:jc w:val="both"/>
        <w:rPr>
          <w:color w:val="00B050"/>
        </w:rPr>
      </w:pPr>
    </w:p>
    <w:p w14:paraId="65EF237F" w14:textId="77777777" w:rsidR="00BC41F5" w:rsidRDefault="00BC41F5">
      <w:pPr>
        <w:spacing w:after="0" w:line="240" w:lineRule="auto"/>
        <w:jc w:val="both"/>
        <w:rPr>
          <w:color w:val="00B050"/>
        </w:rPr>
      </w:pPr>
    </w:p>
    <w:p w14:paraId="6894C923" w14:textId="77777777" w:rsidR="00BC41F5" w:rsidRDefault="00BC41F5">
      <w:pPr>
        <w:spacing w:after="0" w:line="240" w:lineRule="auto"/>
        <w:jc w:val="both"/>
        <w:rPr>
          <w:color w:val="00B050"/>
        </w:rPr>
      </w:pPr>
    </w:p>
    <w:p w14:paraId="124C9F45" w14:textId="77777777" w:rsidR="00BC41F5" w:rsidRDefault="00BC41F5">
      <w:pPr>
        <w:spacing w:after="0" w:line="240" w:lineRule="auto"/>
        <w:jc w:val="both"/>
        <w:rPr>
          <w:color w:val="00B050"/>
        </w:rPr>
      </w:pPr>
    </w:p>
    <w:p w14:paraId="70820867" w14:textId="77777777" w:rsidR="00BC41F5" w:rsidRDefault="00BC41F5">
      <w:pPr>
        <w:spacing w:after="0" w:line="240" w:lineRule="auto"/>
        <w:jc w:val="both"/>
        <w:rPr>
          <w:color w:val="00B050"/>
        </w:rPr>
      </w:pPr>
    </w:p>
    <w:p w14:paraId="7B6BFB13" w14:textId="77777777" w:rsidR="00BC41F5" w:rsidRDefault="00BC41F5">
      <w:pPr>
        <w:spacing w:after="0" w:line="240" w:lineRule="auto"/>
        <w:jc w:val="both"/>
        <w:rPr>
          <w:color w:val="00B050"/>
        </w:rPr>
      </w:pPr>
    </w:p>
    <w:p w14:paraId="2D28BC1D" w14:textId="77777777" w:rsidR="00BC41F5" w:rsidRDefault="00BC41F5">
      <w:pPr>
        <w:spacing w:after="0" w:line="240" w:lineRule="auto"/>
        <w:jc w:val="both"/>
        <w:rPr>
          <w:color w:val="00B050"/>
        </w:rPr>
      </w:pPr>
    </w:p>
    <w:p w14:paraId="48578884" w14:textId="77777777" w:rsidR="00BC41F5" w:rsidRDefault="00BC41F5">
      <w:pPr>
        <w:spacing w:after="0" w:line="240" w:lineRule="auto"/>
        <w:jc w:val="both"/>
        <w:rPr>
          <w:color w:val="00B050"/>
        </w:rPr>
      </w:pPr>
    </w:p>
    <w:p w14:paraId="2FB1DD94" w14:textId="77777777" w:rsidR="00BC41F5" w:rsidRDefault="00BC41F5">
      <w:pPr>
        <w:spacing w:after="0" w:line="240" w:lineRule="auto"/>
        <w:jc w:val="both"/>
        <w:rPr>
          <w:color w:val="00B050"/>
        </w:rPr>
      </w:pPr>
    </w:p>
    <w:p w14:paraId="4D1C39FC" w14:textId="77777777" w:rsidR="00BC41F5" w:rsidRDefault="00BC41F5">
      <w:pPr>
        <w:spacing w:after="0" w:line="240" w:lineRule="auto"/>
        <w:jc w:val="both"/>
        <w:rPr>
          <w:color w:val="00B050"/>
        </w:rPr>
      </w:pPr>
    </w:p>
    <w:p w14:paraId="67863795" w14:textId="77777777" w:rsidR="00BC41F5" w:rsidRDefault="00BC41F5">
      <w:pPr>
        <w:spacing w:after="0" w:line="240" w:lineRule="auto"/>
        <w:jc w:val="both"/>
        <w:rPr>
          <w:color w:val="00B050"/>
        </w:rPr>
      </w:pPr>
    </w:p>
    <w:p w14:paraId="1CFBC635" w14:textId="77777777" w:rsidR="00BC41F5" w:rsidRDefault="00BC41F5">
      <w:pPr>
        <w:spacing w:after="0" w:line="240" w:lineRule="auto"/>
        <w:jc w:val="both"/>
        <w:rPr>
          <w:color w:val="00B050"/>
        </w:rPr>
      </w:pPr>
    </w:p>
    <w:p w14:paraId="63C7E8F5" w14:textId="77777777" w:rsidR="00BC41F5" w:rsidRDefault="00BC41F5">
      <w:pPr>
        <w:spacing w:after="0" w:line="240" w:lineRule="auto"/>
        <w:jc w:val="both"/>
        <w:rPr>
          <w:color w:val="00B050"/>
        </w:rPr>
      </w:pPr>
    </w:p>
    <w:p w14:paraId="632F8111" w14:textId="77777777" w:rsidR="00BC41F5" w:rsidRDefault="00BC41F5">
      <w:pPr>
        <w:spacing w:after="0" w:line="240" w:lineRule="auto"/>
        <w:jc w:val="both"/>
        <w:rPr>
          <w:color w:val="00B050"/>
        </w:rPr>
      </w:pPr>
    </w:p>
    <w:p w14:paraId="6B699594" w14:textId="77777777" w:rsidR="00BC41F5" w:rsidRDefault="00BC41F5">
      <w:pPr>
        <w:spacing w:after="0" w:line="240" w:lineRule="auto"/>
        <w:jc w:val="both"/>
        <w:rPr>
          <w:color w:val="00B050"/>
        </w:rPr>
      </w:pPr>
    </w:p>
    <w:p w14:paraId="21130E80" w14:textId="77777777" w:rsidR="00BC41F5" w:rsidRDefault="00BC41F5">
      <w:pPr>
        <w:spacing w:after="0" w:line="240" w:lineRule="auto"/>
        <w:jc w:val="both"/>
        <w:rPr>
          <w:color w:val="00B050"/>
        </w:rPr>
      </w:pPr>
    </w:p>
    <w:p w14:paraId="2D001D6A" w14:textId="77777777" w:rsidR="00BC41F5" w:rsidRDefault="00BC41F5">
      <w:pPr>
        <w:spacing w:after="0" w:line="240" w:lineRule="auto"/>
        <w:jc w:val="both"/>
        <w:rPr>
          <w:color w:val="00B050"/>
        </w:rPr>
      </w:pPr>
    </w:p>
    <w:p w14:paraId="459BFCE2" w14:textId="77777777" w:rsidR="00BC41F5" w:rsidRDefault="00BC41F5">
      <w:pPr>
        <w:spacing w:after="0" w:line="240" w:lineRule="auto"/>
        <w:jc w:val="both"/>
        <w:rPr>
          <w:color w:val="00B050"/>
        </w:rPr>
      </w:pPr>
    </w:p>
    <w:p w14:paraId="400EB841" w14:textId="77777777" w:rsidR="00BC41F5" w:rsidRDefault="00BC41F5">
      <w:pPr>
        <w:spacing w:after="0" w:line="240" w:lineRule="auto"/>
        <w:jc w:val="both"/>
        <w:rPr>
          <w:color w:val="00B050"/>
        </w:rPr>
      </w:pPr>
    </w:p>
    <w:p w14:paraId="405CAD35" w14:textId="77777777" w:rsidR="00BC41F5" w:rsidRDefault="00BC41F5">
      <w:pPr>
        <w:spacing w:after="0" w:line="240" w:lineRule="auto"/>
        <w:jc w:val="both"/>
        <w:rPr>
          <w:color w:val="00B050"/>
        </w:rPr>
      </w:pPr>
    </w:p>
    <w:p w14:paraId="75F8A93A" w14:textId="77777777" w:rsidR="00D65E05" w:rsidRDefault="00E87185">
      <w:pPr>
        <w:shd w:val="clear" w:color="auto" w:fill="9CC3E5"/>
        <w:spacing w:after="0" w:line="240" w:lineRule="auto"/>
        <w:jc w:val="center"/>
      </w:pPr>
      <w:bookmarkStart w:id="11" w:name="_heading=h.30j0zll" w:colFirst="0" w:colLast="0"/>
      <w:bookmarkEnd w:id="11"/>
      <w:r>
        <w:rPr>
          <w:b/>
        </w:rPr>
        <w:lastRenderedPageBreak/>
        <w:t>ANEXO II</w:t>
      </w:r>
    </w:p>
    <w:p w14:paraId="5F80FAFF" w14:textId="77777777" w:rsidR="00D65E05" w:rsidRDefault="00E87185">
      <w:pPr>
        <w:shd w:val="clear" w:color="auto" w:fill="9CC3E5"/>
        <w:spacing w:after="0" w:line="240" w:lineRule="auto"/>
        <w:jc w:val="center"/>
      </w:pPr>
      <w:r>
        <w:rPr>
          <w:b/>
        </w:rPr>
        <w:t>CONTEÚDO PROGRAMÁTICO</w:t>
      </w:r>
    </w:p>
    <w:p w14:paraId="7229FC40" w14:textId="77777777" w:rsidR="00D65E05" w:rsidRDefault="00D65E05">
      <w:pPr>
        <w:spacing w:after="0" w:line="240" w:lineRule="auto"/>
        <w:jc w:val="both"/>
      </w:pPr>
    </w:p>
    <w:p w14:paraId="4FBF0781" w14:textId="4234E756" w:rsidR="00D65E05" w:rsidRPr="006253EC" w:rsidRDefault="006253EC" w:rsidP="006253EC">
      <w:pPr>
        <w:shd w:val="clear" w:color="auto" w:fill="FBE4D5" w:themeFill="accent2" w:themeFillTint="33"/>
        <w:spacing w:after="0" w:line="240" w:lineRule="auto"/>
        <w:jc w:val="center"/>
        <w:rPr>
          <w:b/>
          <w:bCs/>
        </w:rPr>
      </w:pPr>
      <w:r w:rsidRPr="006253EC">
        <w:rPr>
          <w:b/>
          <w:bCs/>
        </w:rPr>
        <w:t>Língua Portuguesa</w:t>
      </w:r>
    </w:p>
    <w:p w14:paraId="6D464BFA" w14:textId="18164822" w:rsidR="006253EC" w:rsidRPr="006253EC" w:rsidRDefault="00E05DF0" w:rsidP="006253EC">
      <w:pPr>
        <w:shd w:val="clear" w:color="auto" w:fill="FBE4D5" w:themeFill="accent2" w:themeFillTint="33"/>
        <w:spacing w:after="0" w:line="240" w:lineRule="auto"/>
        <w:jc w:val="center"/>
        <w:rPr>
          <w:b/>
          <w:bCs/>
        </w:rPr>
      </w:pPr>
      <w:r>
        <w:rPr>
          <w:b/>
          <w:bCs/>
        </w:rPr>
        <w:t>Vaga</w:t>
      </w:r>
      <w:r w:rsidR="006253EC" w:rsidRPr="006253EC">
        <w:rPr>
          <w:b/>
          <w:bCs/>
        </w:rPr>
        <w:t>: Vigia</w:t>
      </w:r>
    </w:p>
    <w:p w14:paraId="7EE66EBF" w14:textId="5DE010F3" w:rsidR="006253EC" w:rsidRDefault="006253EC">
      <w:pPr>
        <w:spacing w:after="0" w:line="240" w:lineRule="auto"/>
        <w:jc w:val="both"/>
      </w:pPr>
      <w:r w:rsidRPr="00DD0F47">
        <w:rPr>
          <w:rFonts w:asciiTheme="minorHAnsi" w:eastAsia="Arial" w:hAnsiTheme="minorHAnsi" w:cstheme="minorHAnsi"/>
        </w:rPr>
        <w:t>Alfabeto: vogais, semivogais e consoantes. Leitura e interpretação de pequenos textos. Divisão silábica: número de sílabas e tonicidade. Ortografia básica. Pontuação: vírgula, ponto final, ponto de interrogação e ponto de exclamação. Tipos de frases: declarativa, interrogativa e exclamativa. Classes gramaticais: substantivo, adjetivo, artigo, numeral. Singular e Plural.</w:t>
      </w:r>
    </w:p>
    <w:p w14:paraId="6E8FBB33" w14:textId="77777777" w:rsidR="00D65E05" w:rsidRDefault="00D65E05">
      <w:pPr>
        <w:spacing w:after="0" w:line="240" w:lineRule="auto"/>
        <w:jc w:val="both"/>
      </w:pPr>
    </w:p>
    <w:p w14:paraId="03A6CEE6" w14:textId="4F599047" w:rsidR="006253EC" w:rsidRPr="006253EC" w:rsidRDefault="006253EC" w:rsidP="006253EC">
      <w:pPr>
        <w:shd w:val="clear" w:color="auto" w:fill="FBE4D5" w:themeFill="accent2" w:themeFillTint="33"/>
        <w:spacing w:after="0" w:line="240" w:lineRule="auto"/>
        <w:jc w:val="center"/>
        <w:rPr>
          <w:b/>
          <w:bCs/>
        </w:rPr>
      </w:pPr>
      <w:r>
        <w:rPr>
          <w:b/>
          <w:bCs/>
        </w:rPr>
        <w:t>Matemática e Raciocínio Lógico</w:t>
      </w:r>
    </w:p>
    <w:p w14:paraId="315BF545" w14:textId="27FF640D" w:rsidR="006253EC" w:rsidRPr="006253EC" w:rsidRDefault="00E05DF0" w:rsidP="006253EC">
      <w:pPr>
        <w:shd w:val="clear" w:color="auto" w:fill="FBE4D5" w:themeFill="accent2" w:themeFillTint="33"/>
        <w:spacing w:after="0" w:line="240" w:lineRule="auto"/>
        <w:jc w:val="center"/>
        <w:rPr>
          <w:b/>
          <w:bCs/>
        </w:rPr>
      </w:pPr>
      <w:r>
        <w:rPr>
          <w:b/>
          <w:bCs/>
        </w:rPr>
        <w:t>Vaga</w:t>
      </w:r>
      <w:r w:rsidRPr="006253EC">
        <w:rPr>
          <w:b/>
          <w:bCs/>
        </w:rPr>
        <w:t xml:space="preserve">: </w:t>
      </w:r>
      <w:r w:rsidR="006253EC" w:rsidRPr="006253EC">
        <w:rPr>
          <w:b/>
          <w:bCs/>
        </w:rPr>
        <w:t>Vigia</w:t>
      </w:r>
    </w:p>
    <w:p w14:paraId="340D2B01" w14:textId="77777777" w:rsidR="006253EC" w:rsidRDefault="006253EC" w:rsidP="006253EC">
      <w:pPr>
        <w:spacing w:after="0" w:line="240" w:lineRule="auto"/>
        <w:jc w:val="both"/>
        <w:rPr>
          <w:rFonts w:asciiTheme="minorHAnsi" w:eastAsia="Arial" w:hAnsiTheme="minorHAnsi" w:cstheme="minorHAnsi"/>
        </w:rPr>
      </w:pPr>
      <w:r w:rsidRPr="00DD0F47">
        <w:rPr>
          <w:rFonts w:asciiTheme="minorHAnsi" w:eastAsia="Arial" w:hAnsiTheme="minorHAnsi" w:cstheme="minorHAnsi"/>
        </w:rPr>
        <w:t>Operações fundamentais: adição, subtração, multiplicação e divisão. Sistema de numeração decimal. Sistema Monetário Brasileiro. Grandezas e medidas.</w:t>
      </w:r>
      <w:r>
        <w:rPr>
          <w:rFonts w:asciiTheme="minorHAnsi" w:eastAsia="Arial" w:hAnsiTheme="minorHAnsi" w:cstheme="minorHAnsi"/>
        </w:rPr>
        <w:t xml:space="preserve"> </w:t>
      </w:r>
      <w:r w:rsidRPr="00DD0F47">
        <w:rPr>
          <w:rFonts w:asciiTheme="minorHAnsi" w:hAnsiTheme="minorHAnsi" w:cstheme="minorHAnsi"/>
        </w:rPr>
        <w:t>Regra de três</w:t>
      </w:r>
      <w:r>
        <w:rPr>
          <w:rFonts w:asciiTheme="minorHAnsi" w:hAnsiTheme="minorHAnsi" w:cstheme="minorHAnsi"/>
        </w:rPr>
        <w:t>. Problemas de lógica.</w:t>
      </w:r>
    </w:p>
    <w:p w14:paraId="1B0D7D7B" w14:textId="77777777" w:rsidR="00D65E05" w:rsidRDefault="00D65E05">
      <w:pPr>
        <w:spacing w:after="0" w:line="240" w:lineRule="auto"/>
        <w:jc w:val="both"/>
      </w:pPr>
    </w:p>
    <w:p w14:paraId="3962C704" w14:textId="0C6789BD" w:rsidR="006253EC" w:rsidRPr="006253EC" w:rsidRDefault="006253EC" w:rsidP="006253EC">
      <w:pPr>
        <w:shd w:val="clear" w:color="auto" w:fill="FBE4D5" w:themeFill="accent2" w:themeFillTint="33"/>
        <w:spacing w:after="0" w:line="240" w:lineRule="auto"/>
        <w:jc w:val="center"/>
        <w:rPr>
          <w:b/>
          <w:bCs/>
        </w:rPr>
      </w:pPr>
      <w:r>
        <w:rPr>
          <w:b/>
          <w:bCs/>
        </w:rPr>
        <w:t>Conhecimento Específicos</w:t>
      </w:r>
    </w:p>
    <w:p w14:paraId="1D79A74B" w14:textId="2FEDBF76" w:rsidR="006253EC" w:rsidRPr="006253EC" w:rsidRDefault="00E05DF0" w:rsidP="006253EC">
      <w:pPr>
        <w:shd w:val="clear" w:color="auto" w:fill="FBE4D5" w:themeFill="accent2" w:themeFillTint="33"/>
        <w:spacing w:after="0" w:line="240" w:lineRule="auto"/>
        <w:jc w:val="center"/>
        <w:rPr>
          <w:b/>
          <w:bCs/>
        </w:rPr>
      </w:pPr>
      <w:r>
        <w:rPr>
          <w:b/>
          <w:bCs/>
        </w:rPr>
        <w:t>Vaga</w:t>
      </w:r>
      <w:r w:rsidRPr="006253EC">
        <w:rPr>
          <w:b/>
          <w:bCs/>
        </w:rPr>
        <w:t xml:space="preserve">: </w:t>
      </w:r>
      <w:r w:rsidR="006253EC" w:rsidRPr="006253EC">
        <w:rPr>
          <w:b/>
          <w:bCs/>
        </w:rPr>
        <w:t>Vigia</w:t>
      </w:r>
    </w:p>
    <w:p w14:paraId="77212ECB" w14:textId="77777777" w:rsidR="006253EC" w:rsidRDefault="006253EC" w:rsidP="006253EC">
      <w:pPr>
        <w:spacing w:after="0" w:line="240" w:lineRule="auto"/>
        <w:jc w:val="both"/>
        <w:rPr>
          <w:rFonts w:asciiTheme="minorHAnsi" w:hAnsiTheme="minorHAnsi" w:cstheme="minorHAnsi"/>
        </w:rPr>
      </w:pPr>
      <w:bookmarkStart w:id="12" w:name="_Hlk130494112"/>
      <w:bookmarkStart w:id="13" w:name="_Hlk143784628"/>
      <w:r w:rsidRPr="00DD0F47">
        <w:rPr>
          <w:rFonts w:asciiTheme="minorHAnsi" w:eastAsia="Arial" w:hAnsiTheme="minorHAnsi" w:cstheme="minorHAnsi"/>
        </w:rPr>
        <w:t xml:space="preserve">Atividades específicas inerentes ao cargo descritas no Anexo I – das atribuições do cargo, Noções de segurança e prevenção de acidentes de trabalho e incêndio. Normas Regulamentadoras n.º 1, 4, 5, 6, 7, 8, 9. Uso de equipamentos de proteção individual (EPIs). Risco e Perigo no trabalho. Noções de Primeiros Socorros. Ética. Cidadania. Meio ambiente. </w:t>
      </w:r>
      <w:r w:rsidRPr="00DD0F47">
        <w:rPr>
          <w:rFonts w:asciiTheme="minorHAnsi" w:hAnsiTheme="minorHAnsi" w:cstheme="minorHAnsi"/>
        </w:rPr>
        <w:t xml:space="preserve">Guarda e vigilância de bens públicos. Rondas e inspeções. Controle de entradas e saídas. Preservação e conservação do patrimônio. Medidas preventivas contra sinistros e desordens. Postura e providências em caso de sinistros e desordens.  Atendimento e auxílio ao público. Comunicação verbal e não verbal. Produtos, materiais, ferramentas e equipamentos de trabalho. Coleta seletiva, separação e destinação correta de resíduos. </w:t>
      </w:r>
      <w:bookmarkEnd w:id="12"/>
    </w:p>
    <w:p w14:paraId="65CE345B" w14:textId="77777777" w:rsidR="00BF6ED9" w:rsidRPr="00BF6ED9" w:rsidRDefault="00BF6ED9" w:rsidP="00BF6ED9">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Dispõe sobre o estatuto dos servidores públicos do município de São Domingos, autarquias e fundações públicas municipais e dá outras providências.</w:t>
      </w:r>
    </w:p>
    <w:bookmarkEnd w:id="13"/>
    <w:p w14:paraId="64D682A4" w14:textId="77777777" w:rsidR="006253EC" w:rsidRDefault="006253EC">
      <w:pPr>
        <w:spacing w:after="0" w:line="240" w:lineRule="auto"/>
        <w:jc w:val="both"/>
      </w:pPr>
    </w:p>
    <w:p w14:paraId="58AFD9CE" w14:textId="22ACFB49" w:rsidR="00295967" w:rsidRPr="00295967" w:rsidRDefault="00295967" w:rsidP="00295967">
      <w:pPr>
        <w:shd w:val="clear" w:color="auto" w:fill="FBE4D5" w:themeFill="accent2" w:themeFillTint="33"/>
        <w:spacing w:after="0" w:line="240" w:lineRule="auto"/>
        <w:jc w:val="center"/>
        <w:rPr>
          <w:b/>
          <w:bCs/>
        </w:rPr>
      </w:pPr>
      <w:r w:rsidRPr="00295967">
        <w:rPr>
          <w:b/>
          <w:bCs/>
        </w:rPr>
        <w:t>Língua Portuguesa</w:t>
      </w:r>
    </w:p>
    <w:p w14:paraId="2DC43CA4" w14:textId="26FAA678" w:rsidR="00295967" w:rsidRPr="00295967" w:rsidRDefault="00E05DF0" w:rsidP="00295967">
      <w:pPr>
        <w:shd w:val="clear" w:color="auto" w:fill="FBE4D5" w:themeFill="accent2" w:themeFillTint="33"/>
        <w:spacing w:after="0" w:line="240" w:lineRule="auto"/>
        <w:jc w:val="center"/>
        <w:rPr>
          <w:b/>
          <w:bCs/>
        </w:rPr>
      </w:pPr>
      <w:r>
        <w:rPr>
          <w:b/>
          <w:bCs/>
        </w:rPr>
        <w:t>Vaga</w:t>
      </w:r>
      <w:r w:rsidRPr="006253EC">
        <w:rPr>
          <w:b/>
          <w:bCs/>
        </w:rPr>
        <w:t xml:space="preserve">: </w:t>
      </w:r>
      <w:r w:rsidR="00295967" w:rsidRPr="00295967">
        <w:rPr>
          <w:b/>
          <w:bCs/>
        </w:rPr>
        <w:t>Professor (todas as áreas)</w:t>
      </w:r>
    </w:p>
    <w:p w14:paraId="6D7ACEEC" w14:textId="77777777" w:rsidR="00295967" w:rsidRDefault="00295967" w:rsidP="00295967">
      <w:pPr>
        <w:spacing w:after="0" w:line="240" w:lineRule="auto"/>
        <w:jc w:val="both"/>
        <w:rPr>
          <w:rFonts w:asciiTheme="minorHAnsi" w:eastAsia="Arial" w:hAnsiTheme="minorHAnsi" w:cstheme="minorHAnsi"/>
        </w:rPr>
      </w:pPr>
      <w:r w:rsidRPr="00DD0F47">
        <w:rPr>
          <w:rFonts w:asciiTheme="minorHAnsi" w:eastAsia="Arial" w:hAnsiTheme="minorHAnsi" w:cstheme="minorHAnsi"/>
        </w:rPr>
        <w:t>Elementos da comunicação. Funções da linguagem. Leitura e interpretação de textos: compreensão geral do texto, ponto de vista ou ideia central defendida pelo autor, argumentação, elementos de coesão, inferências, estrutura e organização do texto. Gêneros textuais e tipologias textuais: aspectos formais, objetivos e usos. Ortografia. Questões notacionais da língua. Acentuação gráfica. Morfologia: estrutura e formação das palavras. Classes de palavras: identificação, classificação, emprego e sentido que exprimem. Sintaxe da oração: período simples (termos fundamentais e acessórios da oração, tipos de predicado) e do período (período composto por coordenação e por subordinação). Aposto e vocativo. Concordância verbal e nominal. Regência nominal e verbal. Crase. Pontuação e efeitos de sentido. Semântica: adequação vocabular; denotação e conotação, sinonímia, antonímia, homonímia e paronímia, polissemia e ambiguidade. Figuras de linguagem. Vícios de linguagem. Coesão e coerência: elementos coesivos. Variação linguística e adequação ao contexto. Verbos. As diferentes vozes presentes no texto: discurso direto, indireto e indireto livre.</w:t>
      </w:r>
    </w:p>
    <w:p w14:paraId="6F93852A" w14:textId="77777777" w:rsidR="00D65E05" w:rsidRDefault="00D65E05">
      <w:pPr>
        <w:spacing w:after="0" w:line="240" w:lineRule="auto"/>
        <w:jc w:val="both"/>
      </w:pPr>
    </w:p>
    <w:p w14:paraId="3454F2C7" w14:textId="64C9DEE9" w:rsidR="00295967" w:rsidRPr="00295967" w:rsidRDefault="00295967" w:rsidP="00295967">
      <w:pPr>
        <w:shd w:val="clear" w:color="auto" w:fill="FBE4D5" w:themeFill="accent2" w:themeFillTint="33"/>
        <w:spacing w:after="0" w:line="240" w:lineRule="auto"/>
        <w:jc w:val="center"/>
        <w:rPr>
          <w:b/>
          <w:bCs/>
        </w:rPr>
      </w:pPr>
      <w:r>
        <w:rPr>
          <w:b/>
          <w:bCs/>
        </w:rPr>
        <w:t>Legislação</w:t>
      </w:r>
    </w:p>
    <w:p w14:paraId="39F27DB5" w14:textId="08A85DC1" w:rsidR="00295967" w:rsidRPr="00295967" w:rsidRDefault="00E05DF0" w:rsidP="00295967">
      <w:pPr>
        <w:shd w:val="clear" w:color="auto" w:fill="FBE4D5" w:themeFill="accent2" w:themeFillTint="33"/>
        <w:spacing w:after="0" w:line="240" w:lineRule="auto"/>
        <w:jc w:val="center"/>
        <w:rPr>
          <w:b/>
          <w:bCs/>
        </w:rPr>
      </w:pPr>
      <w:r>
        <w:rPr>
          <w:b/>
          <w:bCs/>
        </w:rPr>
        <w:t>Vaga</w:t>
      </w:r>
      <w:r w:rsidRPr="006253EC">
        <w:rPr>
          <w:b/>
          <w:bCs/>
        </w:rPr>
        <w:t xml:space="preserve">: </w:t>
      </w:r>
      <w:r w:rsidR="00295967" w:rsidRPr="00295967">
        <w:rPr>
          <w:b/>
          <w:bCs/>
        </w:rPr>
        <w:t>Professor (todas as áreas)</w:t>
      </w:r>
    </w:p>
    <w:p w14:paraId="09687FEB" w14:textId="5221F979" w:rsidR="00D65E05" w:rsidRDefault="00295967">
      <w:pPr>
        <w:spacing w:after="0" w:line="240" w:lineRule="auto"/>
        <w:jc w:val="both"/>
      </w:pPr>
      <w:r>
        <w:t xml:space="preserve">- </w:t>
      </w:r>
      <w:r w:rsidRPr="00667AAC">
        <w:rPr>
          <w:b/>
          <w:bCs/>
        </w:rPr>
        <w:t>Lei Orgânica Municipal</w:t>
      </w:r>
      <w:r>
        <w:t xml:space="preserve"> – Capítulo V – Da Educação, Cultura e do Desporto – Do art. 209 a 233; Capítulo VI – Da Família, da Criança, Do Adolescente e Do Idoso – Do art. 234 a 240; Capítulo VII – Da Pessoa Portadora de Deficiência – Do art. 241 a 244.</w:t>
      </w:r>
    </w:p>
    <w:p w14:paraId="08FFFDF7" w14:textId="7DA13872" w:rsidR="00D65E05" w:rsidRDefault="00295967">
      <w:pPr>
        <w:spacing w:after="0" w:line="240" w:lineRule="auto"/>
        <w:jc w:val="both"/>
      </w:pPr>
      <w:r>
        <w:lastRenderedPageBreak/>
        <w:t xml:space="preserve">- Lei Municipal nº 1762/2015 - </w:t>
      </w:r>
      <w:r w:rsidRPr="00667AAC">
        <w:rPr>
          <w:b/>
          <w:bCs/>
        </w:rPr>
        <w:t>Aprova o Plano Municipal de Educação e dá outras providências.</w:t>
      </w:r>
    </w:p>
    <w:p w14:paraId="5FBEAAEB" w14:textId="092852FC" w:rsidR="00D65E05" w:rsidRPr="00667AAC" w:rsidRDefault="00295967">
      <w:pPr>
        <w:spacing w:after="0" w:line="240" w:lineRule="auto"/>
        <w:jc w:val="both"/>
        <w:rPr>
          <w:b/>
          <w:bCs/>
        </w:rPr>
      </w:pPr>
      <w:r>
        <w:t xml:space="preserve">- Lei Municipal nº 033/2010 - </w:t>
      </w:r>
      <w:r w:rsidRPr="00667AAC">
        <w:rPr>
          <w:b/>
          <w:bCs/>
        </w:rPr>
        <w:t>Cria o sistema de ensino do município de São Domingos, e dá outras providências.</w:t>
      </w:r>
    </w:p>
    <w:p w14:paraId="399F6B1F" w14:textId="397F4A51" w:rsidR="00667AAC" w:rsidRPr="00DD0F47" w:rsidRDefault="00667AAC" w:rsidP="00667AAC">
      <w:pPr>
        <w:pBdr>
          <w:top w:val="nil"/>
          <w:left w:val="nil"/>
          <w:bottom w:val="nil"/>
          <w:right w:val="nil"/>
          <w:between w:val="nil"/>
        </w:pBdr>
        <w:tabs>
          <w:tab w:val="left" w:pos="284"/>
        </w:tabs>
        <w:spacing w:after="0" w:line="240" w:lineRule="auto"/>
        <w:jc w:val="both"/>
        <w:rPr>
          <w:rFonts w:asciiTheme="minorHAnsi" w:hAnsiTheme="minorHAnsi" w:cstheme="minorHAnsi"/>
        </w:rPr>
      </w:pPr>
      <w:r w:rsidRPr="00DD0F47">
        <w:rPr>
          <w:rFonts w:asciiTheme="minorHAnsi" w:eastAsia="Arial" w:hAnsiTheme="minorHAnsi" w:cstheme="minorHAnsi"/>
          <w:b/>
          <w:bCs/>
          <w:color w:val="000000"/>
        </w:rPr>
        <w:t xml:space="preserve">- </w:t>
      </w:r>
      <w:r w:rsidRPr="00DD0F47">
        <w:rPr>
          <w:rFonts w:asciiTheme="minorHAnsi" w:hAnsiTheme="minorHAnsi" w:cstheme="minorHAnsi"/>
          <w:b/>
          <w:bCs/>
        </w:rPr>
        <w:t>Constituição da República Federativa do Brasil</w:t>
      </w:r>
      <w:r w:rsidRPr="00DD0F47">
        <w:rPr>
          <w:rFonts w:asciiTheme="minorHAnsi" w:hAnsiTheme="minorHAnsi" w:cstheme="minorHAnsi"/>
        </w:rPr>
        <w:t xml:space="preserve">. Dos Princípios Fundamentais - Art. 1º a 4º. Dos Direitos e Garantias Fundamentais - Art. 5º a 17. Da Organização Político Administrativa – Art. 18 a 19. Da União, dos Estados, Distrito Federal, Territórios e Municípios- Art. 20 a 33. Da administração Pública. Art. 37 a 41. Constituição Federal, partes referentes </w:t>
      </w:r>
      <w:r>
        <w:rPr>
          <w:rFonts w:asciiTheme="minorHAnsi" w:hAnsiTheme="minorHAnsi" w:cstheme="minorHAnsi"/>
        </w:rPr>
        <w:t>à educação, cultura e desporto</w:t>
      </w:r>
      <w:r w:rsidRPr="00DD0F47">
        <w:rPr>
          <w:rFonts w:asciiTheme="minorHAnsi" w:hAnsiTheme="minorHAnsi" w:cstheme="minorHAnsi"/>
        </w:rPr>
        <w:t xml:space="preserve"> (artigos </w:t>
      </w:r>
      <w:r>
        <w:rPr>
          <w:rFonts w:asciiTheme="minorHAnsi" w:hAnsiTheme="minorHAnsi" w:cstheme="minorHAnsi"/>
        </w:rPr>
        <w:t>205</w:t>
      </w:r>
      <w:r w:rsidRPr="00DD0F47">
        <w:rPr>
          <w:rFonts w:asciiTheme="minorHAnsi" w:hAnsiTheme="minorHAnsi" w:cstheme="minorHAnsi"/>
        </w:rPr>
        <w:t xml:space="preserve"> a 2</w:t>
      </w:r>
      <w:r>
        <w:rPr>
          <w:rFonts w:asciiTheme="minorHAnsi" w:hAnsiTheme="minorHAnsi" w:cstheme="minorHAnsi"/>
        </w:rPr>
        <w:t>17</w:t>
      </w:r>
      <w:r w:rsidRPr="00DD0F47">
        <w:rPr>
          <w:rFonts w:asciiTheme="minorHAnsi" w:hAnsiTheme="minorHAnsi" w:cstheme="minorHAnsi"/>
        </w:rPr>
        <w:t>).</w:t>
      </w:r>
    </w:p>
    <w:p w14:paraId="2666322B" w14:textId="77777777" w:rsidR="00667AAC" w:rsidRDefault="00667AAC">
      <w:pPr>
        <w:spacing w:after="0" w:line="240" w:lineRule="auto"/>
        <w:jc w:val="both"/>
      </w:pPr>
    </w:p>
    <w:p w14:paraId="0E0F57C4" w14:textId="1CAC99F2" w:rsidR="00667AAC" w:rsidRPr="00295967" w:rsidRDefault="00667AAC" w:rsidP="00667AAC">
      <w:pPr>
        <w:shd w:val="clear" w:color="auto" w:fill="FBE4D5" w:themeFill="accent2" w:themeFillTint="33"/>
        <w:spacing w:after="0" w:line="240" w:lineRule="auto"/>
        <w:jc w:val="center"/>
        <w:rPr>
          <w:b/>
          <w:bCs/>
        </w:rPr>
      </w:pPr>
      <w:r>
        <w:rPr>
          <w:b/>
          <w:bCs/>
        </w:rPr>
        <w:t>Conhecimentos Gerais e Atualidades</w:t>
      </w:r>
    </w:p>
    <w:p w14:paraId="7DA6A489" w14:textId="2038173D" w:rsidR="00667AAC" w:rsidRPr="00295967" w:rsidRDefault="00E05DF0" w:rsidP="00667AAC">
      <w:pPr>
        <w:shd w:val="clear" w:color="auto" w:fill="FBE4D5" w:themeFill="accent2" w:themeFillTint="33"/>
        <w:spacing w:after="0" w:line="240" w:lineRule="auto"/>
        <w:jc w:val="center"/>
        <w:rPr>
          <w:b/>
          <w:bCs/>
        </w:rPr>
      </w:pPr>
      <w:r>
        <w:rPr>
          <w:b/>
          <w:bCs/>
        </w:rPr>
        <w:t>Vaga</w:t>
      </w:r>
      <w:r w:rsidRPr="006253EC">
        <w:rPr>
          <w:b/>
          <w:bCs/>
        </w:rPr>
        <w:t xml:space="preserve">: </w:t>
      </w:r>
      <w:r w:rsidR="00667AAC" w:rsidRPr="00295967">
        <w:rPr>
          <w:b/>
          <w:bCs/>
        </w:rPr>
        <w:t>Professor (todas as áreas)</w:t>
      </w:r>
    </w:p>
    <w:p w14:paraId="30AFF06F" w14:textId="3EDD63AA" w:rsidR="00D65E05" w:rsidRDefault="00667AAC" w:rsidP="00667AAC">
      <w:pPr>
        <w:spacing w:after="0" w:line="240" w:lineRule="auto"/>
        <w:jc w:val="both"/>
      </w:pPr>
      <w:r w:rsidRPr="00DD0F47">
        <w:rPr>
          <w:rFonts w:asciiTheme="minorHAnsi" w:eastAsia="Arial" w:hAnsiTheme="minorHAnsi" w:cstheme="minorHAnsi"/>
        </w:rPr>
        <w:t xml:space="preserve">História do </w:t>
      </w:r>
      <w:r w:rsidRPr="00667AAC">
        <w:rPr>
          <w:rFonts w:asciiTheme="minorHAnsi" w:eastAsia="Arial" w:hAnsiTheme="minorHAnsi" w:cstheme="minorHAnsi"/>
        </w:rPr>
        <w:t xml:space="preserve">município de São Domingos: colonização, espaço geográfico, população, relevo, hidrografia, vegetação, clima, limites, dados históricos, dados do município, primeiras autoridades, símbolos municipais. Estado de Santa Catarina: colonização, relevo, hidrografia, clima, vegetação, etnias formadoras, espaços geográficos, catarinas ilustres, primeiros habitantes, formação do Estado, acontecimentos históricos, história do Brasil. Informações sobre temas relevantes e/ou da atualidade nas áreas de política, cidadania, educação, cultura, economia, saúde, esporte, meio ambiente, consciência ecológica e sustentabilidade. Atualidades - Fatos ocorridos no município/estado/país/mundo. Publicações pertinentes ao Município, disponíveis no link </w:t>
      </w:r>
      <w:hyperlink r:id="rId18" w:history="1">
        <w:r w:rsidRPr="00667AAC">
          <w:rPr>
            <w:rStyle w:val="Hyperlink"/>
            <w:rFonts w:asciiTheme="minorHAnsi" w:hAnsiTheme="minorHAnsi" w:cstheme="minorHAnsi"/>
          </w:rPr>
          <w:t>https://www.saodomingos.sc.gov.br/</w:t>
        </w:r>
      </w:hyperlink>
      <w:r w:rsidRPr="00DD0F47">
        <w:rPr>
          <w:rFonts w:asciiTheme="minorHAnsi" w:hAnsiTheme="minorHAnsi" w:cstheme="minorHAnsi"/>
        </w:rPr>
        <w:t xml:space="preserve"> </w:t>
      </w:r>
    </w:p>
    <w:p w14:paraId="68A79DDA" w14:textId="77777777" w:rsidR="00D65E05" w:rsidRDefault="00D65E05">
      <w:pPr>
        <w:spacing w:after="0" w:line="240" w:lineRule="auto"/>
        <w:jc w:val="both"/>
      </w:pPr>
    </w:p>
    <w:p w14:paraId="4D5EC779" w14:textId="62B31173" w:rsidR="00667AAC" w:rsidRPr="00295967" w:rsidRDefault="00667AAC" w:rsidP="00667AAC">
      <w:pPr>
        <w:shd w:val="clear" w:color="auto" w:fill="FBE4D5" w:themeFill="accent2" w:themeFillTint="33"/>
        <w:spacing w:after="0" w:line="240" w:lineRule="auto"/>
        <w:jc w:val="center"/>
        <w:rPr>
          <w:b/>
          <w:bCs/>
        </w:rPr>
      </w:pPr>
      <w:r>
        <w:rPr>
          <w:b/>
          <w:bCs/>
        </w:rPr>
        <w:t>Conhecimentos Específicos</w:t>
      </w:r>
    </w:p>
    <w:p w14:paraId="48175A21" w14:textId="12D1B18A" w:rsidR="00667AAC" w:rsidRPr="00295967" w:rsidRDefault="00E05DF0" w:rsidP="00667AAC">
      <w:pPr>
        <w:shd w:val="clear" w:color="auto" w:fill="FBE4D5" w:themeFill="accent2" w:themeFillTint="33"/>
        <w:spacing w:after="0" w:line="240" w:lineRule="auto"/>
        <w:jc w:val="center"/>
        <w:rPr>
          <w:b/>
          <w:bCs/>
        </w:rPr>
      </w:pPr>
      <w:r>
        <w:rPr>
          <w:b/>
          <w:bCs/>
        </w:rPr>
        <w:t>Vaga</w:t>
      </w:r>
      <w:r w:rsidRPr="006253EC">
        <w:rPr>
          <w:b/>
          <w:bCs/>
        </w:rPr>
        <w:t xml:space="preserve">: </w:t>
      </w:r>
      <w:r w:rsidR="00667AAC" w:rsidRPr="00295967">
        <w:rPr>
          <w:b/>
          <w:bCs/>
        </w:rPr>
        <w:t xml:space="preserve">Professor </w:t>
      </w:r>
      <w:r w:rsidR="00667AAC">
        <w:rPr>
          <w:b/>
          <w:bCs/>
        </w:rPr>
        <w:t xml:space="preserve">de Educação Infantil (habilitado e não habilitado) </w:t>
      </w:r>
    </w:p>
    <w:p w14:paraId="3FF29EA2" w14:textId="77777777" w:rsidR="00667AAC" w:rsidRPr="00DD0F47" w:rsidRDefault="00667AAC" w:rsidP="00667AAC">
      <w:pPr>
        <w:spacing w:after="0" w:line="240" w:lineRule="auto"/>
        <w:jc w:val="both"/>
        <w:rPr>
          <w:rFonts w:asciiTheme="minorHAnsi" w:eastAsia="Arial" w:hAnsiTheme="minorHAnsi" w:cstheme="minorHAnsi"/>
        </w:rPr>
      </w:pPr>
      <w:bookmarkStart w:id="14" w:name="_Hlk138260664"/>
      <w:r w:rsidRPr="00DD0F47">
        <w:rPr>
          <w:rFonts w:asciiTheme="minorHAnsi" w:eastAsia="Arial" w:hAnsiTheme="minorHAnsi" w:cstheme="minorHAnsi"/>
        </w:rPr>
        <w:t xml:space="preserve">Atividades específicas inerentes ao cargo descritas no Anexo I – das atribuições do cargo, </w:t>
      </w:r>
      <w:r w:rsidRPr="00DD0F47">
        <w:rPr>
          <w:rFonts w:asciiTheme="minorHAnsi" w:hAnsiTheme="minorHAnsi" w:cstheme="minorHAnsi"/>
        </w:rPr>
        <w:t xml:space="preserve">Características das fases do desenvolvimento infantil, segundo Piaget, Vygotsky e Wallon. As relações do cuidar e educar como ações indissociáveis na educação infantil. Estrutura de funcionamento de creche e pré-escola: organização dos espaços físicos, recursos materiais, recursos humanos, higiene, alimentação, segurança, proteção e cuidados básicos da criança. A importância da brincadeira e interação como eixos norteadores das práticas pedagógicas na Educação Infantil. </w:t>
      </w:r>
      <w:r w:rsidRPr="00DD0F47">
        <w:rPr>
          <w:rFonts w:asciiTheme="minorHAnsi" w:eastAsia="Arial" w:hAnsiTheme="minorHAnsi" w:cstheme="minorHAnsi"/>
        </w:rPr>
        <w:t xml:space="preserve">Recreação, ludicidade, jogo e brincadeira. </w:t>
      </w:r>
      <w:r w:rsidRPr="00DD0F47">
        <w:rPr>
          <w:rFonts w:asciiTheme="minorHAnsi" w:hAnsiTheme="minorHAnsi" w:cstheme="minorHAnsi"/>
        </w:rPr>
        <w:t xml:space="preserve">O papel da observação e registro no processo de avaliação na educação infantil. As múltiplas linguagens da criança. </w:t>
      </w:r>
      <w:r w:rsidRPr="00DD0F47">
        <w:rPr>
          <w:rFonts w:asciiTheme="minorHAnsi" w:eastAsia="Arial" w:hAnsiTheme="minorHAnsi" w:cstheme="minorHAnsi"/>
        </w:rPr>
        <w:t>Nutrição e Alimentação. Repouso e Sono. Higiene e cuidados corporais. Saúde e bem-estar. Prevenção de acidentes e Primeiros Socorros. história e evolução da educação no Brasil e Mundo. Psicologia da educação. Concepções da educação infantil. Concepções e leis da educação especial. Lei das Diretrizes e Bases da Educação Nacional. Teóricos da Educação. Processo de ensinar e aprender. Pedagogia da Infância, as diferentes dimensões humanas, direitos da infância, Didática e Metodologia do Ensino na Educação Infantil. Precursores e seguidores da Literatura Infantil no Brasil. Temas Transversais.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BNCC.</w:t>
      </w:r>
    </w:p>
    <w:bookmarkEnd w:id="14"/>
    <w:p w14:paraId="59BC91C7" w14:textId="77777777" w:rsidR="00667AAC" w:rsidRPr="00DD0F47" w:rsidRDefault="00667AAC" w:rsidP="00667AAC">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w:t>
      </w:r>
      <w:r w:rsidRPr="00DD0F47">
        <w:rPr>
          <w:rFonts w:asciiTheme="minorHAnsi" w:eastAsia="Arial" w:hAnsiTheme="minorHAnsi" w:cstheme="minorHAnsi"/>
          <w:b/>
        </w:rPr>
        <w:t>Constituição da República Federativa do Brasil.</w:t>
      </w:r>
      <w:r w:rsidRPr="00DD0F47">
        <w:rPr>
          <w:rFonts w:asciiTheme="minorHAnsi" w:eastAsia="Arial" w:hAnsiTheme="minorHAnsi" w:cstheme="minorHAnsi"/>
        </w:rPr>
        <w:t xml:space="preserve"> (Artigo 205 a 217)</w:t>
      </w:r>
    </w:p>
    <w:p w14:paraId="323172D5"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8.069, de 13 de julho de 1990. </w:t>
      </w:r>
      <w:r w:rsidRPr="00DD0F47">
        <w:rPr>
          <w:rFonts w:asciiTheme="minorHAnsi" w:eastAsia="Arial" w:hAnsiTheme="minorHAnsi" w:cstheme="minorHAnsi"/>
          <w:b/>
        </w:rPr>
        <w:t>Dispõe sobre o Estatuto da Criança e do Adolescente e dá outras providências.</w:t>
      </w:r>
    </w:p>
    <w:p w14:paraId="2E0F32AB"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9.394, de 20 de dezembro de 1996. </w:t>
      </w:r>
      <w:r w:rsidRPr="00DD0F47">
        <w:rPr>
          <w:rFonts w:asciiTheme="minorHAnsi" w:eastAsia="Arial" w:hAnsiTheme="minorHAnsi" w:cstheme="minorHAnsi"/>
          <w:b/>
        </w:rPr>
        <w:t xml:space="preserve">Estabelece as Diretrizes e Bases da Educação Nacional. </w:t>
      </w:r>
    </w:p>
    <w:p w14:paraId="18178312"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12.288, de 20 de julho de 2010. </w:t>
      </w:r>
      <w:r w:rsidRPr="00DD0F47">
        <w:rPr>
          <w:rFonts w:asciiTheme="minorHAnsi" w:eastAsia="Arial" w:hAnsiTheme="minorHAnsi" w:cstheme="minorHAnsi"/>
          <w:b/>
        </w:rPr>
        <w:t>Institui o Estatuto da Igualdade Racial.</w:t>
      </w:r>
    </w:p>
    <w:p w14:paraId="590BFED0"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lastRenderedPageBreak/>
        <w:t xml:space="preserve">- BRASIL. Lei nº 13.146, de 6 de julho de 2015. </w:t>
      </w:r>
      <w:r w:rsidRPr="00DD0F47">
        <w:rPr>
          <w:rFonts w:asciiTheme="minorHAnsi" w:eastAsia="Arial" w:hAnsiTheme="minorHAnsi" w:cstheme="minorHAnsi"/>
          <w:b/>
        </w:rPr>
        <w:t>Institui a Lei Brasileira de Inclusão da Pessoa com Deficiência (Estatuto da Pessoa com Deficiência).</w:t>
      </w:r>
    </w:p>
    <w:p w14:paraId="3C3B5106" w14:textId="77777777" w:rsidR="00667AAC" w:rsidRPr="00DD0F47" w:rsidRDefault="00667AAC" w:rsidP="00667AAC">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Orientações e Ações para a Educação das Relações Étnico-Raciais.</w:t>
      </w:r>
      <w:r w:rsidRPr="00DD0F47">
        <w:rPr>
          <w:rFonts w:asciiTheme="minorHAnsi" w:eastAsia="Arial" w:hAnsiTheme="minorHAnsi" w:cstheme="minorHAnsi"/>
        </w:rPr>
        <w:t xml:space="preserve"> Brasília: SECAD. </w:t>
      </w:r>
    </w:p>
    <w:p w14:paraId="4AA01664"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CNE/CP nº 003/2004, aprovado em 10 de março de 2004. </w:t>
      </w:r>
      <w:r w:rsidRPr="00DD0F47">
        <w:rPr>
          <w:rFonts w:asciiTheme="minorHAnsi" w:eastAsia="Arial" w:hAnsiTheme="minorHAnsi" w:cstheme="minorHAnsi"/>
          <w:b/>
        </w:rPr>
        <w:t xml:space="preserve">Diretrizes Curriculares Nacionais para a Educação das Relações Étnico-Raciais e para o Ensino de História e Cultura Afro-Brasileira e Africana. </w:t>
      </w:r>
    </w:p>
    <w:p w14:paraId="7A87D18B"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CNE/CEB nº 7/2010, aprovado em 7 de abril de 2010. </w:t>
      </w:r>
      <w:r w:rsidRPr="00DD0F47">
        <w:rPr>
          <w:rFonts w:asciiTheme="minorHAnsi" w:eastAsia="Arial" w:hAnsiTheme="minorHAnsi" w:cstheme="minorHAnsi"/>
          <w:b/>
        </w:rPr>
        <w:t xml:space="preserve">Diretrizes Curriculares Nacionais Gerais para a Educação Básica. </w:t>
      </w:r>
    </w:p>
    <w:p w14:paraId="477EABD2"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Lei nº 12.288, de 20 de julho de 2010. </w:t>
      </w:r>
      <w:r w:rsidRPr="00DD0F47">
        <w:rPr>
          <w:rFonts w:asciiTheme="minorHAnsi" w:eastAsia="Arial" w:hAnsiTheme="minorHAnsi" w:cstheme="minorHAnsi"/>
          <w:b/>
        </w:rPr>
        <w:t xml:space="preserve">Institui o Estatuto da Igualdade Racial. </w:t>
      </w:r>
    </w:p>
    <w:p w14:paraId="61926789" w14:textId="77777777" w:rsidR="00667AAC" w:rsidRPr="00DD0F47" w:rsidRDefault="00667AAC" w:rsidP="00667AAC">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Orientações e Ações para a Educação das Relações Étnico-Raciais. Brasília. </w:t>
      </w:r>
    </w:p>
    <w:p w14:paraId="489AE137" w14:textId="77777777" w:rsidR="00667AAC" w:rsidRPr="00DD0F47" w:rsidRDefault="00667AAC" w:rsidP="00667AAC">
      <w:pPr>
        <w:spacing w:after="0" w:line="240" w:lineRule="auto"/>
        <w:jc w:val="both"/>
        <w:rPr>
          <w:rFonts w:asciiTheme="minorHAnsi" w:eastAsia="Arial" w:hAnsiTheme="minorHAnsi" w:cstheme="minorHAnsi"/>
          <w:b/>
        </w:rPr>
      </w:pPr>
      <w:bookmarkStart w:id="15" w:name="_Hlk138260780"/>
      <w:r w:rsidRPr="00DD0F47">
        <w:rPr>
          <w:rFonts w:asciiTheme="minorHAnsi" w:eastAsia="Arial" w:hAnsiTheme="minorHAnsi" w:cstheme="minorHAnsi"/>
        </w:rPr>
        <w:t xml:space="preserve">- </w:t>
      </w:r>
      <w:r w:rsidRPr="00DD0F47">
        <w:rPr>
          <w:rFonts w:asciiTheme="minorHAnsi" w:eastAsia="Arial" w:hAnsiTheme="minorHAnsi" w:cstheme="minorHAnsi"/>
          <w:b/>
        </w:rPr>
        <w:t>Base Nacional Comum Curricular.</w:t>
      </w:r>
      <w:bookmarkEnd w:id="15"/>
    </w:p>
    <w:p w14:paraId="78BECAC7" w14:textId="77777777" w:rsidR="00667AAC" w:rsidRPr="00DD0F47" w:rsidRDefault="00667AAC" w:rsidP="00667AAC">
      <w:pPr>
        <w:spacing w:after="0" w:line="240" w:lineRule="auto"/>
        <w:jc w:val="both"/>
        <w:rPr>
          <w:rFonts w:asciiTheme="minorHAnsi" w:eastAsia="Arial" w:hAnsiTheme="minorHAnsi" w:cstheme="minorHAnsi"/>
          <w:bCs/>
        </w:rPr>
      </w:pPr>
      <w:r w:rsidRPr="00DD0F47">
        <w:rPr>
          <w:rFonts w:asciiTheme="minorHAnsi" w:eastAsia="Arial" w:hAnsiTheme="minorHAnsi" w:cstheme="minorHAnsi"/>
          <w:bCs/>
        </w:rPr>
        <w:t>- Documentos/cartilhas que tratam da Educação Infantil publicados no site do M.E.C. e disponíveis no link:</w:t>
      </w:r>
    </w:p>
    <w:p w14:paraId="015F91A3" w14:textId="4A761F4A" w:rsidR="00D65E05" w:rsidRDefault="00994718" w:rsidP="00667AAC">
      <w:pPr>
        <w:spacing w:after="0" w:line="240" w:lineRule="auto"/>
        <w:jc w:val="both"/>
        <w:rPr>
          <w:rStyle w:val="Hyperlink"/>
          <w:rFonts w:asciiTheme="minorHAnsi" w:eastAsia="Arial" w:hAnsiTheme="minorHAnsi" w:cstheme="minorHAnsi"/>
          <w:bCs/>
        </w:rPr>
      </w:pPr>
      <w:hyperlink r:id="rId19" w:history="1">
        <w:r w:rsidR="00667AAC" w:rsidRPr="00DD0F47">
          <w:rPr>
            <w:rStyle w:val="Hyperlink"/>
            <w:rFonts w:asciiTheme="minorHAnsi" w:eastAsia="Arial" w:hAnsiTheme="minorHAnsi" w:cstheme="minorHAnsi"/>
            <w:bCs/>
          </w:rPr>
          <w:t>http://portal.mec.gov.br/expansao-da-rede-federal/195-secretarias-112877938/seb-educacao-basica-2007048997/12579-educacao-infantil</w:t>
        </w:r>
      </w:hyperlink>
    </w:p>
    <w:p w14:paraId="46F8FAE6" w14:textId="76081309" w:rsidR="00667AAC" w:rsidRDefault="00667AAC" w:rsidP="00667AAC">
      <w:pPr>
        <w:spacing w:after="0" w:line="240" w:lineRule="auto"/>
        <w:jc w:val="both"/>
        <w:rPr>
          <w:rStyle w:val="Hyperlink"/>
          <w:rFonts w:asciiTheme="minorHAnsi" w:eastAsia="Arial" w:hAnsiTheme="minorHAnsi" w:cstheme="minorHAnsi"/>
          <w:b/>
          <w:color w:val="auto"/>
          <w:u w:val="none"/>
        </w:rPr>
      </w:pPr>
      <w:r>
        <w:rPr>
          <w:rStyle w:val="Hyperlink"/>
          <w:rFonts w:asciiTheme="minorHAnsi" w:eastAsia="Arial" w:hAnsiTheme="minorHAnsi" w:cstheme="minorHAnsi"/>
          <w:bCs/>
          <w:color w:val="auto"/>
          <w:u w:val="none"/>
        </w:rPr>
        <w:t xml:space="preserve">- Lei Municipal nº 18/2008 - </w:t>
      </w:r>
      <w:r w:rsidRPr="00667AAC">
        <w:rPr>
          <w:rStyle w:val="Hyperlink"/>
          <w:rFonts w:asciiTheme="minorHAnsi" w:eastAsia="Arial" w:hAnsiTheme="minorHAnsi" w:cstheme="minorHAnsi"/>
          <w:b/>
          <w:color w:val="auto"/>
          <w:u w:val="none"/>
        </w:rPr>
        <w:t>Dispõe sobre a organização administrativa municipal, sistema de cargos e vencimentos, fixa as diretrizes e dá outras providências</w:t>
      </w:r>
    </w:p>
    <w:p w14:paraId="5D0F148D" w14:textId="47B10CEC" w:rsidR="00667AAC" w:rsidRPr="00BF6ED9" w:rsidRDefault="00667AAC" w:rsidP="00667AAC">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 xml:space="preserve">Dispõe sobre o estatuto dos servidores públicos do município de </w:t>
      </w:r>
      <w:r w:rsidR="00BF6ED9" w:rsidRPr="00BF6ED9">
        <w:rPr>
          <w:rStyle w:val="Hyperlink"/>
          <w:rFonts w:asciiTheme="minorHAnsi" w:eastAsia="Arial" w:hAnsiTheme="minorHAnsi" w:cstheme="minorHAnsi"/>
          <w:b/>
          <w:color w:val="auto"/>
          <w:u w:val="none"/>
        </w:rPr>
        <w:t>S</w:t>
      </w:r>
      <w:r w:rsidRPr="00BF6ED9">
        <w:rPr>
          <w:rStyle w:val="Hyperlink"/>
          <w:rFonts w:asciiTheme="minorHAnsi" w:eastAsia="Arial" w:hAnsiTheme="minorHAnsi" w:cstheme="minorHAnsi"/>
          <w:b/>
          <w:color w:val="auto"/>
          <w:u w:val="none"/>
        </w:rPr>
        <w:t xml:space="preserve">ão </w:t>
      </w:r>
      <w:r w:rsidR="00BF6ED9" w:rsidRPr="00BF6ED9">
        <w:rPr>
          <w:rStyle w:val="Hyperlink"/>
          <w:rFonts w:asciiTheme="minorHAnsi" w:eastAsia="Arial" w:hAnsiTheme="minorHAnsi" w:cstheme="minorHAnsi"/>
          <w:b/>
          <w:color w:val="auto"/>
          <w:u w:val="none"/>
        </w:rPr>
        <w:t>D</w:t>
      </w:r>
      <w:r w:rsidRPr="00BF6ED9">
        <w:rPr>
          <w:rStyle w:val="Hyperlink"/>
          <w:rFonts w:asciiTheme="minorHAnsi" w:eastAsia="Arial" w:hAnsiTheme="minorHAnsi" w:cstheme="minorHAnsi"/>
          <w:b/>
          <w:color w:val="auto"/>
          <w:u w:val="none"/>
        </w:rPr>
        <w:t>omingos, autarquias e fundações públicas municipais e dá outras providências.</w:t>
      </w:r>
    </w:p>
    <w:p w14:paraId="4A62BABC" w14:textId="77777777" w:rsidR="00D65E05" w:rsidRDefault="00D65E05">
      <w:pPr>
        <w:spacing w:after="0" w:line="240" w:lineRule="auto"/>
        <w:jc w:val="both"/>
      </w:pPr>
    </w:p>
    <w:p w14:paraId="719DB52A" w14:textId="77777777" w:rsidR="00BF6ED9" w:rsidRPr="00295967" w:rsidRDefault="00BF6ED9" w:rsidP="00BF6ED9">
      <w:pPr>
        <w:shd w:val="clear" w:color="auto" w:fill="FBE4D5" w:themeFill="accent2" w:themeFillTint="33"/>
        <w:spacing w:after="0" w:line="240" w:lineRule="auto"/>
        <w:jc w:val="center"/>
        <w:rPr>
          <w:b/>
          <w:bCs/>
        </w:rPr>
      </w:pPr>
      <w:r>
        <w:rPr>
          <w:b/>
          <w:bCs/>
        </w:rPr>
        <w:t>Conhecimentos Específicos</w:t>
      </w:r>
    </w:p>
    <w:p w14:paraId="4A3BED5D" w14:textId="100CA792" w:rsidR="00BF6ED9" w:rsidRPr="00295967" w:rsidRDefault="00E05DF0" w:rsidP="00BF6ED9">
      <w:pPr>
        <w:shd w:val="clear" w:color="auto" w:fill="FBE4D5" w:themeFill="accent2" w:themeFillTint="33"/>
        <w:spacing w:after="0" w:line="240" w:lineRule="auto"/>
        <w:jc w:val="center"/>
        <w:rPr>
          <w:b/>
          <w:bCs/>
        </w:rPr>
      </w:pPr>
      <w:r>
        <w:rPr>
          <w:b/>
          <w:bCs/>
        </w:rPr>
        <w:t>Vaga</w:t>
      </w:r>
      <w:r w:rsidRPr="006253EC">
        <w:rPr>
          <w:b/>
          <w:bCs/>
        </w:rPr>
        <w:t xml:space="preserve">: </w:t>
      </w:r>
      <w:r w:rsidR="00BF6ED9" w:rsidRPr="00BF6ED9">
        <w:rPr>
          <w:rFonts w:asciiTheme="minorHAnsi" w:eastAsia="Arial" w:hAnsiTheme="minorHAnsi" w:cstheme="minorHAnsi"/>
          <w:b/>
          <w:bCs/>
          <w:color w:val="000000"/>
        </w:rPr>
        <w:t>Professor de Ensino Fundamental Séries Iniciais</w:t>
      </w:r>
      <w:r w:rsidR="00BF6ED9">
        <w:rPr>
          <w:b/>
          <w:bCs/>
        </w:rPr>
        <w:t xml:space="preserve"> (habilitado e não habilitado) </w:t>
      </w:r>
    </w:p>
    <w:p w14:paraId="61AEDFB9" w14:textId="77777777" w:rsidR="00BF6ED9" w:rsidRPr="00DD0F47" w:rsidRDefault="00BF6ED9" w:rsidP="00BF6ED9">
      <w:pPr>
        <w:spacing w:after="0" w:line="240" w:lineRule="auto"/>
        <w:jc w:val="both"/>
        <w:rPr>
          <w:rFonts w:asciiTheme="minorHAnsi" w:eastAsia="Arial" w:hAnsiTheme="minorHAnsi" w:cstheme="minorHAnsi"/>
        </w:rPr>
      </w:pPr>
      <w:bookmarkStart w:id="16" w:name="_Hlk131614663"/>
      <w:bookmarkStart w:id="17" w:name="_Hlk130478150"/>
      <w:bookmarkStart w:id="18" w:name="_Hlk130481518"/>
      <w:r w:rsidRPr="00DD0F47">
        <w:rPr>
          <w:rFonts w:asciiTheme="minorHAnsi" w:eastAsia="Arial" w:hAnsiTheme="minorHAnsi" w:cstheme="minorHAnsi"/>
        </w:rPr>
        <w:t>Atividades específicas inerentes ao cargo descritas no Anexo I – das atribuições do cargo, história e evolução da educação no Brasil e Mundo. Psicologia da educação. Concepções e leis da educação especial. Lei das Diretrizes e Bases da Educação Nacional. Teóricos da Educação. Processo de ensinar e aprender. Pedagogia da Infância, as diferentes dimensões humanas, direitos da infância, Didática e Metodologia do Ensino em Anos Iniciais. Linguagem oral e escrita. Produção de textos. Conceitos Metodológicos específicos das áreas do conhecimento de Português, Matemática, História, Geografia, Ciências e Artes do Ensino Fundamental nos Anos Iniciais. Temas Transversais. Alfabetização e letramento. Processos cognitivos na alfabetização. A construção e desenvolvimento da leitura e escrita. A formação do pensamento lógico da criança. O ambiente alfabetizador e as dificuldades de aprendizagem. A alfabetização nos diferentes momentos históricos. A função social da alfabetização. A intencionalidade da avaliação no processo de apropriação e produção do conhecimento. Desenvolvimento linguístico e desenvolvimento cognitivo. As etapas do processo de alfabetização. A importância da consciência fonológica na alfabetização. A tecnologia a favor da alfabetização. A perspectiva infantil na fase da alfabetização. Teorias da aprendizagem. Avaliação. Planejamento docente: dinâmica e processos. Currículo e didática: histórico, teorias e tendências atuais. Interdisciplinaridade.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Sexualidade. Drogas. Fracasso Escolar. A Prática Educativa. Formação de Professores. Educação de Jovens e Adultos. Mídia e Educação. Disciplina e Limites. Cidadania. Educação Inclusiva. Relacionamento.</w:t>
      </w:r>
    </w:p>
    <w:p w14:paraId="0CC9A7A8" w14:textId="77777777" w:rsidR="00BF6ED9" w:rsidRPr="00DD0F47" w:rsidRDefault="00BF6ED9" w:rsidP="00BF6ED9">
      <w:pPr>
        <w:spacing w:after="0" w:line="240" w:lineRule="auto"/>
        <w:jc w:val="both"/>
        <w:rPr>
          <w:rFonts w:asciiTheme="minorHAnsi" w:eastAsia="Arial" w:hAnsiTheme="minorHAnsi" w:cstheme="minorHAnsi"/>
        </w:rPr>
      </w:pPr>
      <w:bookmarkStart w:id="19" w:name="_Hlk145508490"/>
      <w:bookmarkEnd w:id="16"/>
      <w:r w:rsidRPr="00DD0F47">
        <w:rPr>
          <w:rFonts w:asciiTheme="minorHAnsi" w:eastAsia="Arial" w:hAnsiTheme="minorHAnsi" w:cstheme="minorHAnsi"/>
        </w:rPr>
        <w:t xml:space="preserve">- BRASIL. </w:t>
      </w:r>
      <w:r w:rsidRPr="00DD0F47">
        <w:rPr>
          <w:rFonts w:asciiTheme="minorHAnsi" w:eastAsia="Arial" w:hAnsiTheme="minorHAnsi" w:cstheme="minorHAnsi"/>
          <w:b/>
        </w:rPr>
        <w:t>Constituição da República Federativa do Brasil.</w:t>
      </w:r>
      <w:r w:rsidRPr="00DD0F47">
        <w:rPr>
          <w:rFonts w:asciiTheme="minorHAnsi" w:eastAsia="Arial" w:hAnsiTheme="minorHAnsi" w:cstheme="minorHAnsi"/>
        </w:rPr>
        <w:t xml:space="preserve"> </w:t>
      </w:r>
      <w:bookmarkStart w:id="20" w:name="_Hlk132018098"/>
      <w:r w:rsidRPr="00DD0F47">
        <w:rPr>
          <w:rFonts w:asciiTheme="minorHAnsi" w:eastAsia="Arial" w:hAnsiTheme="minorHAnsi" w:cstheme="minorHAnsi"/>
        </w:rPr>
        <w:t>(Artigo 205 a 217)</w:t>
      </w:r>
    </w:p>
    <w:p w14:paraId="2F319DA4" w14:textId="77777777" w:rsidR="00BF6ED9" w:rsidRPr="00DD0F47" w:rsidRDefault="00BF6ED9" w:rsidP="00BF6ED9">
      <w:pPr>
        <w:spacing w:after="0" w:line="240" w:lineRule="auto"/>
        <w:jc w:val="both"/>
        <w:rPr>
          <w:rFonts w:asciiTheme="minorHAnsi" w:eastAsia="Arial" w:hAnsiTheme="minorHAnsi" w:cstheme="minorHAnsi"/>
          <w:b/>
        </w:rPr>
      </w:pPr>
      <w:bookmarkStart w:id="21" w:name="_Hlk145508500"/>
      <w:bookmarkEnd w:id="19"/>
      <w:r w:rsidRPr="00DD0F47">
        <w:rPr>
          <w:rFonts w:asciiTheme="minorHAnsi" w:eastAsia="Arial" w:hAnsiTheme="minorHAnsi" w:cstheme="minorHAnsi"/>
        </w:rPr>
        <w:t xml:space="preserve">- BRASIL. Lei nº 8.069, de 13 de julho de 1990. </w:t>
      </w:r>
      <w:r w:rsidRPr="00DD0F47">
        <w:rPr>
          <w:rFonts w:asciiTheme="minorHAnsi" w:eastAsia="Arial" w:hAnsiTheme="minorHAnsi" w:cstheme="minorHAnsi"/>
          <w:b/>
        </w:rPr>
        <w:t>Dispõe sobre o Estatuto da Criança e do Adolescente e dá outras providências.</w:t>
      </w:r>
    </w:p>
    <w:p w14:paraId="1D796C9B"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lastRenderedPageBreak/>
        <w:t xml:space="preserve">- BRASIL. Lei nº 9.394, de 20 de dezembro de 1996. </w:t>
      </w:r>
      <w:r w:rsidRPr="00DD0F47">
        <w:rPr>
          <w:rFonts w:asciiTheme="minorHAnsi" w:eastAsia="Arial" w:hAnsiTheme="minorHAnsi" w:cstheme="minorHAnsi"/>
          <w:b/>
        </w:rPr>
        <w:t xml:space="preserve">Estabelece as Diretrizes e Bases da Educação Nacional. </w:t>
      </w:r>
    </w:p>
    <w:p w14:paraId="5648297C"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12.288, de 20 de julho de 2010. </w:t>
      </w:r>
      <w:r w:rsidRPr="00DD0F47">
        <w:rPr>
          <w:rFonts w:asciiTheme="minorHAnsi" w:eastAsia="Arial" w:hAnsiTheme="minorHAnsi" w:cstheme="minorHAnsi"/>
          <w:b/>
        </w:rPr>
        <w:t>Institui o Estatuto da Igualdade Racial.</w:t>
      </w:r>
    </w:p>
    <w:p w14:paraId="296C5636"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13.146, de 6 de julho de 2015. </w:t>
      </w:r>
      <w:r w:rsidRPr="00DD0F47">
        <w:rPr>
          <w:rFonts w:asciiTheme="minorHAnsi" w:eastAsia="Arial" w:hAnsiTheme="minorHAnsi" w:cstheme="minorHAnsi"/>
          <w:b/>
        </w:rPr>
        <w:t>Institui a Lei Brasileira de Inclusão da Pessoa com Deficiência (Estatuto da Pessoa com Deficiência).</w:t>
      </w:r>
    </w:p>
    <w:bookmarkEnd w:id="20"/>
    <w:bookmarkEnd w:id="21"/>
    <w:p w14:paraId="3C341921" w14:textId="77777777" w:rsidR="00BF6ED9" w:rsidRPr="00DD0F47" w:rsidRDefault="00BF6ED9" w:rsidP="00BF6ED9">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Coleção Educação para Todos</w:t>
      </w:r>
      <w:r w:rsidRPr="00DD0F47">
        <w:rPr>
          <w:rFonts w:asciiTheme="minorHAnsi" w:eastAsia="Arial" w:hAnsiTheme="minorHAnsi" w:cstheme="minorHAnsi"/>
        </w:rPr>
        <w:t xml:space="preserve"> - Vol. 2, 5 a 9, 11 a 15, 29 e 30.</w:t>
      </w:r>
    </w:p>
    <w:p w14:paraId="35B4D3B7" w14:textId="77777777" w:rsidR="00BF6ED9" w:rsidRPr="00DD0F47" w:rsidRDefault="00BF6ED9" w:rsidP="00BF6ED9">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Parâmetros Curriculares Nacionais 1ª a 4ª séries. Vol. 1, 2, 3, 4, 5.1, 5.2, 6, 7, 8.1, 8.2, 9.1, 9.2, 10.1, 10.2.</w:t>
      </w:r>
    </w:p>
    <w:p w14:paraId="752AED51"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CNE/CP nº 003/2004, aprovado em 10 de março de 2004. </w:t>
      </w:r>
      <w:r w:rsidRPr="00DD0F47">
        <w:rPr>
          <w:rFonts w:asciiTheme="minorHAnsi" w:eastAsia="Arial" w:hAnsiTheme="minorHAnsi" w:cstheme="minorHAnsi"/>
          <w:b/>
        </w:rPr>
        <w:t xml:space="preserve">Diretrizes Curriculares Nacionais para a Educação das Relações Étnico-Raciais e para o Ensino de História e Cultura Afro-Brasileira e Africana. </w:t>
      </w:r>
    </w:p>
    <w:p w14:paraId="0ADF3477"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CNE/CEB nº 7/2010, aprovado em 7 de abril de 2010. </w:t>
      </w:r>
      <w:r w:rsidRPr="00DD0F47">
        <w:rPr>
          <w:rFonts w:asciiTheme="minorHAnsi" w:eastAsia="Arial" w:hAnsiTheme="minorHAnsi" w:cstheme="minorHAnsi"/>
          <w:b/>
        </w:rPr>
        <w:t xml:space="preserve">Diretrizes Curriculares Nacionais Gerais para a Educação Básica. </w:t>
      </w:r>
    </w:p>
    <w:p w14:paraId="2FEC6C68"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Lei nº 12.288, de 20 de julho de 2010. </w:t>
      </w:r>
      <w:r w:rsidRPr="00DD0F47">
        <w:rPr>
          <w:rFonts w:asciiTheme="minorHAnsi" w:eastAsia="Arial" w:hAnsiTheme="minorHAnsi" w:cstheme="minorHAnsi"/>
          <w:b/>
        </w:rPr>
        <w:t xml:space="preserve">Institui o Estatuto da Igualdade Racial. </w:t>
      </w:r>
    </w:p>
    <w:p w14:paraId="1C07ADF2" w14:textId="77777777" w:rsidR="00BF6ED9" w:rsidRPr="00DD0F47" w:rsidRDefault="00BF6ED9" w:rsidP="00BF6ED9">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Orientações e Ações para a Educação das Relações Étnico-Raciais. Brasília. </w:t>
      </w:r>
    </w:p>
    <w:p w14:paraId="6DA8E06C" w14:textId="77777777" w:rsidR="00BF6ED9" w:rsidRPr="00DD0F47" w:rsidRDefault="00BF6ED9" w:rsidP="00BF6ED9">
      <w:pPr>
        <w:spacing w:after="0" w:line="240" w:lineRule="auto"/>
        <w:jc w:val="both"/>
        <w:rPr>
          <w:rFonts w:asciiTheme="minorHAnsi" w:eastAsia="Arial" w:hAnsiTheme="minorHAnsi" w:cstheme="minorHAnsi"/>
          <w:b/>
        </w:rPr>
      </w:pPr>
      <w:bookmarkStart w:id="22" w:name="_Hlk132018116"/>
      <w:r w:rsidRPr="00DD0F47">
        <w:rPr>
          <w:rFonts w:asciiTheme="minorHAnsi" w:eastAsia="Arial" w:hAnsiTheme="minorHAnsi" w:cstheme="minorHAnsi"/>
        </w:rPr>
        <w:t xml:space="preserve">- </w:t>
      </w:r>
      <w:r w:rsidRPr="00DD0F47">
        <w:rPr>
          <w:rFonts w:asciiTheme="minorHAnsi" w:eastAsia="Arial" w:hAnsiTheme="minorHAnsi" w:cstheme="minorHAnsi"/>
          <w:b/>
        </w:rPr>
        <w:t>Base Nacional Comum Curricular.</w:t>
      </w:r>
    </w:p>
    <w:p w14:paraId="02B68254" w14:textId="77777777" w:rsidR="00BF6ED9" w:rsidRPr="00DD0F47" w:rsidRDefault="00BF6ED9" w:rsidP="00BF6ED9">
      <w:pPr>
        <w:spacing w:after="0" w:line="240" w:lineRule="auto"/>
        <w:jc w:val="both"/>
        <w:rPr>
          <w:rFonts w:asciiTheme="minorHAnsi" w:eastAsia="Arial" w:hAnsiTheme="minorHAnsi" w:cstheme="minorHAnsi"/>
          <w:bCs/>
        </w:rPr>
      </w:pPr>
      <w:r w:rsidRPr="00DD0F47">
        <w:rPr>
          <w:rFonts w:asciiTheme="minorHAnsi" w:eastAsia="Arial" w:hAnsiTheme="minorHAnsi" w:cstheme="minorHAnsi"/>
          <w:bCs/>
        </w:rPr>
        <w:t xml:space="preserve">- Programa Conta pra mim – cartilha disponível no link </w:t>
      </w:r>
      <w:hyperlink r:id="rId20" w:history="1">
        <w:r w:rsidRPr="00DD0F47">
          <w:rPr>
            <w:rStyle w:val="Hyperlink"/>
            <w:rFonts w:asciiTheme="minorHAnsi" w:eastAsia="Arial" w:hAnsiTheme="minorHAnsi" w:cstheme="minorHAnsi"/>
            <w:bCs/>
          </w:rPr>
          <w:t>http://alfabetizacao.mec.gov.br/images/pdf/guia_de_brincadeiras_tradicionais.pdf</w:t>
        </w:r>
      </w:hyperlink>
      <w:r w:rsidRPr="00DD0F47">
        <w:rPr>
          <w:rFonts w:asciiTheme="minorHAnsi" w:eastAsia="Arial" w:hAnsiTheme="minorHAnsi" w:cstheme="minorHAnsi"/>
          <w:bCs/>
        </w:rPr>
        <w:t xml:space="preserve"> </w:t>
      </w:r>
    </w:p>
    <w:bookmarkEnd w:id="17"/>
    <w:bookmarkEnd w:id="22"/>
    <w:p w14:paraId="44691D26" w14:textId="77777777" w:rsidR="00BF6ED9" w:rsidRDefault="00BF6ED9" w:rsidP="00BF6ED9">
      <w:pPr>
        <w:spacing w:after="0" w:line="240" w:lineRule="auto"/>
        <w:jc w:val="both"/>
        <w:rPr>
          <w:rStyle w:val="Hyperlink"/>
          <w:rFonts w:asciiTheme="minorHAnsi" w:eastAsia="Arial" w:hAnsiTheme="minorHAnsi" w:cstheme="minorHAnsi"/>
          <w:b/>
          <w:color w:val="auto"/>
          <w:u w:val="none"/>
        </w:rPr>
      </w:pPr>
      <w:r>
        <w:rPr>
          <w:rStyle w:val="Hyperlink"/>
          <w:rFonts w:asciiTheme="minorHAnsi" w:eastAsia="Arial" w:hAnsiTheme="minorHAnsi" w:cstheme="minorHAnsi"/>
          <w:bCs/>
          <w:color w:val="auto"/>
          <w:u w:val="none"/>
        </w:rPr>
        <w:t xml:space="preserve">- Lei Municipal nº 18/2008 - </w:t>
      </w:r>
      <w:r w:rsidRPr="00667AAC">
        <w:rPr>
          <w:rStyle w:val="Hyperlink"/>
          <w:rFonts w:asciiTheme="minorHAnsi" w:eastAsia="Arial" w:hAnsiTheme="minorHAnsi" w:cstheme="minorHAnsi"/>
          <w:b/>
          <w:color w:val="auto"/>
          <w:u w:val="none"/>
        </w:rPr>
        <w:t>Dispõe sobre a organização administrativa municipal, sistema de cargos e vencimentos, fixa as diretrizes e dá outras providências</w:t>
      </w:r>
    </w:p>
    <w:p w14:paraId="0F901F70" w14:textId="77777777" w:rsidR="00BF6ED9" w:rsidRPr="00BF6ED9" w:rsidRDefault="00BF6ED9" w:rsidP="00BF6ED9">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Dispõe sobre o estatuto dos servidores públicos do município de São Domingos, autarquias e fundações públicas municipais e dá outras providências.</w:t>
      </w:r>
    </w:p>
    <w:p w14:paraId="2EB283FE" w14:textId="77777777" w:rsidR="00BF6ED9" w:rsidRPr="00DD0F47" w:rsidRDefault="00BF6ED9" w:rsidP="00BF6ED9">
      <w:pPr>
        <w:spacing w:after="0" w:line="240" w:lineRule="auto"/>
        <w:jc w:val="both"/>
        <w:rPr>
          <w:rFonts w:asciiTheme="minorHAnsi" w:eastAsia="Arial" w:hAnsiTheme="minorHAnsi" w:cstheme="minorHAnsi"/>
          <w:b/>
        </w:rPr>
      </w:pPr>
    </w:p>
    <w:bookmarkEnd w:id="18"/>
    <w:p w14:paraId="45B71107" w14:textId="77777777" w:rsidR="00BF6ED9" w:rsidRPr="00295967" w:rsidRDefault="00BF6ED9" w:rsidP="00BF6ED9">
      <w:pPr>
        <w:shd w:val="clear" w:color="auto" w:fill="FBE4D5" w:themeFill="accent2" w:themeFillTint="33"/>
        <w:spacing w:after="0" w:line="240" w:lineRule="auto"/>
        <w:jc w:val="center"/>
        <w:rPr>
          <w:b/>
          <w:bCs/>
        </w:rPr>
      </w:pPr>
      <w:r>
        <w:rPr>
          <w:b/>
          <w:bCs/>
        </w:rPr>
        <w:t>Conhecimentos Específicos</w:t>
      </w:r>
    </w:p>
    <w:p w14:paraId="1B1517F5" w14:textId="24DC65DE" w:rsidR="00BF6ED9" w:rsidRPr="00295967" w:rsidRDefault="00E05DF0" w:rsidP="00BF6ED9">
      <w:pPr>
        <w:shd w:val="clear" w:color="auto" w:fill="FBE4D5" w:themeFill="accent2" w:themeFillTint="33"/>
        <w:spacing w:after="0" w:line="240" w:lineRule="auto"/>
        <w:jc w:val="center"/>
        <w:rPr>
          <w:b/>
          <w:bCs/>
        </w:rPr>
      </w:pPr>
      <w:r>
        <w:rPr>
          <w:b/>
          <w:bCs/>
        </w:rPr>
        <w:t>Vaga</w:t>
      </w:r>
      <w:r w:rsidRPr="006253EC">
        <w:rPr>
          <w:b/>
          <w:bCs/>
        </w:rPr>
        <w:t xml:space="preserve">: </w:t>
      </w:r>
      <w:r w:rsidR="00BF6ED9" w:rsidRPr="00BF6ED9">
        <w:rPr>
          <w:rFonts w:asciiTheme="minorHAnsi" w:eastAsia="Arial" w:hAnsiTheme="minorHAnsi" w:cstheme="minorHAnsi"/>
          <w:b/>
          <w:bCs/>
          <w:color w:val="000000"/>
        </w:rPr>
        <w:t xml:space="preserve">Professor de </w:t>
      </w:r>
      <w:r w:rsidR="00BF6ED9">
        <w:rPr>
          <w:rFonts w:asciiTheme="minorHAnsi" w:eastAsia="Arial" w:hAnsiTheme="minorHAnsi" w:cstheme="minorHAnsi"/>
          <w:b/>
          <w:bCs/>
          <w:color w:val="000000"/>
        </w:rPr>
        <w:t>Artes</w:t>
      </w:r>
      <w:r w:rsidR="00BF6ED9">
        <w:rPr>
          <w:b/>
          <w:bCs/>
        </w:rPr>
        <w:t xml:space="preserve"> (habilitado e não habilitado) </w:t>
      </w:r>
    </w:p>
    <w:p w14:paraId="1D6E8597" w14:textId="77777777" w:rsidR="00705161" w:rsidRPr="00DD0F47" w:rsidRDefault="00570123" w:rsidP="00705161">
      <w:pPr>
        <w:spacing w:after="0" w:line="240" w:lineRule="auto"/>
        <w:jc w:val="both"/>
        <w:rPr>
          <w:rFonts w:asciiTheme="minorHAnsi" w:eastAsia="Arial" w:hAnsiTheme="minorHAnsi" w:cstheme="minorHAnsi"/>
        </w:rPr>
      </w:pPr>
      <w:bookmarkStart w:id="23" w:name="_Hlk144473859"/>
      <w:bookmarkStart w:id="24" w:name="_Hlk145942479"/>
      <w:r w:rsidRPr="00DD0F47">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Iniciais e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Alfabetização e letramento. Processos cognitivos na alfabetização. A construção e desenvolvimento da leitura e escrita. A formação do pensamento lógico da criança. BNCC. </w:t>
      </w:r>
      <w:bookmarkStart w:id="25" w:name="_Hlk143785001"/>
      <w:r w:rsidR="00705161" w:rsidRPr="00DD0F47">
        <w:rPr>
          <w:rFonts w:asciiTheme="minorHAnsi" w:eastAsia="Arial" w:hAnsiTheme="minorHAnsi" w:cstheme="minorHAnsi"/>
        </w:rPr>
        <w:t>História da Arte. Ensino da arte e novas tecnologias. Didática, Tendências, Práticas Pedagógicas e Avaliação no Ensino de Artes. A linguagem artística. Produção de Artes. Aprendizagem Artística. Metodologia de ensino e aprendizagem em Artes. O ensino de Artes e o cotidiano escolar contemporâneo. Arte e Sociedade. Manifestações artísticas.</w:t>
      </w:r>
    </w:p>
    <w:bookmarkEnd w:id="25"/>
    <w:p w14:paraId="5B8141D2"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w:t>
      </w:r>
      <w:r w:rsidRPr="00DD0F47">
        <w:rPr>
          <w:rFonts w:asciiTheme="minorHAnsi" w:eastAsia="Arial" w:hAnsiTheme="minorHAnsi" w:cstheme="minorHAnsi"/>
          <w:b/>
        </w:rPr>
        <w:t>Constituição da República Federativa do Brasil.</w:t>
      </w:r>
      <w:r w:rsidRPr="00DD0F47">
        <w:rPr>
          <w:rFonts w:asciiTheme="minorHAnsi" w:eastAsia="Arial" w:hAnsiTheme="minorHAnsi" w:cstheme="minorHAnsi"/>
        </w:rPr>
        <w:t xml:space="preserve"> (Artigo 205 a 217)</w:t>
      </w:r>
    </w:p>
    <w:p w14:paraId="08C6F0A1"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8.069, de 13 de julho de 1990. </w:t>
      </w:r>
      <w:r w:rsidRPr="00DD0F47">
        <w:rPr>
          <w:rFonts w:asciiTheme="minorHAnsi" w:eastAsia="Arial" w:hAnsiTheme="minorHAnsi" w:cstheme="minorHAnsi"/>
          <w:b/>
        </w:rPr>
        <w:t>Dispõe sobre o Estatuto da Criança e do Adolescente e dá outras providências.</w:t>
      </w:r>
    </w:p>
    <w:p w14:paraId="530A1413"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9.394, de 20 de dezembro de 1996. </w:t>
      </w:r>
      <w:r w:rsidRPr="00DD0F47">
        <w:rPr>
          <w:rFonts w:asciiTheme="minorHAnsi" w:eastAsia="Arial" w:hAnsiTheme="minorHAnsi" w:cstheme="minorHAnsi"/>
          <w:b/>
        </w:rPr>
        <w:t xml:space="preserve">Estabelece as Diretrizes e Bases da Educação Nacional. </w:t>
      </w:r>
    </w:p>
    <w:p w14:paraId="44B0F099"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lastRenderedPageBreak/>
        <w:t xml:space="preserve">- BRASIL. Lei nº 12.288, de 20 de julho de 2010. </w:t>
      </w:r>
      <w:r w:rsidRPr="00DD0F47">
        <w:rPr>
          <w:rFonts w:asciiTheme="minorHAnsi" w:eastAsia="Arial" w:hAnsiTheme="minorHAnsi" w:cstheme="minorHAnsi"/>
          <w:b/>
        </w:rPr>
        <w:t>Institui o Estatuto da Igualdade Racial.</w:t>
      </w:r>
    </w:p>
    <w:p w14:paraId="530AF34D"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13.146, de 6 de julho de 2015. </w:t>
      </w:r>
      <w:r w:rsidRPr="00DD0F47">
        <w:rPr>
          <w:rFonts w:asciiTheme="minorHAnsi" w:eastAsia="Arial" w:hAnsiTheme="minorHAnsi" w:cstheme="minorHAnsi"/>
          <w:b/>
        </w:rPr>
        <w:t>Institui a Lei Brasileira de Inclusão da Pessoa com Deficiência (Estatuto da Pessoa com Deficiência).</w:t>
      </w:r>
    </w:p>
    <w:p w14:paraId="6624A304"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Parecer CNE/CP nº 003/2004, aprovado em 10 de março de 2004. </w:t>
      </w:r>
      <w:r w:rsidRPr="00DD0F47">
        <w:rPr>
          <w:rFonts w:asciiTheme="minorHAnsi" w:eastAsia="Arial" w:hAnsiTheme="minorHAnsi" w:cstheme="minorHAnsi"/>
          <w:b/>
        </w:rPr>
        <w:t>Diretrizes Curriculares Nacionais para a Educação das Relações Étnico-Raciais e para o Ensino de História e Cultura Afro-Brasileira e Africana.</w:t>
      </w:r>
      <w:r w:rsidRPr="00DD0F47">
        <w:rPr>
          <w:rFonts w:asciiTheme="minorHAnsi" w:eastAsia="Arial" w:hAnsiTheme="minorHAnsi" w:cstheme="minorHAnsi"/>
        </w:rPr>
        <w:t xml:space="preserve"> </w:t>
      </w:r>
    </w:p>
    <w:p w14:paraId="268ECCB0"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CNE/CEB nº 7/2010, aprovado em 7 de abril de 2010. </w:t>
      </w:r>
      <w:r w:rsidRPr="00DD0F47">
        <w:rPr>
          <w:rFonts w:asciiTheme="minorHAnsi" w:eastAsia="Arial" w:hAnsiTheme="minorHAnsi" w:cstheme="minorHAnsi"/>
          <w:b/>
        </w:rPr>
        <w:t xml:space="preserve">Diretrizes Curriculares Nacionais Gerais para a Educação Básica. </w:t>
      </w:r>
    </w:p>
    <w:p w14:paraId="4F4F358F"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Coleção Educação para Todos </w:t>
      </w:r>
      <w:r w:rsidRPr="00DD0F47">
        <w:rPr>
          <w:rFonts w:asciiTheme="minorHAnsi" w:eastAsia="Arial" w:hAnsiTheme="minorHAnsi" w:cstheme="minorHAnsi"/>
        </w:rPr>
        <w:t xml:space="preserve">- Vol. 2, 5 a 9, 11 a 15, 29 e 30. </w:t>
      </w:r>
    </w:p>
    <w:p w14:paraId="2CC67C94"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Orientações e Ações para Educação das Relações Étnico-Raciais.</w:t>
      </w:r>
      <w:r w:rsidRPr="00DD0F47">
        <w:rPr>
          <w:rFonts w:asciiTheme="minorHAnsi" w:eastAsia="Arial" w:hAnsiTheme="minorHAnsi" w:cstheme="minorHAnsi"/>
        </w:rPr>
        <w:t xml:space="preserve"> SECAD, 2006. </w:t>
      </w:r>
    </w:p>
    <w:p w14:paraId="55A5F422"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BRASIL. Ministério da Educação.</w:t>
      </w:r>
      <w:r w:rsidRPr="00DD0F47">
        <w:rPr>
          <w:rFonts w:asciiTheme="minorHAnsi" w:hAnsiTheme="minorHAnsi" w:cstheme="minorHAnsi"/>
        </w:rPr>
        <w:t xml:space="preserve"> </w:t>
      </w:r>
      <w:r w:rsidRPr="00DD0F47">
        <w:rPr>
          <w:rFonts w:asciiTheme="minorHAnsi" w:hAnsiTheme="minorHAnsi" w:cstheme="minorHAnsi"/>
          <w:b/>
          <w:bCs/>
          <w:shd w:val="clear" w:color="auto" w:fill="FFFFFF"/>
        </w:rPr>
        <w:t>Orientações para a Inclusão da Criança de Seis Anos de Idade </w:t>
      </w:r>
    </w:p>
    <w:p w14:paraId="5A93A94C"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Ensino Fundamental de Nove Anos - Orientações Gerais. </w:t>
      </w:r>
      <w:r w:rsidRPr="00DD0F47">
        <w:rPr>
          <w:rFonts w:asciiTheme="minorHAnsi" w:eastAsia="Arial" w:hAnsiTheme="minorHAnsi" w:cstheme="minorHAnsi"/>
        </w:rPr>
        <w:t xml:space="preserve">2004. </w:t>
      </w:r>
    </w:p>
    <w:p w14:paraId="6DD2A67E" w14:textId="77777777" w:rsidR="00570123" w:rsidRPr="00DD0F47" w:rsidRDefault="00570123" w:rsidP="00570123">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Caderno de Reflexões - Jovens de 15 a 17 Anos no Ensino Fundamental</w:t>
      </w:r>
      <w:r w:rsidRPr="00DD0F47">
        <w:rPr>
          <w:rFonts w:asciiTheme="minorHAnsi" w:eastAsia="Arial" w:hAnsiTheme="minorHAnsi" w:cstheme="minorHAnsi"/>
        </w:rPr>
        <w:t xml:space="preserve">. 2011. </w:t>
      </w:r>
    </w:p>
    <w:p w14:paraId="454A2077"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Secretaria de Educação Fundamental. </w:t>
      </w:r>
      <w:r w:rsidRPr="00DD0F47">
        <w:rPr>
          <w:rFonts w:asciiTheme="minorHAnsi" w:eastAsia="Arial" w:hAnsiTheme="minorHAnsi" w:cstheme="minorHAnsi"/>
          <w:b/>
        </w:rPr>
        <w:t>Parâmetros Curriculares Nacionais.</w:t>
      </w:r>
    </w:p>
    <w:p w14:paraId="47CC5643" w14:textId="77777777" w:rsidR="00570123" w:rsidRPr="00DD0F47" w:rsidRDefault="00570123" w:rsidP="00570123">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Parâmetros Curriculares Nacionais 1ª a 4ª séries. Vol. 1, 2, 3, 4, 5.1, 5.2, 6, 7, 8.1, 8.2, 9.1, 9.2, 10.1, 10.2.</w:t>
      </w:r>
    </w:p>
    <w:p w14:paraId="05162ACD" w14:textId="77777777" w:rsidR="00570123" w:rsidRDefault="00570123" w:rsidP="00570123">
      <w:pPr>
        <w:spacing w:after="0" w:line="240" w:lineRule="auto"/>
        <w:jc w:val="both"/>
        <w:rPr>
          <w:rFonts w:asciiTheme="minorHAnsi" w:eastAsia="Arial" w:hAnsiTheme="minorHAnsi" w:cstheme="minorHAnsi"/>
          <w:bCs/>
        </w:rPr>
      </w:pPr>
      <w:r w:rsidRPr="00DD0F47">
        <w:rPr>
          <w:rFonts w:asciiTheme="minorHAnsi" w:eastAsia="Arial" w:hAnsiTheme="minorHAnsi" w:cstheme="minorHAnsi"/>
          <w:bCs/>
        </w:rPr>
        <w:t xml:space="preserve">- Programa Conta pra mim – cartilha disponível no link </w:t>
      </w:r>
      <w:hyperlink r:id="rId21" w:history="1">
        <w:r w:rsidRPr="00DD0F47">
          <w:rPr>
            <w:rStyle w:val="Hyperlink"/>
            <w:rFonts w:asciiTheme="minorHAnsi" w:eastAsia="Arial" w:hAnsiTheme="minorHAnsi" w:cstheme="minorHAnsi"/>
            <w:bCs/>
          </w:rPr>
          <w:t>http://alfabetizacao.mec.gov.br/images/pdf/guia_de_brincadeiras_tradicionais.pdf</w:t>
        </w:r>
      </w:hyperlink>
      <w:r w:rsidRPr="00DD0F47">
        <w:rPr>
          <w:rFonts w:asciiTheme="minorHAnsi" w:eastAsia="Arial" w:hAnsiTheme="minorHAnsi" w:cstheme="minorHAnsi"/>
          <w:bCs/>
        </w:rPr>
        <w:t xml:space="preserve"> </w:t>
      </w:r>
    </w:p>
    <w:p w14:paraId="5A84AEE4" w14:textId="77777777" w:rsidR="00570123" w:rsidRDefault="00570123" w:rsidP="00570123">
      <w:pPr>
        <w:spacing w:after="0" w:line="240" w:lineRule="auto"/>
        <w:jc w:val="both"/>
        <w:rPr>
          <w:rStyle w:val="Hyperlink"/>
          <w:rFonts w:asciiTheme="minorHAnsi" w:eastAsia="Arial" w:hAnsiTheme="minorHAnsi" w:cstheme="minorHAnsi"/>
          <w:b/>
          <w:color w:val="auto"/>
          <w:u w:val="none"/>
        </w:rPr>
      </w:pPr>
      <w:r>
        <w:rPr>
          <w:rStyle w:val="Hyperlink"/>
          <w:rFonts w:asciiTheme="minorHAnsi" w:eastAsia="Arial" w:hAnsiTheme="minorHAnsi" w:cstheme="minorHAnsi"/>
          <w:bCs/>
          <w:color w:val="auto"/>
          <w:u w:val="none"/>
        </w:rPr>
        <w:t xml:space="preserve">- Lei Municipal nº 18/2008 - </w:t>
      </w:r>
      <w:r w:rsidRPr="00667AAC">
        <w:rPr>
          <w:rStyle w:val="Hyperlink"/>
          <w:rFonts w:asciiTheme="minorHAnsi" w:eastAsia="Arial" w:hAnsiTheme="minorHAnsi" w:cstheme="minorHAnsi"/>
          <w:b/>
          <w:color w:val="auto"/>
          <w:u w:val="none"/>
        </w:rPr>
        <w:t>Dispõe sobre a organização administrativa municipal, sistema de cargos e vencimentos, fixa as diretrizes e dá outras providências</w:t>
      </w:r>
    </w:p>
    <w:p w14:paraId="2F365785" w14:textId="77777777" w:rsidR="00570123" w:rsidRPr="00BF6ED9" w:rsidRDefault="00570123" w:rsidP="00570123">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Dispõe sobre o estatuto dos servidores públicos do município de São Domingos, autarquias e fundações públicas municipais e dá outras providências.</w:t>
      </w:r>
    </w:p>
    <w:bookmarkEnd w:id="23"/>
    <w:bookmarkEnd w:id="24"/>
    <w:p w14:paraId="0EFD10F9" w14:textId="77777777" w:rsidR="00D65E05" w:rsidRDefault="00D65E05">
      <w:pPr>
        <w:spacing w:after="0" w:line="240" w:lineRule="auto"/>
        <w:jc w:val="both"/>
      </w:pPr>
    </w:p>
    <w:p w14:paraId="52FCB712" w14:textId="77777777" w:rsidR="00BF6ED9" w:rsidRPr="00295967" w:rsidRDefault="00BF6ED9" w:rsidP="00BF6ED9">
      <w:pPr>
        <w:shd w:val="clear" w:color="auto" w:fill="FBE4D5" w:themeFill="accent2" w:themeFillTint="33"/>
        <w:spacing w:after="0" w:line="240" w:lineRule="auto"/>
        <w:jc w:val="center"/>
        <w:rPr>
          <w:b/>
          <w:bCs/>
        </w:rPr>
      </w:pPr>
      <w:r>
        <w:rPr>
          <w:b/>
          <w:bCs/>
        </w:rPr>
        <w:t>Conhecimentos Específicos</w:t>
      </w:r>
    </w:p>
    <w:p w14:paraId="44080CEC" w14:textId="50A9BCDD" w:rsidR="00BF6ED9" w:rsidRPr="00295967" w:rsidRDefault="00E05DF0" w:rsidP="00BF6ED9">
      <w:pPr>
        <w:shd w:val="clear" w:color="auto" w:fill="FBE4D5" w:themeFill="accent2" w:themeFillTint="33"/>
        <w:spacing w:after="0" w:line="240" w:lineRule="auto"/>
        <w:jc w:val="center"/>
        <w:rPr>
          <w:b/>
          <w:bCs/>
        </w:rPr>
      </w:pPr>
      <w:r>
        <w:rPr>
          <w:b/>
          <w:bCs/>
        </w:rPr>
        <w:t>Vaga</w:t>
      </w:r>
      <w:r w:rsidRPr="006253EC">
        <w:rPr>
          <w:b/>
          <w:bCs/>
        </w:rPr>
        <w:t xml:space="preserve">: </w:t>
      </w:r>
      <w:r w:rsidR="00BF6ED9" w:rsidRPr="00BF6ED9">
        <w:rPr>
          <w:rFonts w:asciiTheme="minorHAnsi" w:eastAsia="Arial" w:hAnsiTheme="minorHAnsi" w:cstheme="minorHAnsi"/>
          <w:b/>
          <w:bCs/>
          <w:color w:val="000000"/>
        </w:rPr>
        <w:t xml:space="preserve">Professor de </w:t>
      </w:r>
      <w:r w:rsidR="00BF6ED9">
        <w:rPr>
          <w:rFonts w:asciiTheme="minorHAnsi" w:eastAsia="Arial" w:hAnsiTheme="minorHAnsi" w:cstheme="minorHAnsi"/>
          <w:b/>
          <w:bCs/>
          <w:color w:val="000000"/>
        </w:rPr>
        <w:t>Inglês</w:t>
      </w:r>
      <w:r w:rsidR="00BF6ED9">
        <w:rPr>
          <w:b/>
          <w:bCs/>
        </w:rPr>
        <w:t xml:space="preserve"> (habilitado e não habilitado) </w:t>
      </w:r>
    </w:p>
    <w:p w14:paraId="7CB6A532"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Iniciais e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Alfabetização e letramento. Processos cognitivos na alfabetização. A construção e desenvolvimento da leitura e escrita. A formação do pensamento lógico da criança. BNCC. </w:t>
      </w:r>
      <w:bookmarkStart w:id="26" w:name="_Hlk143785009"/>
      <w:bookmarkStart w:id="27" w:name="_Hlk144306291"/>
      <w:r w:rsidRPr="00DD0F47">
        <w:rPr>
          <w:rFonts w:asciiTheme="minorHAnsi" w:eastAsia="Arial" w:hAnsiTheme="minorHAnsi" w:cstheme="minorHAnsi"/>
        </w:rPr>
        <w:t xml:space="preserve">Específico da Língua Inglesa: </w:t>
      </w:r>
      <w:bookmarkStart w:id="28" w:name="_Hlk145942802"/>
      <w:r w:rsidRPr="00DD0F47">
        <w:rPr>
          <w:rFonts w:asciiTheme="minorHAnsi" w:eastAsia="Arial" w:hAnsiTheme="minorHAnsi" w:cstheme="minorHAnsi"/>
        </w:rPr>
        <w:t>Interpretação de textos. Vocabulário. Estruturas gramaticais. Prática pedagógica de inglês. Teorias de aquisição da linguagem. Ensino de Inglês e suas metodologias</w:t>
      </w:r>
      <w:bookmarkEnd w:id="26"/>
      <w:r w:rsidRPr="00DD0F47">
        <w:rPr>
          <w:rFonts w:asciiTheme="minorHAnsi" w:eastAsia="Arial" w:hAnsiTheme="minorHAnsi" w:cstheme="minorHAnsi"/>
        </w:rPr>
        <w:t>.</w:t>
      </w:r>
    </w:p>
    <w:bookmarkEnd w:id="27"/>
    <w:bookmarkEnd w:id="28"/>
    <w:p w14:paraId="22D6A4F6"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w:t>
      </w:r>
      <w:r w:rsidRPr="00DD0F47">
        <w:rPr>
          <w:rFonts w:asciiTheme="minorHAnsi" w:eastAsia="Arial" w:hAnsiTheme="minorHAnsi" w:cstheme="minorHAnsi"/>
          <w:b/>
        </w:rPr>
        <w:t>Constituição da República Federativa do Brasil.</w:t>
      </w:r>
      <w:r w:rsidRPr="00DD0F47">
        <w:rPr>
          <w:rFonts w:asciiTheme="minorHAnsi" w:eastAsia="Arial" w:hAnsiTheme="minorHAnsi" w:cstheme="minorHAnsi"/>
        </w:rPr>
        <w:t xml:space="preserve"> (Artigo 205 a 217)</w:t>
      </w:r>
    </w:p>
    <w:p w14:paraId="1F83285E"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8.069, de 13 de julho de 1990. </w:t>
      </w:r>
      <w:r w:rsidRPr="00DD0F47">
        <w:rPr>
          <w:rFonts w:asciiTheme="minorHAnsi" w:eastAsia="Arial" w:hAnsiTheme="minorHAnsi" w:cstheme="minorHAnsi"/>
          <w:b/>
        </w:rPr>
        <w:t>Dispõe sobre o Estatuto da Criança e do Adolescente e dá outras providências.</w:t>
      </w:r>
    </w:p>
    <w:p w14:paraId="05B05E11"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9.394, de 20 de dezembro de 1996. </w:t>
      </w:r>
      <w:r w:rsidRPr="00DD0F47">
        <w:rPr>
          <w:rFonts w:asciiTheme="minorHAnsi" w:eastAsia="Arial" w:hAnsiTheme="minorHAnsi" w:cstheme="minorHAnsi"/>
          <w:b/>
        </w:rPr>
        <w:t xml:space="preserve">Estabelece as Diretrizes e Bases da Educação Nacional. </w:t>
      </w:r>
    </w:p>
    <w:p w14:paraId="5A156354"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12.288, de 20 de julho de 2010. </w:t>
      </w:r>
      <w:r w:rsidRPr="00DD0F47">
        <w:rPr>
          <w:rFonts w:asciiTheme="minorHAnsi" w:eastAsia="Arial" w:hAnsiTheme="minorHAnsi" w:cstheme="minorHAnsi"/>
          <w:b/>
        </w:rPr>
        <w:t>Institui o Estatuto da Igualdade Racial.</w:t>
      </w:r>
    </w:p>
    <w:p w14:paraId="01906D5A"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lastRenderedPageBreak/>
        <w:t xml:space="preserve">- BRASIL. Lei nº 13.146, de 6 de julho de 2015. </w:t>
      </w:r>
      <w:r w:rsidRPr="00DD0F47">
        <w:rPr>
          <w:rFonts w:asciiTheme="minorHAnsi" w:eastAsia="Arial" w:hAnsiTheme="minorHAnsi" w:cstheme="minorHAnsi"/>
          <w:b/>
        </w:rPr>
        <w:t>Institui a Lei Brasileira de Inclusão da Pessoa com Deficiência (Estatuto da Pessoa com Deficiência).</w:t>
      </w:r>
    </w:p>
    <w:p w14:paraId="1CBFD563"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Parecer CNE/CP nº 003/2004, aprovado em 10 de março de 2004. </w:t>
      </w:r>
      <w:r w:rsidRPr="00DD0F47">
        <w:rPr>
          <w:rFonts w:asciiTheme="minorHAnsi" w:eastAsia="Arial" w:hAnsiTheme="minorHAnsi" w:cstheme="minorHAnsi"/>
          <w:b/>
        </w:rPr>
        <w:t>Diretrizes Curriculares Nacionais para a Educação das Relações Étnico-Raciais e para o Ensino de História e Cultura Afro-Brasileira e Africana.</w:t>
      </w:r>
      <w:r w:rsidRPr="00DD0F47">
        <w:rPr>
          <w:rFonts w:asciiTheme="minorHAnsi" w:eastAsia="Arial" w:hAnsiTheme="minorHAnsi" w:cstheme="minorHAnsi"/>
        </w:rPr>
        <w:t xml:space="preserve"> </w:t>
      </w:r>
    </w:p>
    <w:p w14:paraId="0669F995"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CNE/CEB nº 7/2010, aprovado em 7 de abril de 2010. </w:t>
      </w:r>
      <w:r w:rsidRPr="00DD0F47">
        <w:rPr>
          <w:rFonts w:asciiTheme="minorHAnsi" w:eastAsia="Arial" w:hAnsiTheme="minorHAnsi" w:cstheme="minorHAnsi"/>
          <w:b/>
        </w:rPr>
        <w:t xml:space="preserve">Diretrizes Curriculares Nacionais Gerais para a Educação Básica. </w:t>
      </w:r>
    </w:p>
    <w:p w14:paraId="2A98741A"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Coleção Educação para Todos </w:t>
      </w:r>
      <w:r w:rsidRPr="00DD0F47">
        <w:rPr>
          <w:rFonts w:asciiTheme="minorHAnsi" w:eastAsia="Arial" w:hAnsiTheme="minorHAnsi" w:cstheme="minorHAnsi"/>
        </w:rPr>
        <w:t xml:space="preserve">- Vol. 2, 5 a 9, 11 a 15, 29 e 30. </w:t>
      </w:r>
    </w:p>
    <w:p w14:paraId="35AAD6A9"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Orientações e Ações para Educação das Relações Étnico-Raciais.</w:t>
      </w:r>
      <w:r w:rsidRPr="00DD0F47">
        <w:rPr>
          <w:rFonts w:asciiTheme="minorHAnsi" w:eastAsia="Arial" w:hAnsiTheme="minorHAnsi" w:cstheme="minorHAnsi"/>
        </w:rPr>
        <w:t xml:space="preserve"> SECAD, 2006. </w:t>
      </w:r>
    </w:p>
    <w:p w14:paraId="75F9DEFB"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BRASIL. Ministério da Educação.</w:t>
      </w:r>
      <w:r w:rsidRPr="00DD0F47">
        <w:rPr>
          <w:rFonts w:asciiTheme="minorHAnsi" w:hAnsiTheme="minorHAnsi" w:cstheme="minorHAnsi"/>
        </w:rPr>
        <w:t xml:space="preserve"> </w:t>
      </w:r>
      <w:r w:rsidRPr="00DD0F47">
        <w:rPr>
          <w:rFonts w:asciiTheme="minorHAnsi" w:hAnsiTheme="minorHAnsi" w:cstheme="minorHAnsi"/>
          <w:b/>
          <w:bCs/>
          <w:shd w:val="clear" w:color="auto" w:fill="FFFFFF"/>
        </w:rPr>
        <w:t>Orientações para a Inclusão da Criança de Seis Anos de Idade </w:t>
      </w:r>
    </w:p>
    <w:p w14:paraId="0DEC3394"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Ensino Fundamental de Nove Anos - Orientações Gerais. </w:t>
      </w:r>
      <w:r w:rsidRPr="00DD0F47">
        <w:rPr>
          <w:rFonts w:asciiTheme="minorHAnsi" w:eastAsia="Arial" w:hAnsiTheme="minorHAnsi" w:cstheme="minorHAnsi"/>
        </w:rPr>
        <w:t xml:space="preserve">2004. </w:t>
      </w:r>
    </w:p>
    <w:p w14:paraId="398379ED"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Caderno de Reflexões - Jovens de 15 a 17 Anos no Ensino Fundamental</w:t>
      </w:r>
      <w:r w:rsidRPr="00DD0F47">
        <w:rPr>
          <w:rFonts w:asciiTheme="minorHAnsi" w:eastAsia="Arial" w:hAnsiTheme="minorHAnsi" w:cstheme="minorHAnsi"/>
        </w:rPr>
        <w:t xml:space="preserve">. 2011. </w:t>
      </w:r>
    </w:p>
    <w:p w14:paraId="03E945AE"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Secretaria de Educação Fundamental. </w:t>
      </w:r>
      <w:r w:rsidRPr="00DD0F47">
        <w:rPr>
          <w:rFonts w:asciiTheme="minorHAnsi" w:eastAsia="Arial" w:hAnsiTheme="minorHAnsi" w:cstheme="minorHAnsi"/>
          <w:b/>
        </w:rPr>
        <w:t>Parâmetros Curriculares Nacionais.</w:t>
      </w:r>
    </w:p>
    <w:p w14:paraId="2722C9C0"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Parâmetros Curriculares Nacionais 1ª a 4ª séries. Vol. 1, 2, 3, 4, 5.1, 5.2, 6, 7, 8.1, 8.2, 9.1, 9.2, 10.1, 10.2.</w:t>
      </w:r>
    </w:p>
    <w:p w14:paraId="7CA2A4A9" w14:textId="77777777" w:rsidR="00705161" w:rsidRDefault="00705161" w:rsidP="00705161">
      <w:pPr>
        <w:spacing w:after="0" w:line="240" w:lineRule="auto"/>
        <w:jc w:val="both"/>
        <w:rPr>
          <w:rFonts w:asciiTheme="minorHAnsi" w:eastAsia="Arial" w:hAnsiTheme="minorHAnsi" w:cstheme="minorHAnsi"/>
          <w:bCs/>
        </w:rPr>
      </w:pPr>
      <w:r w:rsidRPr="00DD0F47">
        <w:rPr>
          <w:rFonts w:asciiTheme="minorHAnsi" w:eastAsia="Arial" w:hAnsiTheme="minorHAnsi" w:cstheme="minorHAnsi"/>
          <w:bCs/>
        </w:rPr>
        <w:t xml:space="preserve">- Programa Conta pra mim – cartilha disponível no link </w:t>
      </w:r>
      <w:hyperlink r:id="rId22" w:history="1">
        <w:r w:rsidRPr="00DD0F47">
          <w:rPr>
            <w:rStyle w:val="Hyperlink"/>
            <w:rFonts w:asciiTheme="minorHAnsi" w:eastAsia="Arial" w:hAnsiTheme="minorHAnsi" w:cstheme="minorHAnsi"/>
            <w:bCs/>
          </w:rPr>
          <w:t>http://alfabetizacao.mec.gov.br/images/pdf/guia_de_brincadeiras_tradicionais.pdf</w:t>
        </w:r>
      </w:hyperlink>
      <w:r w:rsidRPr="00DD0F47">
        <w:rPr>
          <w:rFonts w:asciiTheme="minorHAnsi" w:eastAsia="Arial" w:hAnsiTheme="minorHAnsi" w:cstheme="minorHAnsi"/>
          <w:bCs/>
        </w:rPr>
        <w:t xml:space="preserve"> </w:t>
      </w:r>
    </w:p>
    <w:p w14:paraId="0693E667" w14:textId="77777777" w:rsidR="00705161" w:rsidRDefault="00705161" w:rsidP="00705161">
      <w:pPr>
        <w:spacing w:after="0" w:line="240" w:lineRule="auto"/>
        <w:jc w:val="both"/>
        <w:rPr>
          <w:rStyle w:val="Hyperlink"/>
          <w:rFonts w:asciiTheme="minorHAnsi" w:eastAsia="Arial" w:hAnsiTheme="minorHAnsi" w:cstheme="minorHAnsi"/>
          <w:b/>
          <w:color w:val="auto"/>
          <w:u w:val="none"/>
        </w:rPr>
      </w:pPr>
      <w:r>
        <w:rPr>
          <w:rStyle w:val="Hyperlink"/>
          <w:rFonts w:asciiTheme="minorHAnsi" w:eastAsia="Arial" w:hAnsiTheme="minorHAnsi" w:cstheme="minorHAnsi"/>
          <w:bCs/>
          <w:color w:val="auto"/>
          <w:u w:val="none"/>
        </w:rPr>
        <w:t xml:space="preserve">- Lei Municipal nº 18/2008 - </w:t>
      </w:r>
      <w:r w:rsidRPr="00667AAC">
        <w:rPr>
          <w:rStyle w:val="Hyperlink"/>
          <w:rFonts w:asciiTheme="minorHAnsi" w:eastAsia="Arial" w:hAnsiTheme="minorHAnsi" w:cstheme="minorHAnsi"/>
          <w:b/>
          <w:color w:val="auto"/>
          <w:u w:val="none"/>
        </w:rPr>
        <w:t>Dispõe sobre a organização administrativa municipal, sistema de cargos e vencimentos, fixa as diretrizes e dá outras providências</w:t>
      </w:r>
    </w:p>
    <w:p w14:paraId="72FAAC65" w14:textId="77777777" w:rsidR="00705161" w:rsidRPr="00BF6ED9" w:rsidRDefault="00705161" w:rsidP="00705161">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Dispõe sobre o estatuto dos servidores públicos do município de São Domingos, autarquias e fundações públicas municipais e dá outras providências.</w:t>
      </w:r>
    </w:p>
    <w:p w14:paraId="1D80E41F" w14:textId="77777777" w:rsidR="00D65E05" w:rsidRDefault="00D65E05">
      <w:pPr>
        <w:spacing w:after="0" w:line="240" w:lineRule="auto"/>
        <w:jc w:val="both"/>
      </w:pPr>
    </w:p>
    <w:p w14:paraId="66889F62" w14:textId="77777777" w:rsidR="00BF6ED9" w:rsidRPr="00295967" w:rsidRDefault="00BF6ED9" w:rsidP="00BF6ED9">
      <w:pPr>
        <w:shd w:val="clear" w:color="auto" w:fill="FBE4D5" w:themeFill="accent2" w:themeFillTint="33"/>
        <w:spacing w:after="0" w:line="240" w:lineRule="auto"/>
        <w:jc w:val="center"/>
        <w:rPr>
          <w:b/>
          <w:bCs/>
        </w:rPr>
      </w:pPr>
      <w:r>
        <w:rPr>
          <w:b/>
          <w:bCs/>
        </w:rPr>
        <w:t>Conhecimentos Específicos</w:t>
      </w:r>
    </w:p>
    <w:p w14:paraId="225762B2" w14:textId="3962B1BE" w:rsidR="00BF6ED9" w:rsidRPr="00295967" w:rsidRDefault="00E05DF0" w:rsidP="00BF6ED9">
      <w:pPr>
        <w:shd w:val="clear" w:color="auto" w:fill="FBE4D5" w:themeFill="accent2" w:themeFillTint="33"/>
        <w:spacing w:after="0" w:line="240" w:lineRule="auto"/>
        <w:jc w:val="center"/>
        <w:rPr>
          <w:b/>
          <w:bCs/>
        </w:rPr>
      </w:pPr>
      <w:r>
        <w:rPr>
          <w:b/>
          <w:bCs/>
        </w:rPr>
        <w:t>Vaga</w:t>
      </w:r>
      <w:r w:rsidRPr="006253EC">
        <w:rPr>
          <w:b/>
          <w:bCs/>
        </w:rPr>
        <w:t xml:space="preserve">: </w:t>
      </w:r>
      <w:r w:rsidR="00BF6ED9" w:rsidRPr="00BF6ED9">
        <w:rPr>
          <w:rFonts w:asciiTheme="minorHAnsi" w:eastAsia="Arial" w:hAnsiTheme="minorHAnsi" w:cstheme="minorHAnsi"/>
          <w:b/>
          <w:bCs/>
          <w:color w:val="000000"/>
        </w:rPr>
        <w:t>Professor de</w:t>
      </w:r>
      <w:r w:rsidR="00BF6ED9">
        <w:rPr>
          <w:rFonts w:asciiTheme="minorHAnsi" w:eastAsia="Arial" w:hAnsiTheme="minorHAnsi" w:cstheme="minorHAnsi"/>
          <w:b/>
          <w:bCs/>
          <w:color w:val="000000"/>
        </w:rPr>
        <w:t xml:space="preserve"> Educação Física</w:t>
      </w:r>
      <w:r w:rsidR="00BF6ED9">
        <w:rPr>
          <w:b/>
          <w:bCs/>
        </w:rPr>
        <w:t xml:space="preserve"> (habilitado e não habilitado) </w:t>
      </w:r>
    </w:p>
    <w:p w14:paraId="70469005"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Iniciais e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Alfabetização e letramento. Processos cognitivos na alfabetização. A construção e desenvolvimento da leitura e escrita. A formação do pensamento lógico da criança. BNCC. </w:t>
      </w:r>
      <w:bookmarkStart w:id="29" w:name="_Hlk130478185"/>
      <w:r w:rsidRPr="00DD0F47">
        <w:rPr>
          <w:rFonts w:asciiTheme="minorHAnsi" w:eastAsia="Arial" w:hAnsiTheme="minorHAnsi" w:cstheme="minorHAnsi"/>
        </w:rPr>
        <w:t xml:space="preserve">Movimentos, Esportes e Jogos na Infância; A transformação didática do esporte; fundamentos pedagógicos para o trato do conhecimento esporte; práticas didáticas para um conhecimento de si de crianças e jovens na educação física. Cognição; motricidade. Lazer e Cultura; Conteúdos físico-esportivos e as vivências de lazer; vivência lúdica no lazer: humanização pelos jogos; brinquedos e brincadeiras. Exercício físico e cultura esportiva; Esporte e mídia: do jogo ao telespetáculo; o discurso midiático sobre exercício físico, saúde e estética - implicações na educação física escolar; a televisão e a mediação tecnológica do esporte; Concepção crítico emancipatória da educação física. O esporte, a criança e o adolescente. Esportes, jogos e atividades rítmicas e expressivas: Características socioafetivas, motoras e cognitivas; Jogo cooperativo; Perspectivas educacionais por meio da ludicidade; </w:t>
      </w:r>
      <w:r w:rsidRPr="00DD0F47">
        <w:rPr>
          <w:rFonts w:asciiTheme="minorHAnsi" w:eastAsia="Arial" w:hAnsiTheme="minorHAnsi" w:cstheme="minorHAnsi"/>
        </w:rPr>
        <w:lastRenderedPageBreak/>
        <w:t>regulamentos e regras do esporte institucionalizado. O treinamento esportivo precoce; o talento esportivo na escola; o fenômeno esportivo enquanto realidade educacional; as diferentes interpretações do movimento humano; o interesse na análise do movimento pelas atividades lúdicas: brinquedo e jogo; o interesse pedagógico educacional no movimento humano; os interesses da educação física no ensino do movimento, interesse na análise do movimento dança; o interesse na análise do movimento na aprendizagem motora; o interesse na análise do movimento nos esportes. Educação física e esporte; reflexões sobre a escola capitalista e a educação física escolar; o lugar e o papel do esporte na escola; gênese esportiva e seus laços com a educação física escolar. Atividade física, exercício físico, saúde e qualidade de vida. Atividade Física e Exercício Físico: definições e funções na vida do homem atual. Aspectos fisiológicos da atividade física e do exercício físico na formação humana. Benefícios do exercício físico para a saúde escolares. Educação Física e Saúde na formação de indivíduos na sociedade atual. Exercício físico: riscos e benefícios à saúde na formação de crianças, jovens e adultos. Aspectos biológicos do crescimento físico e suas implicações no desenvolvimento motor. Anatomia humana, aspectos biomecânicos do movimento humano; Cinesiologia; Motricidade Humana. Primeiros socorros para as aulas de educação física; atividades esportivas e acidentes durante as aulas; acidentes e primeiros socorros nas aulas de educação física; acidentes mais comuns em aulas de educação física.</w:t>
      </w:r>
    </w:p>
    <w:bookmarkEnd w:id="29"/>
    <w:p w14:paraId="4C9CB062"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w:t>
      </w:r>
      <w:r w:rsidRPr="00DD0F47">
        <w:rPr>
          <w:rFonts w:asciiTheme="minorHAnsi" w:eastAsia="Arial" w:hAnsiTheme="minorHAnsi" w:cstheme="minorHAnsi"/>
          <w:b/>
        </w:rPr>
        <w:t>Constituição da República Federativa do Brasil.</w:t>
      </w:r>
      <w:r w:rsidRPr="00DD0F47">
        <w:rPr>
          <w:rFonts w:asciiTheme="minorHAnsi" w:eastAsia="Arial" w:hAnsiTheme="minorHAnsi" w:cstheme="minorHAnsi"/>
        </w:rPr>
        <w:t xml:space="preserve"> (Artigo 205 a 217)</w:t>
      </w:r>
    </w:p>
    <w:p w14:paraId="32278BA6"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8.069, de 13 de julho de 1990. </w:t>
      </w:r>
      <w:r w:rsidRPr="00DD0F47">
        <w:rPr>
          <w:rFonts w:asciiTheme="minorHAnsi" w:eastAsia="Arial" w:hAnsiTheme="minorHAnsi" w:cstheme="minorHAnsi"/>
          <w:b/>
        </w:rPr>
        <w:t>Dispõe sobre o Estatuto da Criança e do Adolescente e dá outras providências.</w:t>
      </w:r>
    </w:p>
    <w:p w14:paraId="3225364C"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9.394, de 20 de dezembro de 1996. </w:t>
      </w:r>
      <w:r w:rsidRPr="00DD0F47">
        <w:rPr>
          <w:rFonts w:asciiTheme="minorHAnsi" w:eastAsia="Arial" w:hAnsiTheme="minorHAnsi" w:cstheme="minorHAnsi"/>
          <w:b/>
        </w:rPr>
        <w:t xml:space="preserve">Estabelece as Diretrizes e Bases da Educação Nacional. </w:t>
      </w:r>
    </w:p>
    <w:p w14:paraId="58A0D707"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12.288, de 20 de julho de 2010. </w:t>
      </w:r>
      <w:r w:rsidRPr="00DD0F47">
        <w:rPr>
          <w:rFonts w:asciiTheme="minorHAnsi" w:eastAsia="Arial" w:hAnsiTheme="minorHAnsi" w:cstheme="minorHAnsi"/>
          <w:b/>
        </w:rPr>
        <w:t>Institui o Estatuto da Igualdade Racial.</w:t>
      </w:r>
    </w:p>
    <w:p w14:paraId="2D660415"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Lei nº 13.146, de 6 de julho de 2015. </w:t>
      </w:r>
      <w:r w:rsidRPr="00DD0F47">
        <w:rPr>
          <w:rFonts w:asciiTheme="minorHAnsi" w:eastAsia="Arial" w:hAnsiTheme="minorHAnsi" w:cstheme="minorHAnsi"/>
          <w:b/>
        </w:rPr>
        <w:t>Institui a Lei Brasileira de Inclusão da Pessoa com Deficiência (Estatuto da Pessoa com Deficiência).</w:t>
      </w:r>
    </w:p>
    <w:p w14:paraId="3DB7599E"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Parecer CNE/CP nº 003/2004, aprovado em 10 de março de 2004. </w:t>
      </w:r>
      <w:r w:rsidRPr="00DD0F47">
        <w:rPr>
          <w:rFonts w:asciiTheme="minorHAnsi" w:eastAsia="Arial" w:hAnsiTheme="minorHAnsi" w:cstheme="minorHAnsi"/>
          <w:b/>
        </w:rPr>
        <w:t>Diretrizes Curriculares Nacionais para a Educação das Relações Étnico-Raciais e para o Ensino de História e Cultura Afro-Brasileira e Africana.</w:t>
      </w:r>
      <w:r w:rsidRPr="00DD0F47">
        <w:rPr>
          <w:rFonts w:asciiTheme="minorHAnsi" w:eastAsia="Arial" w:hAnsiTheme="minorHAnsi" w:cstheme="minorHAnsi"/>
        </w:rPr>
        <w:t xml:space="preserve"> </w:t>
      </w:r>
    </w:p>
    <w:p w14:paraId="3DF5E0E2"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Parecer CNE/CEB nº 7/2010, aprovado em 7 de abril de 2010. </w:t>
      </w:r>
      <w:r w:rsidRPr="00DD0F47">
        <w:rPr>
          <w:rFonts w:asciiTheme="minorHAnsi" w:eastAsia="Arial" w:hAnsiTheme="minorHAnsi" w:cstheme="minorHAnsi"/>
          <w:b/>
        </w:rPr>
        <w:t xml:space="preserve">Diretrizes Curriculares Nacionais Gerais para a Educação Básica. </w:t>
      </w:r>
    </w:p>
    <w:p w14:paraId="1CC119D1"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Coleção Educação para Todos </w:t>
      </w:r>
      <w:r w:rsidRPr="00DD0F47">
        <w:rPr>
          <w:rFonts w:asciiTheme="minorHAnsi" w:eastAsia="Arial" w:hAnsiTheme="minorHAnsi" w:cstheme="minorHAnsi"/>
        </w:rPr>
        <w:t xml:space="preserve">- Vol. 2, 5 a 9, 11 a 15, 29 e 30. </w:t>
      </w:r>
    </w:p>
    <w:p w14:paraId="370826FE"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Orientações e Ações para Educação das Relações Étnico-Raciais.</w:t>
      </w:r>
      <w:r w:rsidRPr="00DD0F47">
        <w:rPr>
          <w:rFonts w:asciiTheme="minorHAnsi" w:eastAsia="Arial" w:hAnsiTheme="minorHAnsi" w:cstheme="minorHAnsi"/>
        </w:rPr>
        <w:t xml:space="preserve"> SECAD, 2006. </w:t>
      </w:r>
    </w:p>
    <w:p w14:paraId="4ECC9D5D"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BRASIL. Ministério da Educação.</w:t>
      </w:r>
      <w:r w:rsidRPr="00DD0F47">
        <w:rPr>
          <w:rFonts w:asciiTheme="minorHAnsi" w:hAnsiTheme="minorHAnsi" w:cstheme="minorHAnsi"/>
        </w:rPr>
        <w:t xml:space="preserve"> </w:t>
      </w:r>
      <w:r w:rsidRPr="00DD0F47">
        <w:rPr>
          <w:rFonts w:asciiTheme="minorHAnsi" w:hAnsiTheme="minorHAnsi" w:cstheme="minorHAnsi"/>
          <w:b/>
          <w:bCs/>
          <w:shd w:val="clear" w:color="auto" w:fill="FFFFFF"/>
        </w:rPr>
        <w:t>Orientações para a Inclusão da Criança de Seis Anos de Idade </w:t>
      </w:r>
    </w:p>
    <w:p w14:paraId="1ABDD061"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 xml:space="preserve">Ensino Fundamental de Nove Anos - Orientações Gerais. </w:t>
      </w:r>
      <w:r w:rsidRPr="00DD0F47">
        <w:rPr>
          <w:rFonts w:asciiTheme="minorHAnsi" w:eastAsia="Arial" w:hAnsiTheme="minorHAnsi" w:cstheme="minorHAnsi"/>
        </w:rPr>
        <w:t xml:space="preserve">2004. </w:t>
      </w:r>
    </w:p>
    <w:p w14:paraId="7EEFD9AC" w14:textId="77777777" w:rsidR="00705161" w:rsidRPr="00DD0F47" w:rsidRDefault="00705161" w:rsidP="00705161">
      <w:pPr>
        <w:spacing w:after="0" w:line="240" w:lineRule="auto"/>
        <w:jc w:val="both"/>
        <w:rPr>
          <w:rFonts w:asciiTheme="minorHAnsi" w:eastAsia="Arial" w:hAnsiTheme="minorHAnsi" w:cstheme="minorHAnsi"/>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Caderno de Reflexões - Jovens de 15 a 17 Anos no Ensino Fundamental</w:t>
      </w:r>
      <w:r w:rsidRPr="00DD0F47">
        <w:rPr>
          <w:rFonts w:asciiTheme="minorHAnsi" w:eastAsia="Arial" w:hAnsiTheme="minorHAnsi" w:cstheme="minorHAnsi"/>
        </w:rPr>
        <w:t xml:space="preserve">. 2011. </w:t>
      </w:r>
    </w:p>
    <w:p w14:paraId="527EA3C7"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Secretaria de Educação Fundamental. </w:t>
      </w:r>
      <w:r w:rsidRPr="00DD0F47">
        <w:rPr>
          <w:rFonts w:asciiTheme="minorHAnsi" w:eastAsia="Arial" w:hAnsiTheme="minorHAnsi" w:cstheme="minorHAnsi"/>
          <w:b/>
        </w:rPr>
        <w:t>Parâmetros Curriculares Nacionais.</w:t>
      </w:r>
    </w:p>
    <w:p w14:paraId="5F5DF2B7" w14:textId="77777777" w:rsidR="00705161" w:rsidRPr="00DD0F47" w:rsidRDefault="00705161" w:rsidP="00705161">
      <w:pPr>
        <w:spacing w:after="0" w:line="240" w:lineRule="auto"/>
        <w:jc w:val="both"/>
        <w:rPr>
          <w:rFonts w:asciiTheme="minorHAnsi" w:eastAsia="Arial" w:hAnsiTheme="minorHAnsi" w:cstheme="minorHAnsi"/>
          <w:b/>
        </w:rPr>
      </w:pPr>
      <w:r w:rsidRPr="00DD0F47">
        <w:rPr>
          <w:rFonts w:asciiTheme="minorHAnsi" w:eastAsia="Arial" w:hAnsiTheme="minorHAnsi" w:cstheme="minorHAnsi"/>
        </w:rPr>
        <w:t xml:space="preserve">- BRASIL. Ministério da Educação. </w:t>
      </w:r>
      <w:r w:rsidRPr="00DD0F47">
        <w:rPr>
          <w:rFonts w:asciiTheme="minorHAnsi" w:eastAsia="Arial" w:hAnsiTheme="minorHAnsi" w:cstheme="minorHAnsi"/>
          <w:b/>
        </w:rPr>
        <w:t>Parâmetros Curriculares Nacionais 1ª a 4ª séries. Vol. 1, 2, 3, 4, 5.1, 5.2, 6, 7, 8.1, 8.2, 9.1, 9.2, 10.1, 10.2.</w:t>
      </w:r>
    </w:p>
    <w:p w14:paraId="32354620" w14:textId="77777777" w:rsidR="00705161" w:rsidRDefault="00705161" w:rsidP="00705161">
      <w:pPr>
        <w:spacing w:after="0" w:line="240" w:lineRule="auto"/>
        <w:jc w:val="both"/>
        <w:rPr>
          <w:rFonts w:asciiTheme="minorHAnsi" w:eastAsia="Arial" w:hAnsiTheme="minorHAnsi" w:cstheme="minorHAnsi"/>
          <w:bCs/>
        </w:rPr>
      </w:pPr>
      <w:r w:rsidRPr="00DD0F47">
        <w:rPr>
          <w:rFonts w:asciiTheme="minorHAnsi" w:eastAsia="Arial" w:hAnsiTheme="minorHAnsi" w:cstheme="minorHAnsi"/>
          <w:bCs/>
        </w:rPr>
        <w:t xml:space="preserve">- Programa Conta pra mim – cartilha disponível no link </w:t>
      </w:r>
      <w:hyperlink r:id="rId23" w:history="1">
        <w:r w:rsidRPr="00DD0F47">
          <w:rPr>
            <w:rStyle w:val="Hyperlink"/>
            <w:rFonts w:asciiTheme="minorHAnsi" w:eastAsia="Arial" w:hAnsiTheme="minorHAnsi" w:cstheme="minorHAnsi"/>
            <w:bCs/>
          </w:rPr>
          <w:t>http://alfabetizacao.mec.gov.br/images/pdf/guia_de_brincadeiras_tradicionais.pdf</w:t>
        </w:r>
      </w:hyperlink>
      <w:r w:rsidRPr="00DD0F47">
        <w:rPr>
          <w:rFonts w:asciiTheme="minorHAnsi" w:eastAsia="Arial" w:hAnsiTheme="minorHAnsi" w:cstheme="minorHAnsi"/>
          <w:bCs/>
        </w:rPr>
        <w:t xml:space="preserve"> </w:t>
      </w:r>
    </w:p>
    <w:p w14:paraId="40D005D4" w14:textId="77777777" w:rsidR="00705161" w:rsidRDefault="00705161" w:rsidP="00705161">
      <w:pPr>
        <w:spacing w:after="0" w:line="240" w:lineRule="auto"/>
        <w:jc w:val="both"/>
        <w:rPr>
          <w:rStyle w:val="Hyperlink"/>
          <w:rFonts w:asciiTheme="minorHAnsi" w:eastAsia="Arial" w:hAnsiTheme="minorHAnsi" w:cstheme="minorHAnsi"/>
          <w:b/>
          <w:color w:val="auto"/>
          <w:u w:val="none"/>
        </w:rPr>
      </w:pPr>
      <w:r>
        <w:rPr>
          <w:rStyle w:val="Hyperlink"/>
          <w:rFonts w:asciiTheme="minorHAnsi" w:eastAsia="Arial" w:hAnsiTheme="minorHAnsi" w:cstheme="minorHAnsi"/>
          <w:bCs/>
          <w:color w:val="auto"/>
          <w:u w:val="none"/>
        </w:rPr>
        <w:t xml:space="preserve">- Lei Municipal nº 18/2008 - </w:t>
      </w:r>
      <w:r w:rsidRPr="00667AAC">
        <w:rPr>
          <w:rStyle w:val="Hyperlink"/>
          <w:rFonts w:asciiTheme="minorHAnsi" w:eastAsia="Arial" w:hAnsiTheme="minorHAnsi" w:cstheme="minorHAnsi"/>
          <w:b/>
          <w:color w:val="auto"/>
          <w:u w:val="none"/>
        </w:rPr>
        <w:t>Dispõe sobre a organização administrativa municipal, sistema de cargos e vencimentos, fixa as diretrizes e dá outras providências</w:t>
      </w:r>
    </w:p>
    <w:p w14:paraId="077C6572" w14:textId="77777777" w:rsidR="00705161" w:rsidRPr="00BF6ED9" w:rsidRDefault="00705161" w:rsidP="00705161">
      <w:pPr>
        <w:spacing w:after="0" w:line="240" w:lineRule="auto"/>
        <w:jc w:val="both"/>
        <w:rPr>
          <w:b/>
        </w:rPr>
      </w:pPr>
      <w:r>
        <w:rPr>
          <w:rStyle w:val="Hyperlink"/>
          <w:rFonts w:asciiTheme="minorHAnsi" w:eastAsia="Arial" w:hAnsiTheme="minorHAnsi" w:cstheme="minorHAnsi"/>
          <w:bCs/>
          <w:color w:val="auto"/>
          <w:u w:val="none"/>
        </w:rPr>
        <w:t xml:space="preserve">- Lei Municipal nº 84/2023 - </w:t>
      </w:r>
      <w:r w:rsidRPr="00BF6ED9">
        <w:rPr>
          <w:rStyle w:val="Hyperlink"/>
          <w:rFonts w:asciiTheme="minorHAnsi" w:eastAsia="Arial" w:hAnsiTheme="minorHAnsi" w:cstheme="minorHAnsi"/>
          <w:b/>
          <w:color w:val="auto"/>
          <w:u w:val="none"/>
        </w:rPr>
        <w:t>Dispõe sobre o estatuto dos servidores públicos do município de São Domingos, autarquias e fundações públicas municipais e dá outras providências.</w:t>
      </w:r>
    </w:p>
    <w:p w14:paraId="00DF1579" w14:textId="77777777" w:rsidR="00D65E05" w:rsidRDefault="00D65E05">
      <w:pPr>
        <w:spacing w:after="0" w:line="240" w:lineRule="auto"/>
        <w:jc w:val="both"/>
      </w:pPr>
    </w:p>
    <w:p w14:paraId="09476AD3" w14:textId="77777777" w:rsidR="00D65E05" w:rsidRDefault="00D65E05">
      <w:pPr>
        <w:spacing w:after="0" w:line="240" w:lineRule="auto"/>
        <w:jc w:val="both"/>
      </w:pPr>
    </w:p>
    <w:p w14:paraId="5ED35C92" w14:textId="77777777" w:rsidR="00D65E05" w:rsidRDefault="00E87185">
      <w:pPr>
        <w:shd w:val="clear" w:color="auto" w:fill="9CC3E5"/>
        <w:spacing w:after="0" w:line="240" w:lineRule="auto"/>
        <w:jc w:val="center"/>
      </w:pPr>
      <w:r>
        <w:rPr>
          <w:b/>
        </w:rPr>
        <w:lastRenderedPageBreak/>
        <w:t>ANEXO III</w:t>
      </w:r>
    </w:p>
    <w:p w14:paraId="6D9323F4" w14:textId="77777777" w:rsidR="00D65E05" w:rsidRDefault="00E87185">
      <w:pPr>
        <w:shd w:val="clear" w:color="auto" w:fill="9CC3E5"/>
        <w:spacing w:after="0" w:line="240" w:lineRule="auto"/>
        <w:jc w:val="center"/>
      </w:pPr>
      <w:r>
        <w:rPr>
          <w:b/>
        </w:rPr>
        <w:t>CRONOGRAMA</w:t>
      </w:r>
    </w:p>
    <w:p w14:paraId="40D73C74" w14:textId="77777777" w:rsidR="00D65E05" w:rsidRDefault="00D65E05">
      <w:pPr>
        <w:spacing w:after="0" w:line="240" w:lineRule="auto"/>
        <w:jc w:val="both"/>
      </w:pPr>
    </w:p>
    <w:tbl>
      <w:tblPr>
        <w:tblStyle w:val="af5"/>
        <w:tblW w:w="8769" w:type="dxa"/>
        <w:jc w:val="center"/>
        <w:tblInd w:w="0" w:type="dxa"/>
        <w:tblLayout w:type="fixed"/>
        <w:tblLook w:val="0400" w:firstRow="0" w:lastRow="0" w:firstColumn="0" w:lastColumn="0" w:noHBand="0" w:noVBand="1"/>
      </w:tblPr>
      <w:tblGrid>
        <w:gridCol w:w="2967"/>
        <w:gridCol w:w="5802"/>
      </w:tblGrid>
      <w:tr w:rsidR="00D65E05" w14:paraId="34253590" w14:textId="77777777">
        <w:trPr>
          <w:trHeight w:val="33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A812DE4" w14:textId="77777777" w:rsidR="00D65E05" w:rsidRDefault="00E87185" w:rsidP="00E05DF0">
            <w:pPr>
              <w:spacing w:after="0" w:line="240" w:lineRule="auto"/>
              <w:jc w:val="center"/>
            </w:pPr>
            <w:r>
              <w:rPr>
                <w:b/>
              </w:rPr>
              <w:t>DATA PREVISTA</w:t>
            </w:r>
          </w:p>
        </w:tc>
        <w:tc>
          <w:tcPr>
            <w:tcW w:w="58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8CA4E28" w14:textId="77777777" w:rsidR="00D65E05" w:rsidRDefault="00E87185" w:rsidP="00E05DF0">
            <w:pPr>
              <w:spacing w:after="0" w:line="240" w:lineRule="auto"/>
              <w:jc w:val="center"/>
            </w:pPr>
            <w:r>
              <w:rPr>
                <w:b/>
              </w:rPr>
              <w:t>ETAPA / FASE</w:t>
            </w:r>
          </w:p>
        </w:tc>
      </w:tr>
      <w:tr w:rsidR="00D65E05" w14:paraId="500C6EEC"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84B7C5" w14:textId="0517EB89" w:rsidR="00D65E05" w:rsidRDefault="00E87185">
            <w:pPr>
              <w:spacing w:after="0" w:line="240" w:lineRule="auto"/>
              <w:jc w:val="center"/>
            </w:pPr>
            <w:r>
              <w:t>0</w:t>
            </w:r>
            <w:r w:rsidR="00BF6ED9">
              <w:t>3</w:t>
            </w:r>
            <w:r>
              <w:t>/</w:t>
            </w:r>
            <w:r w:rsidR="00BF6ED9">
              <w:t>10</w:t>
            </w:r>
            <w: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8ACDF9" w14:textId="77777777" w:rsidR="00D65E05" w:rsidRDefault="00E87185">
            <w:pPr>
              <w:spacing w:after="0" w:line="240" w:lineRule="auto"/>
              <w:jc w:val="both"/>
            </w:pPr>
            <w:r>
              <w:t>Publicação do Edital</w:t>
            </w:r>
          </w:p>
        </w:tc>
      </w:tr>
      <w:tr w:rsidR="00D65E05" w14:paraId="6C44CE59" w14:textId="77777777">
        <w:trPr>
          <w:trHeight w:val="313"/>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0826AF" w14:textId="6DFC1EDA" w:rsidR="00D65E05" w:rsidRDefault="00E87185">
            <w:pPr>
              <w:spacing w:after="0" w:line="240" w:lineRule="auto"/>
              <w:jc w:val="center"/>
            </w:pPr>
            <w:r>
              <w:t>0</w:t>
            </w:r>
            <w:r w:rsidR="00BF6ED9">
              <w:t>3</w:t>
            </w:r>
            <w:r>
              <w:t>/</w:t>
            </w:r>
            <w:r w:rsidR="00BF6ED9">
              <w:t>10</w:t>
            </w:r>
            <w:r>
              <w:t>/2023 - 14h00min à 0</w:t>
            </w:r>
            <w:r w:rsidR="00BF6ED9">
              <w:t>4</w:t>
            </w:r>
            <w:r>
              <w:t>/</w:t>
            </w:r>
            <w:r w:rsidR="00BF6ED9">
              <w:t>10</w:t>
            </w:r>
            <w:r>
              <w:t>/2023 - 14h00min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C0BDF9" w14:textId="77777777" w:rsidR="00D65E05" w:rsidRDefault="00E87185">
            <w:pPr>
              <w:spacing w:after="0" w:line="240" w:lineRule="auto"/>
              <w:jc w:val="both"/>
            </w:pPr>
            <w:r>
              <w:t>Prazo para contestação do Edital</w:t>
            </w:r>
          </w:p>
        </w:tc>
      </w:tr>
      <w:tr w:rsidR="00D65E05" w14:paraId="16900EB4" w14:textId="77777777">
        <w:trPr>
          <w:trHeight w:val="249"/>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AD24D2" w14:textId="34F41781" w:rsidR="00D65E05" w:rsidRDefault="00BF6ED9">
            <w:pPr>
              <w:spacing w:after="0" w:line="240" w:lineRule="auto"/>
              <w:jc w:val="center"/>
            </w:pPr>
            <w:r>
              <w:t>Até 05/10/2023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6A42C3" w14:textId="77777777" w:rsidR="00D65E05" w:rsidRDefault="00E87185">
            <w:pPr>
              <w:spacing w:after="0" w:line="240" w:lineRule="auto"/>
              <w:jc w:val="both"/>
            </w:pPr>
            <w:r>
              <w:t>Publicação do Edital revisado, se for o caso</w:t>
            </w:r>
          </w:p>
        </w:tc>
      </w:tr>
      <w:tr w:rsidR="00D65E05" w14:paraId="70BF61B6"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90DD64" w14:textId="3BA7C43A" w:rsidR="00D65E05" w:rsidRDefault="00E87185">
            <w:pPr>
              <w:spacing w:after="0" w:line="240" w:lineRule="auto"/>
              <w:jc w:val="center"/>
            </w:pPr>
            <w:r>
              <w:t>0</w:t>
            </w:r>
            <w:r w:rsidR="00BF6ED9">
              <w:t>6</w:t>
            </w:r>
            <w:r>
              <w:t>/</w:t>
            </w:r>
            <w:r w:rsidR="00BF6ED9">
              <w:t>10</w:t>
            </w:r>
            <w:r>
              <w:t>/2023 - 14h00min à</w:t>
            </w:r>
          </w:p>
          <w:p w14:paraId="638A2289" w14:textId="5903022D" w:rsidR="00D65E05" w:rsidRDefault="00E87185">
            <w:pPr>
              <w:spacing w:after="0" w:line="240" w:lineRule="auto"/>
              <w:jc w:val="center"/>
            </w:pPr>
            <w:r>
              <w:t>0</w:t>
            </w:r>
            <w:r w:rsidR="00D332E3">
              <w:t>6</w:t>
            </w:r>
            <w:r>
              <w:t>/</w:t>
            </w:r>
            <w:r w:rsidR="00D332E3">
              <w:t>11</w:t>
            </w:r>
            <w:r>
              <w:t>/2023 - 14h00min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5BE079" w14:textId="77777777" w:rsidR="00D65E05" w:rsidRDefault="00E87185">
            <w:pPr>
              <w:spacing w:after="0" w:line="240" w:lineRule="auto"/>
              <w:jc w:val="both"/>
            </w:pPr>
            <w:r>
              <w:rPr>
                <w:b/>
              </w:rPr>
              <w:t xml:space="preserve">PERÍODO DAS INSCRIÇÕES. </w:t>
            </w:r>
            <w:r>
              <w:t>Prazo para solicitação para condição especial para realização da prova, nome social e condição de jurado</w:t>
            </w:r>
          </w:p>
        </w:tc>
      </w:tr>
      <w:tr w:rsidR="00D65E05" w14:paraId="23E91429"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E46FE3" w14:textId="77777777" w:rsidR="00D332E3" w:rsidRPr="00D332E3" w:rsidRDefault="00D332E3" w:rsidP="00D332E3">
            <w:pPr>
              <w:spacing w:after="0" w:line="240" w:lineRule="auto"/>
              <w:jc w:val="center"/>
            </w:pPr>
            <w:r w:rsidRPr="00D332E3">
              <w:t>06/10/2023 - 14h00min à</w:t>
            </w:r>
          </w:p>
          <w:p w14:paraId="23C7E97C" w14:textId="0DA52BD6" w:rsidR="00D65E05" w:rsidRPr="00D332E3" w:rsidRDefault="00D332E3" w:rsidP="00D332E3">
            <w:pPr>
              <w:spacing w:after="0" w:line="240" w:lineRule="auto"/>
              <w:jc w:val="center"/>
            </w:pPr>
            <w:r w:rsidRPr="00D332E3">
              <w:t>06/11/2023 - 14h00min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55068C" w14:textId="77777777" w:rsidR="00D65E05" w:rsidRPr="00D332E3" w:rsidRDefault="00E87185">
            <w:pPr>
              <w:spacing w:after="0" w:line="240" w:lineRule="auto"/>
              <w:jc w:val="both"/>
            </w:pPr>
            <w:r w:rsidRPr="00D332E3">
              <w:rPr>
                <w:b/>
              </w:rPr>
              <w:t>PERÍODO DE ENVIO DE TÍTULOS</w:t>
            </w:r>
          </w:p>
        </w:tc>
      </w:tr>
      <w:tr w:rsidR="00D65E05" w14:paraId="31D42058"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0CA719" w14:textId="77777777" w:rsidR="00D332E3" w:rsidRDefault="00D332E3" w:rsidP="00D332E3">
            <w:pPr>
              <w:spacing w:after="0" w:line="240" w:lineRule="auto"/>
              <w:jc w:val="center"/>
            </w:pPr>
            <w:r>
              <w:t>06/10/2023 - 14h00min à</w:t>
            </w:r>
          </w:p>
          <w:p w14:paraId="3FB72091" w14:textId="1BCD2327" w:rsidR="00D65E05" w:rsidRDefault="00D332E3" w:rsidP="00D332E3">
            <w:pPr>
              <w:spacing w:after="0" w:line="240" w:lineRule="auto"/>
              <w:jc w:val="center"/>
            </w:pPr>
            <w:r>
              <w:t>13/10/2023 - 14h00min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6932F0" w14:textId="77777777" w:rsidR="00D65E05" w:rsidRDefault="00E87185">
            <w:pPr>
              <w:spacing w:after="0" w:line="240" w:lineRule="auto"/>
              <w:jc w:val="both"/>
            </w:pPr>
            <w:r>
              <w:t>Prazo para solicitação de isenção do valor de inscrição</w:t>
            </w:r>
          </w:p>
        </w:tc>
      </w:tr>
      <w:tr w:rsidR="00D65E05" w14:paraId="7EEE099A"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E98CE3" w14:textId="0A5F760E" w:rsidR="00D65E05" w:rsidRDefault="00E87185">
            <w:pPr>
              <w:spacing w:after="0" w:line="240" w:lineRule="auto"/>
              <w:jc w:val="center"/>
            </w:pPr>
            <w:r>
              <w:t>Até 1</w:t>
            </w:r>
            <w:r w:rsidR="00D332E3">
              <w:t>9</w:t>
            </w:r>
            <w:r>
              <w:t>/</w:t>
            </w:r>
            <w:r w:rsidR="00D332E3">
              <w:t>10</w:t>
            </w:r>
            <w: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CEADCA" w14:textId="77777777" w:rsidR="00D65E05" w:rsidRDefault="00E87185">
            <w:pPr>
              <w:spacing w:after="0" w:line="240" w:lineRule="auto"/>
              <w:jc w:val="both"/>
            </w:pPr>
            <w:r>
              <w:t>Publicação do rol de inscrições isentas (provisório)</w:t>
            </w:r>
          </w:p>
        </w:tc>
      </w:tr>
      <w:tr w:rsidR="00D65E05" w14:paraId="7AE90B7E"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F35661" w14:textId="459B4072" w:rsidR="00D65E05" w:rsidRDefault="00D332E3">
            <w:pPr>
              <w:spacing w:after="0" w:line="240" w:lineRule="auto"/>
              <w:jc w:val="center"/>
            </w:pPr>
            <w:r>
              <w:t>20/10/2023 - 14h00min à 22/10/2023 - 14h00min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457D69" w14:textId="77777777" w:rsidR="00D65E05" w:rsidRDefault="00E87185">
            <w:pPr>
              <w:spacing w:after="0" w:line="240" w:lineRule="auto"/>
              <w:jc w:val="both"/>
            </w:pPr>
            <w:r>
              <w:t>Prazo para recurso contra o indeferimento do pedido de isenção</w:t>
            </w:r>
          </w:p>
        </w:tc>
      </w:tr>
      <w:tr w:rsidR="00D65E05" w14:paraId="40FB1C09"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AE5C5" w14:textId="2D0F2E09" w:rsidR="00D65E05" w:rsidRDefault="00E87185">
            <w:pPr>
              <w:spacing w:after="0" w:line="240" w:lineRule="auto"/>
              <w:jc w:val="center"/>
            </w:pPr>
            <w:r>
              <w:t>Até 2</w:t>
            </w:r>
            <w:r w:rsidR="00D332E3">
              <w:t>5</w:t>
            </w:r>
            <w:r>
              <w:t>/</w:t>
            </w:r>
            <w:r w:rsidR="00D332E3">
              <w:t>10</w:t>
            </w:r>
            <w: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FDA04A" w14:textId="77777777" w:rsidR="00D65E05" w:rsidRDefault="00E87185">
            <w:pPr>
              <w:spacing w:after="0" w:line="240" w:lineRule="auto"/>
              <w:jc w:val="both"/>
            </w:pPr>
            <w:r>
              <w:t>Publicação do rol de inscrições isentas (definitivo) e disponibilização do boleto de pagamento para os candidatos indeferidos.</w:t>
            </w:r>
          </w:p>
        </w:tc>
      </w:tr>
      <w:tr w:rsidR="00D65E05" w14:paraId="033039C4"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6F677F" w14:textId="212715FB" w:rsidR="00D65E05" w:rsidRDefault="00E87185">
            <w:pPr>
              <w:spacing w:after="0" w:line="240" w:lineRule="auto"/>
              <w:jc w:val="center"/>
            </w:pPr>
            <w:r>
              <w:t>0</w:t>
            </w:r>
            <w:r w:rsidR="00D332E3">
              <w:t>6</w:t>
            </w:r>
            <w:r>
              <w:t>/</w:t>
            </w:r>
            <w:r w:rsidR="00D332E3">
              <w:t>11</w:t>
            </w:r>
            <w: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E2785C" w14:textId="77777777" w:rsidR="00D65E05" w:rsidRDefault="00E87185">
            <w:pPr>
              <w:spacing w:after="0" w:line="240" w:lineRule="auto"/>
              <w:jc w:val="both"/>
            </w:pPr>
            <w:r>
              <w:rPr>
                <w:b/>
              </w:rPr>
              <w:t>Prazo final para o pagamento do valor de inscrição</w:t>
            </w:r>
          </w:p>
        </w:tc>
      </w:tr>
      <w:tr w:rsidR="00D65E05" w14:paraId="4EAD8EDB"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24CD99" w14:textId="54E8236C" w:rsidR="00D65E05" w:rsidRPr="00D332E3" w:rsidRDefault="00D332E3">
            <w:pPr>
              <w:spacing w:after="0" w:line="240" w:lineRule="auto"/>
              <w:jc w:val="center"/>
            </w:pPr>
            <w:r w:rsidRPr="00D332E3">
              <w:t>Até 08/11/2023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F045AB" w14:textId="7382F10F" w:rsidR="00D65E05" w:rsidRPr="00D332E3" w:rsidRDefault="00E87185">
            <w:pPr>
              <w:spacing w:after="0" w:line="240" w:lineRule="auto"/>
              <w:jc w:val="both"/>
            </w:pPr>
            <w:r w:rsidRPr="00D332E3">
              <w:t>Homologação provisória das inscrições, da listagem de candidatos com condição especial de prova, nome social e na condição de jurado</w:t>
            </w:r>
          </w:p>
        </w:tc>
      </w:tr>
      <w:tr w:rsidR="00D65E05" w14:paraId="715A5A97"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4E4A50" w14:textId="022D8E3F" w:rsidR="00D65E05" w:rsidRPr="00D332E3" w:rsidRDefault="00E87185">
            <w:pPr>
              <w:spacing w:after="0" w:line="240" w:lineRule="auto"/>
              <w:jc w:val="center"/>
            </w:pPr>
            <w:r w:rsidRPr="00D332E3">
              <w:t>0</w:t>
            </w:r>
            <w:r w:rsidR="00D332E3" w:rsidRPr="00D332E3">
              <w:t>9</w:t>
            </w:r>
            <w:r w:rsidRPr="00D332E3">
              <w:t>/</w:t>
            </w:r>
            <w:r w:rsidR="00D332E3" w:rsidRPr="00D332E3">
              <w:t>11</w:t>
            </w:r>
            <w:r w:rsidRPr="00D332E3">
              <w:t>/2023 - 14h00min à</w:t>
            </w:r>
          </w:p>
          <w:p w14:paraId="1D85C857" w14:textId="2BA1C78A" w:rsidR="00D65E05" w:rsidRPr="00D332E3" w:rsidRDefault="00D332E3">
            <w:pPr>
              <w:spacing w:after="0" w:line="240" w:lineRule="auto"/>
              <w:jc w:val="center"/>
            </w:pPr>
            <w:r w:rsidRPr="00D332E3">
              <w:t>11/11/2023 - 14h00min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636D06" w14:textId="0166B31B" w:rsidR="00D65E05" w:rsidRPr="00D332E3" w:rsidRDefault="00E87185">
            <w:pPr>
              <w:spacing w:after="0" w:line="240" w:lineRule="auto"/>
              <w:jc w:val="both"/>
            </w:pPr>
            <w:r w:rsidRPr="00D332E3">
              <w:t>Prazo para recurso contra não homologação da inscrição, contra o indeferimento de condição especial de prova, nome social e condição de jurado</w:t>
            </w:r>
          </w:p>
        </w:tc>
      </w:tr>
      <w:tr w:rsidR="00D65E05" w14:paraId="02E154D5"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5243C6" w14:textId="420F42D7" w:rsidR="00D65E05" w:rsidRDefault="00E87185">
            <w:pPr>
              <w:spacing w:after="0" w:line="240" w:lineRule="auto"/>
              <w:jc w:val="center"/>
            </w:pPr>
            <w:r>
              <w:t xml:space="preserve">Até </w:t>
            </w:r>
            <w:r w:rsidR="00D332E3">
              <w:t>1</w:t>
            </w:r>
            <w:r w:rsidR="00157F97">
              <w:t>5</w:t>
            </w:r>
            <w:r w:rsidR="00D332E3">
              <w:t>/11/2023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FED295" w14:textId="77777777" w:rsidR="00D65E05" w:rsidRDefault="00E87185">
            <w:pPr>
              <w:spacing w:after="0" w:line="240" w:lineRule="auto"/>
              <w:jc w:val="both"/>
            </w:pPr>
            <w:r>
              <w:t>Homologação final das inscrições (definitivo)</w:t>
            </w:r>
          </w:p>
        </w:tc>
      </w:tr>
      <w:tr w:rsidR="00D65E05" w14:paraId="00E77B5B"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80136C" w14:textId="427E827F" w:rsidR="00D65E05" w:rsidRDefault="00157F97">
            <w:pPr>
              <w:spacing w:after="0" w:line="240" w:lineRule="auto"/>
              <w:jc w:val="center"/>
            </w:pPr>
            <w:r>
              <w:t>Até 15/11/2023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75D7DF" w14:textId="77777777" w:rsidR="00D65E05" w:rsidRDefault="00E87185">
            <w:pPr>
              <w:spacing w:after="0" w:line="240" w:lineRule="auto"/>
              <w:jc w:val="both"/>
            </w:pPr>
            <w:r>
              <w:t>Publicação dos locais da prova</w:t>
            </w:r>
          </w:p>
        </w:tc>
      </w:tr>
      <w:tr w:rsidR="00D65E05" w14:paraId="10A970BE"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73F067" w14:textId="5BF74798" w:rsidR="00D65E05" w:rsidRPr="00F56470" w:rsidRDefault="00520839">
            <w:pPr>
              <w:spacing w:after="0" w:line="240" w:lineRule="auto"/>
              <w:jc w:val="center"/>
              <w:rPr>
                <w:color w:val="FF0000"/>
              </w:rPr>
            </w:pPr>
            <w:r>
              <w:rPr>
                <w:b/>
                <w:color w:val="FF0000"/>
              </w:rPr>
              <w:t>10</w:t>
            </w:r>
            <w:r w:rsidR="00157F97" w:rsidRPr="00F56470">
              <w:rPr>
                <w:b/>
                <w:color w:val="FF0000"/>
              </w:rPr>
              <w:t>/1</w:t>
            </w:r>
            <w:r>
              <w:rPr>
                <w:b/>
                <w:color w:val="FF0000"/>
              </w:rPr>
              <w:t>2</w:t>
            </w:r>
            <w:r w:rsidR="00157F97" w:rsidRPr="00F56470">
              <w:rPr>
                <w:b/>
                <w:color w:val="FF0000"/>
              </w:rP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DA8EEA" w14:textId="02A0D2B8" w:rsidR="00D65E05" w:rsidRPr="00F56470" w:rsidRDefault="00E87185">
            <w:pPr>
              <w:spacing w:after="0" w:line="240" w:lineRule="auto"/>
              <w:jc w:val="both"/>
              <w:rPr>
                <w:color w:val="FF0000"/>
              </w:rPr>
            </w:pPr>
            <w:r w:rsidRPr="00F56470">
              <w:rPr>
                <w:b/>
                <w:color w:val="FF0000"/>
              </w:rPr>
              <w:t xml:space="preserve">APLICAÇÃO DA PROVA </w:t>
            </w:r>
            <w:r w:rsidR="00157F97" w:rsidRPr="00F56470">
              <w:rPr>
                <w:b/>
                <w:color w:val="FF0000"/>
              </w:rPr>
              <w:t>OBJETIVA</w:t>
            </w:r>
            <w:r w:rsidR="00F56470">
              <w:rPr>
                <w:b/>
                <w:color w:val="FF0000"/>
              </w:rPr>
              <w:t xml:space="preserve"> </w:t>
            </w:r>
          </w:p>
        </w:tc>
      </w:tr>
      <w:tr w:rsidR="00D65E05" w14:paraId="2FE9EC3F"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56D24F" w14:textId="031E29C6" w:rsidR="00D65E05" w:rsidRDefault="00520839">
            <w:pPr>
              <w:spacing w:after="0" w:line="240" w:lineRule="auto"/>
              <w:jc w:val="center"/>
            </w:pPr>
            <w:r>
              <w:t>10</w:t>
            </w:r>
            <w:r w:rsidR="00157F97">
              <w:t>/1</w:t>
            </w:r>
            <w:r>
              <w:t>2</w:t>
            </w:r>
            <w:r w:rsidR="00157F97">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CEFDC2" w14:textId="77777777" w:rsidR="00D65E05" w:rsidRDefault="00E87185">
            <w:pPr>
              <w:spacing w:after="0" w:line="240" w:lineRule="auto"/>
              <w:jc w:val="both"/>
            </w:pPr>
            <w:r>
              <w:t>Publicação do gabarito provisório</w:t>
            </w:r>
          </w:p>
        </w:tc>
      </w:tr>
      <w:tr w:rsidR="00D65E05" w14:paraId="03608C3C"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18EE86" w14:textId="37F3120C" w:rsidR="00D65E05" w:rsidRDefault="00157F97">
            <w:pPr>
              <w:spacing w:after="0" w:line="240" w:lineRule="auto"/>
              <w:jc w:val="center"/>
            </w:pPr>
            <w:r>
              <w:t xml:space="preserve">Até </w:t>
            </w:r>
            <w:r w:rsidR="00520839">
              <w:t>10</w:t>
            </w:r>
            <w:r>
              <w:t>/1</w:t>
            </w:r>
            <w:r w:rsidR="00520839">
              <w:t>2</w:t>
            </w:r>
            <w:r>
              <w:t>/2023</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836904" w14:textId="05EB2CA3" w:rsidR="00D65E05" w:rsidRDefault="00E87185">
            <w:pPr>
              <w:spacing w:after="0" w:line="240" w:lineRule="auto"/>
              <w:jc w:val="both"/>
            </w:pPr>
            <w:r>
              <w:t xml:space="preserve">Publicação das notas da </w:t>
            </w:r>
            <w:r w:rsidRPr="00157F97">
              <w:t xml:space="preserve">prova de títulos </w:t>
            </w:r>
          </w:p>
        </w:tc>
      </w:tr>
      <w:tr w:rsidR="00D65E05" w14:paraId="54DD5C6B"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F07BBE" w14:textId="055FCBA0" w:rsidR="00D65E05" w:rsidRDefault="00520839">
            <w:pPr>
              <w:spacing w:after="0" w:line="240" w:lineRule="auto"/>
              <w:jc w:val="center"/>
            </w:pPr>
            <w:r>
              <w:t>10</w:t>
            </w:r>
            <w:r w:rsidR="00570123">
              <w:t>/1</w:t>
            </w:r>
            <w:r>
              <w:t>2</w:t>
            </w:r>
            <w:r w:rsidR="00570123">
              <w:t xml:space="preserve">/2023- 14h00 à </w:t>
            </w:r>
            <w:r>
              <w:t>12</w:t>
            </w:r>
            <w:r w:rsidR="00570123">
              <w:t>/1</w:t>
            </w:r>
            <w:r>
              <w:t>2</w:t>
            </w:r>
            <w:r w:rsidR="00570123">
              <w:t>/2023 - 14h00min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C7E65E" w14:textId="4B1B470B" w:rsidR="00D65E05" w:rsidRDefault="00E87185">
            <w:pPr>
              <w:spacing w:after="0" w:line="240" w:lineRule="auto"/>
              <w:jc w:val="both"/>
            </w:pPr>
            <w:r>
              <w:t xml:space="preserve">Prazo </w:t>
            </w:r>
            <w:r w:rsidRPr="00570123">
              <w:t>para recurso contra as questões da prova teórico – objetiva, gabarito provisório e títulos</w:t>
            </w:r>
          </w:p>
        </w:tc>
      </w:tr>
      <w:tr w:rsidR="00D65E05" w14:paraId="76E8FEB3"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2F5E85" w14:textId="0015F186" w:rsidR="00D65E05" w:rsidRDefault="00570123">
            <w:pPr>
              <w:spacing w:after="0" w:line="240" w:lineRule="auto"/>
              <w:jc w:val="center"/>
            </w:pPr>
            <w:r>
              <w:t>Em até 05 dias úteis após o encerramento do prazo de interposição de recurso</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49F280" w14:textId="51BA5B08" w:rsidR="00D65E05" w:rsidRDefault="00E87185">
            <w:pPr>
              <w:spacing w:after="0" w:line="240" w:lineRule="auto"/>
              <w:jc w:val="both"/>
            </w:pPr>
            <w:r>
              <w:t>Publicação do gabarito oficial</w:t>
            </w:r>
            <w:r w:rsidR="00570123">
              <w:t xml:space="preserve"> e classificação provisória</w:t>
            </w:r>
          </w:p>
        </w:tc>
      </w:tr>
      <w:tr w:rsidR="00D65E05" w14:paraId="23AD1399"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546280" w14:textId="038092A8" w:rsidR="00D65E05" w:rsidRDefault="00570123">
            <w:pPr>
              <w:spacing w:after="0" w:line="240" w:lineRule="auto"/>
              <w:jc w:val="center"/>
            </w:pPr>
            <w:r>
              <w:t>Primeiro dia após a publicação das notas, iniciando às 14h00min</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53A351" w14:textId="5DA0F229" w:rsidR="00D65E05" w:rsidRDefault="00E87185">
            <w:pPr>
              <w:spacing w:after="0" w:line="240" w:lineRule="auto"/>
              <w:jc w:val="both"/>
            </w:pPr>
            <w:r>
              <w:t xml:space="preserve">Prazo para recurso contra a classificação provisória </w:t>
            </w:r>
          </w:p>
        </w:tc>
      </w:tr>
      <w:tr w:rsidR="00D65E05" w14:paraId="019FAFB2" w14:textId="77777777">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D59EC3" w14:textId="4F8D72C2" w:rsidR="00D65E05" w:rsidRDefault="00570123">
            <w:pPr>
              <w:spacing w:after="0" w:line="240" w:lineRule="auto"/>
              <w:jc w:val="center"/>
            </w:pPr>
            <w:r>
              <w:t>Em até 03 dias úteis após o encerramento do prazo de interposição de recurso</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388052" w14:textId="77777777" w:rsidR="00D65E05" w:rsidRDefault="00E87185">
            <w:pPr>
              <w:spacing w:after="0" w:line="240" w:lineRule="auto"/>
              <w:jc w:val="both"/>
            </w:pPr>
            <w:r>
              <w:t xml:space="preserve">Publicação das notas oficiais </w:t>
            </w:r>
          </w:p>
        </w:tc>
      </w:tr>
    </w:tbl>
    <w:p w14:paraId="6623F456" w14:textId="77777777" w:rsidR="00D65E05" w:rsidRDefault="00D65E05">
      <w:pPr>
        <w:spacing w:after="0" w:line="240" w:lineRule="auto"/>
        <w:jc w:val="both"/>
      </w:pPr>
    </w:p>
    <w:p w14:paraId="12D2B1DB" w14:textId="77777777" w:rsidR="00D65E05" w:rsidRDefault="00D65E05">
      <w:pPr>
        <w:spacing w:after="0" w:line="240" w:lineRule="auto"/>
        <w:jc w:val="both"/>
      </w:pPr>
    </w:p>
    <w:p w14:paraId="37FDEAC3" w14:textId="77777777" w:rsidR="00D65E05" w:rsidRDefault="00D65E05">
      <w:pPr>
        <w:spacing w:after="0" w:line="240" w:lineRule="auto"/>
        <w:jc w:val="both"/>
      </w:pPr>
    </w:p>
    <w:p w14:paraId="4DB74DC4" w14:textId="77777777" w:rsidR="00D65E05" w:rsidRDefault="00E87185">
      <w:pPr>
        <w:shd w:val="clear" w:color="auto" w:fill="9CC3E5"/>
        <w:spacing w:after="0" w:line="240" w:lineRule="auto"/>
        <w:jc w:val="center"/>
      </w:pPr>
      <w:r>
        <w:rPr>
          <w:b/>
        </w:rPr>
        <w:lastRenderedPageBreak/>
        <w:t>ANEXO IV</w:t>
      </w:r>
    </w:p>
    <w:p w14:paraId="0C2F472D" w14:textId="77777777" w:rsidR="00D65E05" w:rsidRDefault="00E87185">
      <w:pPr>
        <w:shd w:val="clear" w:color="auto" w:fill="9CC3E5"/>
        <w:spacing w:after="0" w:line="240" w:lineRule="auto"/>
        <w:jc w:val="center"/>
      </w:pPr>
      <w:r>
        <w:rPr>
          <w:b/>
        </w:rPr>
        <w:t>REQUERIMENTO DE ISENÇÃO DO VALOR DE INSCRIÇÃO</w:t>
      </w:r>
    </w:p>
    <w:p w14:paraId="0CCA3D34" w14:textId="77777777" w:rsidR="00D65E05" w:rsidRDefault="00E87185">
      <w:pPr>
        <w:spacing w:after="0" w:line="240" w:lineRule="auto"/>
        <w:jc w:val="center"/>
        <w:rPr>
          <w:i/>
        </w:rPr>
      </w:pPr>
      <w:r>
        <w:rPr>
          <w:i/>
        </w:rPr>
        <w:t>&lt; Para identificação do certame, imprima este anexo na íntegra, inclusive com a parte do cabeçalho onde consta a identidade do certame &gt;</w:t>
      </w:r>
    </w:p>
    <w:p w14:paraId="459A9BAD" w14:textId="77777777" w:rsidR="00D65E05" w:rsidRDefault="00D65E05">
      <w:pPr>
        <w:spacing w:after="0" w:line="240" w:lineRule="auto"/>
        <w:jc w:val="both"/>
      </w:pPr>
    </w:p>
    <w:tbl>
      <w:tblPr>
        <w:tblStyle w:val="af6"/>
        <w:tblW w:w="8982" w:type="dxa"/>
        <w:tblInd w:w="0" w:type="dxa"/>
        <w:tblLayout w:type="fixed"/>
        <w:tblLook w:val="0400" w:firstRow="0" w:lastRow="0" w:firstColumn="0" w:lastColumn="0" w:noHBand="0" w:noVBand="1"/>
      </w:tblPr>
      <w:tblGrid>
        <w:gridCol w:w="3144"/>
        <w:gridCol w:w="193"/>
        <w:gridCol w:w="1075"/>
        <w:gridCol w:w="193"/>
        <w:gridCol w:w="1009"/>
        <w:gridCol w:w="206"/>
        <w:gridCol w:w="402"/>
        <w:gridCol w:w="402"/>
        <w:gridCol w:w="175"/>
        <w:gridCol w:w="582"/>
        <w:gridCol w:w="1461"/>
        <w:gridCol w:w="50"/>
        <w:gridCol w:w="90"/>
      </w:tblGrid>
      <w:tr w:rsidR="00D65E05" w14:paraId="2C0BD4BD" w14:textId="77777777">
        <w:trPr>
          <w:gridAfter w:val="2"/>
          <w:wAfter w:w="140" w:type="dxa"/>
          <w:trHeight w:val="269"/>
        </w:trPr>
        <w:tc>
          <w:tcPr>
            <w:tcW w:w="8842"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5326FE" w14:textId="77777777" w:rsidR="00D65E05" w:rsidRDefault="00E87185">
            <w:pPr>
              <w:spacing w:after="0" w:line="240" w:lineRule="auto"/>
              <w:jc w:val="both"/>
            </w:pPr>
            <w:r>
              <w:t>Nome Completo do Candidato:</w:t>
            </w:r>
          </w:p>
        </w:tc>
      </w:tr>
      <w:tr w:rsidR="00D65E05" w14:paraId="251D9DBE" w14:textId="77777777">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ED10CE" w14:textId="77777777" w:rsidR="00D65E05" w:rsidRDefault="00E87185">
            <w:pPr>
              <w:spacing w:after="0" w:line="240" w:lineRule="auto"/>
              <w:jc w:val="both"/>
            </w:pPr>
            <w:r>
              <w:t>Número da Inscrição:</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DAA86E1"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205299F" w14:textId="77777777" w:rsidR="00D65E05" w:rsidRDefault="00D65E05">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1AA854" w14:textId="77777777" w:rsidR="00D65E05" w:rsidRDefault="00D65E05">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8B88A1D" w14:textId="77777777" w:rsidR="00D65E05" w:rsidRDefault="00E87185">
            <w:pPr>
              <w:spacing w:after="0" w:line="240" w:lineRule="auto"/>
              <w:jc w:val="both"/>
            </w:pPr>
            <w:r>
              <w:t>Cargo:</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A974E14"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99B4369"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475ED6E" w14:textId="77777777" w:rsidR="00D65E05" w:rsidRDefault="00D65E05">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B229072" w14:textId="77777777" w:rsidR="00D65E05" w:rsidRDefault="00D65E05">
            <w:pPr>
              <w:spacing w:after="0" w:line="240" w:lineRule="auto"/>
              <w:jc w:val="both"/>
            </w:pPr>
          </w:p>
        </w:tc>
        <w:tc>
          <w:tcPr>
            <w:tcW w:w="14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0C2614" w14:textId="77777777" w:rsidR="00D65E05" w:rsidRDefault="00D65E05">
            <w:pPr>
              <w:spacing w:after="0" w:line="240" w:lineRule="auto"/>
              <w:jc w:val="both"/>
            </w:pPr>
          </w:p>
        </w:tc>
      </w:tr>
      <w:tr w:rsidR="00D65E05" w14:paraId="504F5698" w14:textId="77777777">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C3938A5" w14:textId="77777777" w:rsidR="00D65E05" w:rsidRDefault="00E87185">
            <w:pPr>
              <w:spacing w:after="0" w:line="240" w:lineRule="auto"/>
              <w:jc w:val="both"/>
            </w:pPr>
            <w:r>
              <w:t>Documento de Identidade:</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A3EFBBE"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D4C6DC9" w14:textId="77777777" w:rsidR="00D65E05" w:rsidRDefault="00D65E05">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1C6F9E" w14:textId="77777777" w:rsidR="00D65E05" w:rsidRDefault="00D65E05">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F2D1B3" w14:textId="77777777" w:rsidR="00D65E05" w:rsidRDefault="00E87185">
            <w:pPr>
              <w:spacing w:after="0" w:line="240" w:lineRule="auto"/>
              <w:jc w:val="both"/>
            </w:pPr>
            <w:r>
              <w:t>CPF:</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F637694"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5C8C83C"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2B66FAD" w14:textId="77777777" w:rsidR="00D65E05" w:rsidRDefault="00D65E05">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BE71D6E" w14:textId="77777777" w:rsidR="00D65E05" w:rsidRDefault="00D65E05">
            <w:pPr>
              <w:spacing w:after="0" w:line="240" w:lineRule="auto"/>
              <w:jc w:val="both"/>
            </w:pPr>
          </w:p>
        </w:tc>
        <w:tc>
          <w:tcPr>
            <w:tcW w:w="14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610025" w14:textId="77777777" w:rsidR="00D65E05" w:rsidRDefault="00D65E05">
            <w:pPr>
              <w:spacing w:after="0" w:line="240" w:lineRule="auto"/>
              <w:jc w:val="both"/>
            </w:pPr>
          </w:p>
        </w:tc>
      </w:tr>
      <w:tr w:rsidR="00D65E05" w14:paraId="6CD4FBA6" w14:textId="77777777">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EB9E62E" w14:textId="77777777" w:rsidR="00D65E05" w:rsidRDefault="00E87185">
            <w:pPr>
              <w:spacing w:after="0" w:line="240" w:lineRule="auto"/>
              <w:jc w:val="both"/>
            </w:pPr>
            <w:r>
              <w:t>Título de Eleitor:</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CC027D7"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2C50E44" w14:textId="77777777" w:rsidR="00D65E05" w:rsidRDefault="00D65E05">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C11229" w14:textId="77777777" w:rsidR="00D65E05" w:rsidRDefault="00D65E05">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5E25F00" w14:textId="77777777" w:rsidR="00D65E05" w:rsidRDefault="00E87185">
            <w:pPr>
              <w:spacing w:after="0" w:line="240" w:lineRule="auto"/>
              <w:jc w:val="both"/>
            </w:pPr>
            <w:r>
              <w:t>Zona:</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634E01" w14:textId="77777777" w:rsidR="00D65E05" w:rsidRDefault="00D65E05">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B44F63" w14:textId="77777777" w:rsidR="00D65E05" w:rsidRDefault="00D65E05">
            <w:pPr>
              <w:spacing w:after="0" w:line="240" w:lineRule="auto"/>
              <w:jc w:val="both"/>
            </w:pPr>
          </w:p>
        </w:tc>
        <w:tc>
          <w:tcPr>
            <w:tcW w:w="26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564655" w14:textId="77777777" w:rsidR="00D65E05" w:rsidRDefault="00E87185">
            <w:pPr>
              <w:spacing w:after="0" w:line="240" w:lineRule="auto"/>
              <w:jc w:val="both"/>
            </w:pPr>
            <w:r>
              <w:t>Seção:</w:t>
            </w:r>
          </w:p>
        </w:tc>
      </w:tr>
      <w:tr w:rsidR="00D65E05" w14:paraId="4DE002E5" w14:textId="77777777">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C7082A" w14:textId="77777777" w:rsidR="00D65E05" w:rsidRDefault="00E87185">
            <w:pPr>
              <w:spacing w:after="0" w:line="240" w:lineRule="auto"/>
              <w:jc w:val="both"/>
            </w:pPr>
            <w:r>
              <w:t>Data de nascimento:</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B910CA7"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69F0A87" w14:textId="77777777" w:rsidR="00D65E05" w:rsidRDefault="00D65E05">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63CF29" w14:textId="77777777" w:rsidR="00D65E05" w:rsidRDefault="00D65E05">
            <w:pPr>
              <w:spacing w:after="0" w:line="240" w:lineRule="auto"/>
              <w:jc w:val="both"/>
            </w:pPr>
          </w:p>
        </w:tc>
        <w:tc>
          <w:tcPr>
            <w:tcW w:w="423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0F23DF" w14:textId="77777777" w:rsidR="00D65E05" w:rsidRDefault="00E87185">
            <w:pPr>
              <w:spacing w:after="0" w:line="240" w:lineRule="auto"/>
              <w:jc w:val="both"/>
            </w:pPr>
            <w:r>
              <w:t>Sexo: [  ] Feminino       [  ] Masculino</w:t>
            </w:r>
          </w:p>
        </w:tc>
      </w:tr>
      <w:tr w:rsidR="00D65E05" w14:paraId="19D4B683" w14:textId="77777777">
        <w:trPr>
          <w:gridAfter w:val="2"/>
          <w:wAfter w:w="140" w:type="dxa"/>
          <w:trHeight w:val="276"/>
        </w:trPr>
        <w:tc>
          <w:tcPr>
            <w:tcW w:w="662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DBDFB6" w14:textId="77777777" w:rsidR="00D65E05" w:rsidRDefault="00E87185">
            <w:pPr>
              <w:spacing w:after="0" w:line="240" w:lineRule="auto"/>
              <w:jc w:val="both"/>
            </w:pPr>
            <w:r>
              <w:t>Endereço Residencial Completo:</w:t>
            </w:r>
          </w:p>
        </w:tc>
        <w:tc>
          <w:tcPr>
            <w:tcW w:w="757"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F221EC2" w14:textId="77777777" w:rsidR="00D65E05" w:rsidRDefault="00E87185">
            <w:pPr>
              <w:spacing w:after="0" w:line="240" w:lineRule="auto"/>
              <w:jc w:val="both"/>
            </w:pPr>
            <w:r>
              <w:t>Nº</w:t>
            </w:r>
          </w:p>
        </w:tc>
        <w:tc>
          <w:tcPr>
            <w:tcW w:w="14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02E9EB" w14:textId="77777777" w:rsidR="00D65E05" w:rsidRDefault="00D65E05">
            <w:pPr>
              <w:spacing w:after="0" w:line="240" w:lineRule="auto"/>
              <w:jc w:val="both"/>
            </w:pPr>
          </w:p>
        </w:tc>
      </w:tr>
      <w:tr w:rsidR="00D65E05" w14:paraId="6263D02A" w14:textId="77777777" w:rsidTr="00A519D2">
        <w:trPr>
          <w:gridAfter w:val="1"/>
          <w:wAfter w:w="9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06A86C6" w14:textId="77777777" w:rsidR="00D65E05" w:rsidRDefault="00E87185">
            <w:pPr>
              <w:spacing w:after="0" w:line="240" w:lineRule="auto"/>
              <w:jc w:val="both"/>
            </w:pPr>
            <w:r>
              <w:t>Complemento:</w:t>
            </w: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C122D5" w14:textId="77777777" w:rsidR="00D65E05" w:rsidRDefault="00D65E05">
            <w:pPr>
              <w:spacing w:after="0" w:line="240" w:lineRule="auto"/>
              <w:jc w:val="both"/>
            </w:pPr>
          </w:p>
        </w:tc>
        <w:tc>
          <w:tcPr>
            <w:tcW w:w="107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9623B77" w14:textId="77777777" w:rsidR="00D65E05" w:rsidRDefault="00E87185">
            <w:pPr>
              <w:spacing w:after="0" w:line="240" w:lineRule="auto"/>
              <w:jc w:val="both"/>
            </w:pPr>
            <w:r>
              <w:t>Cidade:</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8902842" w14:textId="77777777" w:rsidR="00D65E05" w:rsidRDefault="00D65E05">
            <w:pPr>
              <w:spacing w:after="0" w:line="240" w:lineRule="auto"/>
              <w:jc w:val="both"/>
            </w:pPr>
          </w:p>
        </w:tc>
        <w:tc>
          <w:tcPr>
            <w:tcW w:w="100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D6558A0" w14:textId="77777777" w:rsidR="00D65E05" w:rsidRDefault="00D65E05">
            <w:pPr>
              <w:spacing w:after="0" w:line="240" w:lineRule="auto"/>
              <w:jc w:val="both"/>
            </w:pPr>
          </w:p>
        </w:tc>
        <w:tc>
          <w:tcPr>
            <w:tcW w:w="20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05B424" w14:textId="77777777" w:rsidR="00D65E05" w:rsidRDefault="00D65E05">
            <w:pPr>
              <w:spacing w:after="0" w:line="240" w:lineRule="auto"/>
              <w:jc w:val="both"/>
            </w:pPr>
          </w:p>
        </w:tc>
        <w:tc>
          <w:tcPr>
            <w:tcW w:w="9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DC7D88" w14:textId="77777777" w:rsidR="00D65E05" w:rsidRDefault="00E87185">
            <w:pPr>
              <w:spacing w:after="0" w:line="240" w:lineRule="auto"/>
              <w:jc w:val="both"/>
            </w:pPr>
            <w:r>
              <w:t>Estado:</w:t>
            </w:r>
          </w:p>
        </w:tc>
        <w:tc>
          <w:tcPr>
            <w:tcW w:w="58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C88393" w14:textId="77777777" w:rsidR="00D65E05" w:rsidRDefault="00E87185">
            <w:pPr>
              <w:spacing w:after="0" w:line="240" w:lineRule="auto"/>
              <w:jc w:val="both"/>
            </w:pPr>
            <w:r>
              <w:t>CEP:</w:t>
            </w:r>
          </w:p>
        </w:tc>
        <w:tc>
          <w:tcPr>
            <w:tcW w:w="14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6C8EF2" w14:textId="77777777" w:rsidR="00D65E05" w:rsidRDefault="00D65E05">
            <w:pPr>
              <w:spacing w:after="0" w:line="240" w:lineRule="auto"/>
              <w:jc w:val="both"/>
            </w:pPr>
          </w:p>
        </w:tc>
        <w:tc>
          <w:tcPr>
            <w:tcW w:w="50" w:type="dxa"/>
            <w:vAlign w:val="center"/>
          </w:tcPr>
          <w:p w14:paraId="44B4AD29" w14:textId="77777777" w:rsidR="00D65E05" w:rsidRDefault="00D65E05">
            <w:pPr>
              <w:spacing w:after="0" w:line="240" w:lineRule="auto"/>
              <w:jc w:val="both"/>
            </w:pPr>
          </w:p>
        </w:tc>
      </w:tr>
      <w:tr w:rsidR="00D65E05" w14:paraId="1BD6BA8A" w14:textId="77777777">
        <w:trPr>
          <w:gridAfter w:val="1"/>
          <w:wAfter w:w="9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A35C608" w14:textId="77777777" w:rsidR="00D65E05" w:rsidRDefault="00E87185">
            <w:pPr>
              <w:spacing w:after="0" w:line="240" w:lineRule="auto"/>
              <w:jc w:val="both"/>
            </w:pPr>
            <w:r>
              <w:t>Telefone Fixo: [   ]</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BFAF486"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583ADCC" w14:textId="77777777" w:rsidR="00D65E05" w:rsidRDefault="00D65E05">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AF1AFC" w14:textId="77777777" w:rsidR="00D65E05" w:rsidRDefault="00D65E05">
            <w:pPr>
              <w:spacing w:after="0" w:line="240" w:lineRule="auto"/>
              <w:jc w:val="both"/>
            </w:pPr>
          </w:p>
        </w:tc>
        <w:tc>
          <w:tcPr>
            <w:tcW w:w="423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AB3860" w14:textId="77777777" w:rsidR="00D65E05" w:rsidRDefault="00E87185">
            <w:pPr>
              <w:spacing w:after="0" w:line="240" w:lineRule="auto"/>
              <w:jc w:val="both"/>
            </w:pPr>
            <w:r>
              <w:t>Telefone Celular: [   ] </w:t>
            </w:r>
          </w:p>
        </w:tc>
        <w:tc>
          <w:tcPr>
            <w:tcW w:w="50" w:type="dxa"/>
            <w:vAlign w:val="center"/>
          </w:tcPr>
          <w:p w14:paraId="2A9E740C" w14:textId="77777777" w:rsidR="00D65E05" w:rsidRDefault="00D65E05">
            <w:pPr>
              <w:spacing w:after="0" w:line="240" w:lineRule="auto"/>
              <w:jc w:val="both"/>
            </w:pPr>
          </w:p>
        </w:tc>
      </w:tr>
      <w:tr w:rsidR="00D65E05" w14:paraId="2054BD6A" w14:textId="77777777">
        <w:trPr>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BF133B" w14:textId="77777777" w:rsidR="00D65E05" w:rsidRDefault="00E87185">
            <w:pPr>
              <w:spacing w:after="0" w:line="240" w:lineRule="auto"/>
              <w:jc w:val="both"/>
            </w:pPr>
            <w:r>
              <w:t>E-mail:</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5182C5" w14:textId="77777777" w:rsidR="00D65E05" w:rsidRDefault="00D65E05">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A128C39" w14:textId="77777777" w:rsidR="00D65E05" w:rsidRDefault="00D65E05">
            <w:pPr>
              <w:spacing w:after="0" w:line="240" w:lineRule="auto"/>
              <w:jc w:val="both"/>
            </w:pP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49A1338" w14:textId="77777777" w:rsidR="00D65E05" w:rsidRDefault="00D65E05">
            <w:pPr>
              <w:spacing w:after="0" w:line="240" w:lineRule="auto"/>
              <w:jc w:val="both"/>
            </w:pPr>
          </w:p>
        </w:tc>
        <w:tc>
          <w:tcPr>
            <w:tcW w:w="100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5DFFAC6" w14:textId="77777777" w:rsidR="00D65E05" w:rsidRDefault="00D65E05">
            <w:pPr>
              <w:spacing w:after="0" w:line="240" w:lineRule="auto"/>
              <w:jc w:val="both"/>
            </w:pP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CA456F2"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7A853A9"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F9E5AC1" w14:textId="77777777" w:rsidR="00D65E05" w:rsidRDefault="00D65E05">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90C6838" w14:textId="77777777" w:rsidR="00D65E05" w:rsidRDefault="00D65E05">
            <w:pPr>
              <w:spacing w:after="0" w:line="240" w:lineRule="auto"/>
              <w:jc w:val="both"/>
            </w:pPr>
          </w:p>
        </w:tc>
        <w:tc>
          <w:tcPr>
            <w:tcW w:w="14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06F879" w14:textId="77777777" w:rsidR="00D65E05" w:rsidRDefault="00D65E05">
            <w:pPr>
              <w:spacing w:after="0" w:line="240" w:lineRule="auto"/>
              <w:jc w:val="both"/>
            </w:pPr>
          </w:p>
        </w:tc>
        <w:tc>
          <w:tcPr>
            <w:tcW w:w="50" w:type="dxa"/>
            <w:vAlign w:val="center"/>
          </w:tcPr>
          <w:p w14:paraId="2277026A" w14:textId="77777777" w:rsidR="00D65E05" w:rsidRDefault="00D65E05">
            <w:pPr>
              <w:spacing w:after="0" w:line="240" w:lineRule="auto"/>
              <w:jc w:val="both"/>
            </w:pPr>
          </w:p>
        </w:tc>
        <w:tc>
          <w:tcPr>
            <w:tcW w:w="90" w:type="dxa"/>
            <w:vAlign w:val="center"/>
          </w:tcPr>
          <w:p w14:paraId="4AA468C9" w14:textId="77777777" w:rsidR="00D65E05" w:rsidRDefault="00D65E05">
            <w:pPr>
              <w:spacing w:after="0" w:line="240" w:lineRule="auto"/>
              <w:jc w:val="both"/>
            </w:pPr>
          </w:p>
        </w:tc>
      </w:tr>
    </w:tbl>
    <w:p w14:paraId="6DF34F8A" w14:textId="77777777" w:rsidR="00D65E05" w:rsidRDefault="00D65E05">
      <w:pPr>
        <w:spacing w:after="0" w:line="240" w:lineRule="auto"/>
        <w:jc w:val="both"/>
      </w:pPr>
    </w:p>
    <w:p w14:paraId="2A3F5EA4" w14:textId="77777777" w:rsidR="00D65E05" w:rsidRDefault="00E87185">
      <w:pPr>
        <w:spacing w:after="0" w:line="240" w:lineRule="auto"/>
        <w:jc w:val="both"/>
      </w:pPr>
      <w:r>
        <w:t xml:space="preserve">Eu, _______________________________________________________________ acima descrito, venho através deste documento </w:t>
      </w:r>
      <w:r>
        <w:rPr>
          <w:b/>
        </w:rPr>
        <w:t>REQUERER ISENÇÃO DO VALOR DA INSCRIÇÃO</w:t>
      </w:r>
      <w:r>
        <w:t>, para:</w:t>
      </w:r>
    </w:p>
    <w:p w14:paraId="5C1E76A5" w14:textId="77777777" w:rsidR="00D65E05" w:rsidRDefault="00D65E05">
      <w:pPr>
        <w:spacing w:after="0" w:line="240" w:lineRule="auto"/>
        <w:jc w:val="both"/>
      </w:pPr>
    </w:p>
    <w:p w14:paraId="17BA7335" w14:textId="77777777" w:rsidR="00D65E05" w:rsidRDefault="00E87185">
      <w:pPr>
        <w:spacing w:after="0" w:line="240" w:lineRule="auto"/>
        <w:jc w:val="both"/>
      </w:pPr>
      <w:r>
        <w:rPr>
          <w:i/>
        </w:rPr>
        <w:t>(Assinale a sua opção) </w:t>
      </w:r>
    </w:p>
    <w:p w14:paraId="3DA11858" w14:textId="77777777" w:rsidR="00BC41F5" w:rsidRDefault="00BC41F5" w:rsidP="00BC41F5">
      <w:pPr>
        <w:pBdr>
          <w:top w:val="nil"/>
          <w:left w:val="nil"/>
          <w:bottom w:val="nil"/>
          <w:right w:val="nil"/>
          <w:between w:val="nil"/>
        </w:pBdr>
        <w:spacing w:after="0" w:line="240" w:lineRule="auto"/>
        <w:jc w:val="both"/>
      </w:pPr>
      <w:r w:rsidRPr="00D54F7F">
        <w:t xml:space="preserve">(__) </w:t>
      </w:r>
      <w:r w:rsidRPr="00D54F7F">
        <w:rPr>
          <w:b/>
        </w:rPr>
        <w:t>DOADOR DE SANGUE.</w:t>
      </w:r>
      <w:r w:rsidRPr="00D54F7F">
        <w:t xml:space="preserve"> Anexar: documento expedido pela entidade coletora contendo 3 (três) doações anuais.</w:t>
      </w:r>
    </w:p>
    <w:p w14:paraId="0B75B083" w14:textId="446C0FE7" w:rsidR="00BC41F5" w:rsidRPr="00C51C10" w:rsidRDefault="00BC41F5" w:rsidP="00BC41F5">
      <w:pPr>
        <w:spacing w:after="0" w:line="240" w:lineRule="auto"/>
        <w:jc w:val="both"/>
      </w:pPr>
      <w:r w:rsidRPr="00D54F7F">
        <w:t xml:space="preserve">(__) </w:t>
      </w:r>
      <w:r w:rsidRPr="00D54F7F">
        <w:rPr>
          <w:b/>
        </w:rPr>
        <w:t>DOADOR DE MEDULA ÓSSEA</w:t>
      </w:r>
      <w:r w:rsidRPr="00D54F7F">
        <w:t xml:space="preserve">. Anexar: Cartão de Doador Voluntário de Medula Óssea, cadastrado no </w:t>
      </w:r>
      <w:r w:rsidRPr="00C51C10">
        <w:t>Registro Nacional de Doadores de Medula Óssea (REDOME</w:t>
      </w:r>
      <w:r w:rsidR="00440007" w:rsidRPr="00C51C10">
        <w:t>).</w:t>
      </w:r>
    </w:p>
    <w:p w14:paraId="75E2E1E9" w14:textId="2F4C43A2" w:rsidR="00BC41F5" w:rsidRPr="00C51C10" w:rsidRDefault="00BC41F5" w:rsidP="00BC41F5">
      <w:pPr>
        <w:pBdr>
          <w:top w:val="nil"/>
          <w:left w:val="nil"/>
          <w:bottom w:val="nil"/>
          <w:right w:val="nil"/>
          <w:between w:val="nil"/>
        </w:pBdr>
        <w:spacing w:after="0" w:line="240" w:lineRule="auto"/>
        <w:jc w:val="both"/>
      </w:pPr>
      <w:r w:rsidRPr="00C51C10">
        <w:t xml:space="preserve">(__) </w:t>
      </w:r>
      <w:r w:rsidRPr="00C51C10">
        <w:rPr>
          <w:b/>
        </w:rPr>
        <w:t>DOADOR DE LEITE MATERNO</w:t>
      </w:r>
      <w:r w:rsidRPr="00C51C10">
        <w:t xml:space="preserve">. Anexar: comprovação, de pelo menos, uma doação mensal, pelo período mínimo de 4 (quatro) meses antecedentes à data da inscrição para o </w:t>
      </w:r>
      <w:r w:rsidR="00A86B79" w:rsidRPr="00C51C10">
        <w:t xml:space="preserve">Processo Seletivo </w:t>
      </w:r>
      <w:r w:rsidR="001D1A4D" w:rsidRPr="00C51C10">
        <w:t>Simplificado</w:t>
      </w:r>
      <w:r w:rsidRPr="00C51C10">
        <w:t>.</w:t>
      </w:r>
    </w:p>
    <w:p w14:paraId="07FB314A" w14:textId="77777777" w:rsidR="00BC41F5" w:rsidRPr="00C51C10" w:rsidRDefault="00BC41F5" w:rsidP="00BC41F5">
      <w:pPr>
        <w:spacing w:after="0" w:line="240" w:lineRule="auto"/>
        <w:jc w:val="both"/>
      </w:pPr>
      <w:r w:rsidRPr="00C51C10">
        <w:t xml:space="preserve">(__) </w:t>
      </w:r>
      <w:r w:rsidRPr="00C51C10">
        <w:rPr>
          <w:b/>
        </w:rPr>
        <w:t>JURADO / MESÁRIO</w:t>
      </w:r>
      <w:r w:rsidRPr="00C51C10">
        <w:t>. Anexar: comprovação, por meio de certidão expedida pela Justiça Eleitoral ou da Vara Criminal do Tribunal do Júri competente, o serviço prestado à Justiça Eleitoral ou Tribunal do Júri, por, no mínimo, dois eventos eleitorais (Eleição, plebiscito ou referendo) ou Júri, consecutivos ou não, contendo o nome completo do eleitor ou jurado, a função desempenhada, o turno e a data da eleição e/ou as datas em que prestou serviço de jurado perante o Tribunal do Júri.</w:t>
      </w:r>
    </w:p>
    <w:p w14:paraId="02ECC295" w14:textId="0C9A4A56" w:rsidR="00E913A6" w:rsidRPr="00D54F7F" w:rsidRDefault="00E913A6" w:rsidP="00BC41F5">
      <w:pPr>
        <w:spacing w:after="0" w:line="240" w:lineRule="auto"/>
        <w:jc w:val="both"/>
      </w:pPr>
      <w:r w:rsidRPr="00C51C10">
        <w:t xml:space="preserve">(__) </w:t>
      </w:r>
      <w:r w:rsidRPr="00C51C10">
        <w:rPr>
          <w:b/>
        </w:rPr>
        <w:t>HIPOSSUFICIENTE/BAIXA RENDA</w:t>
      </w:r>
      <w:r>
        <w:rPr>
          <w:b/>
        </w:rPr>
        <w:t xml:space="preserve">. </w:t>
      </w:r>
      <w:r>
        <w:rPr>
          <w:bCs/>
        </w:rPr>
        <w:t xml:space="preserve">Anexar: </w:t>
      </w:r>
      <w:r w:rsidRPr="00E913A6">
        <w:t>Comprovante do CadÚnico</w:t>
      </w:r>
      <w:r>
        <w:t xml:space="preserve"> e declaração de baixa renda.</w:t>
      </w:r>
    </w:p>
    <w:p w14:paraId="629ED05D" w14:textId="77777777" w:rsidR="00D65E05" w:rsidRDefault="00D65E05">
      <w:pPr>
        <w:spacing w:after="0" w:line="240" w:lineRule="auto"/>
        <w:jc w:val="both"/>
      </w:pPr>
    </w:p>
    <w:p w14:paraId="01AC68FD" w14:textId="77777777" w:rsidR="00D65E05" w:rsidRDefault="00E87185">
      <w:pPr>
        <w:spacing w:after="0" w:line="240" w:lineRule="auto"/>
        <w:jc w:val="both"/>
      </w:pPr>
      <w:r>
        <w:rPr>
          <w:b/>
        </w:rPr>
        <w:t xml:space="preserve">Declaro </w:t>
      </w:r>
      <w: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14:paraId="4E446649" w14:textId="77777777" w:rsidR="00D65E05" w:rsidRDefault="00D65E05">
      <w:pPr>
        <w:spacing w:after="0" w:line="240" w:lineRule="auto"/>
        <w:jc w:val="both"/>
      </w:pPr>
    </w:p>
    <w:p w14:paraId="3114D717" w14:textId="77777777" w:rsidR="00D65E05" w:rsidRDefault="00E87185">
      <w:pPr>
        <w:spacing w:after="0" w:line="240" w:lineRule="auto"/>
        <w:jc w:val="both"/>
      </w:pPr>
      <w:r>
        <w:t>Nestes Termos,</w:t>
      </w:r>
    </w:p>
    <w:p w14:paraId="078C4C4D" w14:textId="77777777" w:rsidR="00D65E05" w:rsidRDefault="00E87185">
      <w:pPr>
        <w:spacing w:after="0" w:line="240" w:lineRule="auto"/>
        <w:jc w:val="both"/>
      </w:pPr>
      <w:r>
        <w:t>Espera Deferimento.</w:t>
      </w:r>
    </w:p>
    <w:p w14:paraId="2C57C944" w14:textId="77777777" w:rsidR="00D65E05" w:rsidRDefault="00D65E05">
      <w:pPr>
        <w:spacing w:after="0" w:line="240" w:lineRule="auto"/>
        <w:jc w:val="both"/>
      </w:pPr>
    </w:p>
    <w:p w14:paraId="72BBD6C8" w14:textId="77777777" w:rsidR="00D65E05" w:rsidRDefault="00E87185">
      <w:pPr>
        <w:spacing w:after="0" w:line="240" w:lineRule="auto"/>
        <w:jc w:val="both"/>
      </w:pPr>
      <w:r>
        <w:t>Data: _____/_____/_____</w:t>
      </w:r>
    </w:p>
    <w:p w14:paraId="2218C42C" w14:textId="77777777" w:rsidR="00570123" w:rsidRDefault="00570123">
      <w:pPr>
        <w:spacing w:after="0" w:line="240" w:lineRule="auto"/>
        <w:jc w:val="both"/>
      </w:pPr>
    </w:p>
    <w:p w14:paraId="2451931E" w14:textId="77777777" w:rsidR="00D65E05" w:rsidRDefault="00E87185">
      <w:pPr>
        <w:spacing w:after="0" w:line="240" w:lineRule="auto"/>
        <w:jc w:val="center"/>
      </w:pPr>
      <w:r>
        <w:rPr>
          <w:b/>
        </w:rPr>
        <w:t>______________________________</w:t>
      </w:r>
    </w:p>
    <w:p w14:paraId="68859972" w14:textId="77777777" w:rsidR="00D65E05" w:rsidRDefault="00E87185">
      <w:pPr>
        <w:spacing w:after="0" w:line="240" w:lineRule="auto"/>
        <w:jc w:val="center"/>
      </w:pPr>
      <w:r>
        <w:t>(Assinatura do Candidato)</w:t>
      </w:r>
    </w:p>
    <w:p w14:paraId="4BC8745C" w14:textId="4ACA8DE3" w:rsidR="00D65E05" w:rsidRDefault="00E87185">
      <w:pPr>
        <w:shd w:val="clear" w:color="auto" w:fill="9CC3E5"/>
        <w:spacing w:after="0" w:line="240" w:lineRule="auto"/>
        <w:jc w:val="center"/>
      </w:pPr>
      <w:r>
        <w:rPr>
          <w:b/>
        </w:rPr>
        <w:lastRenderedPageBreak/>
        <w:t>ANEXO V</w:t>
      </w:r>
    </w:p>
    <w:p w14:paraId="6424C6BC" w14:textId="77777777" w:rsidR="00D65E05" w:rsidRDefault="00E87185">
      <w:pPr>
        <w:shd w:val="clear" w:color="auto" w:fill="9CC3E5"/>
        <w:spacing w:after="0" w:line="240" w:lineRule="auto"/>
        <w:jc w:val="center"/>
      </w:pPr>
      <w:r>
        <w:rPr>
          <w:b/>
        </w:rPr>
        <w:t>REQUERIMENTO DE DESEMPATE – CONDIÇÃO DE JURADO</w:t>
      </w:r>
    </w:p>
    <w:p w14:paraId="71E907EA" w14:textId="77777777" w:rsidR="00D65E05" w:rsidRDefault="00E87185">
      <w:pPr>
        <w:spacing w:after="0" w:line="240" w:lineRule="auto"/>
        <w:jc w:val="center"/>
        <w:rPr>
          <w:i/>
        </w:rPr>
      </w:pPr>
      <w:r>
        <w:rPr>
          <w:i/>
        </w:rPr>
        <w:t>&lt; Para identificação do certame, imprima este anexo na íntegra, inclusive com a parte do cabeçalho onde consta a identidade do certame &gt;</w:t>
      </w:r>
    </w:p>
    <w:p w14:paraId="13E1923F" w14:textId="77777777" w:rsidR="00D65E05" w:rsidRDefault="00D65E05">
      <w:pPr>
        <w:spacing w:after="0" w:line="240" w:lineRule="auto"/>
        <w:jc w:val="both"/>
      </w:pPr>
    </w:p>
    <w:tbl>
      <w:tblPr>
        <w:tblStyle w:val="af8"/>
        <w:tblW w:w="8779" w:type="dxa"/>
        <w:tblInd w:w="0" w:type="dxa"/>
        <w:tblLayout w:type="fixed"/>
        <w:tblLook w:val="0400" w:firstRow="0" w:lastRow="0" w:firstColumn="0" w:lastColumn="0" w:noHBand="0" w:noVBand="1"/>
      </w:tblPr>
      <w:tblGrid>
        <w:gridCol w:w="2828"/>
        <w:gridCol w:w="191"/>
        <w:gridCol w:w="1061"/>
        <w:gridCol w:w="191"/>
        <w:gridCol w:w="936"/>
        <w:gridCol w:w="191"/>
        <w:gridCol w:w="402"/>
        <w:gridCol w:w="402"/>
        <w:gridCol w:w="456"/>
        <w:gridCol w:w="660"/>
        <w:gridCol w:w="1361"/>
        <w:gridCol w:w="50"/>
        <w:gridCol w:w="50"/>
      </w:tblGrid>
      <w:tr w:rsidR="00D65E05" w14:paraId="5206CD8E" w14:textId="77777777">
        <w:trPr>
          <w:gridAfter w:val="2"/>
          <w:wAfter w:w="100" w:type="dxa"/>
          <w:trHeight w:val="315"/>
        </w:trPr>
        <w:tc>
          <w:tcPr>
            <w:tcW w:w="867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B446A3" w14:textId="77777777" w:rsidR="00D65E05" w:rsidRDefault="00E87185">
            <w:pPr>
              <w:spacing w:after="0" w:line="240" w:lineRule="auto"/>
              <w:jc w:val="both"/>
            </w:pPr>
            <w:r>
              <w:t>Nome Completo do Candidato:</w:t>
            </w:r>
          </w:p>
        </w:tc>
      </w:tr>
      <w:tr w:rsidR="00E913A6" w14:paraId="0555A6FF" w14:textId="77777777" w:rsidTr="00431E92">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08A177" w14:textId="7FEF0C0A" w:rsidR="00E913A6" w:rsidRDefault="00E913A6">
            <w:pPr>
              <w:spacing w:after="0" w:line="240" w:lineRule="auto"/>
              <w:jc w:val="both"/>
            </w:pPr>
            <w:r>
              <w:t>Cargo: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8274D1C" w14:textId="77777777" w:rsidR="00E913A6" w:rsidRDefault="00E913A6">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6C6272E" w14:textId="77777777" w:rsidR="00E913A6" w:rsidRDefault="00E913A6">
            <w:pPr>
              <w:spacing w:after="0" w:line="240" w:lineRule="auto"/>
              <w:jc w:val="both"/>
            </w:pPr>
          </w:p>
        </w:tc>
        <w:tc>
          <w:tcPr>
            <w:tcW w:w="112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2AB515F" w14:textId="10ADD745" w:rsidR="00E913A6" w:rsidRDefault="00E913A6">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15D8920" w14:textId="77777777" w:rsidR="00E913A6" w:rsidRDefault="00E913A6">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C623B69" w14:textId="77777777" w:rsidR="00E913A6" w:rsidRDefault="00E913A6">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8DFA1E" w14:textId="77777777" w:rsidR="00E913A6" w:rsidRDefault="00E913A6">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4C13BF9" w14:textId="77777777" w:rsidR="00E913A6" w:rsidRDefault="00E913A6">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2688A9" w14:textId="77777777" w:rsidR="00E913A6" w:rsidRDefault="00E913A6">
            <w:pPr>
              <w:spacing w:after="0" w:line="240" w:lineRule="auto"/>
              <w:jc w:val="both"/>
            </w:pPr>
          </w:p>
        </w:tc>
      </w:tr>
      <w:tr w:rsidR="00D65E05" w14:paraId="32D6E420" w14:textId="77777777">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F431D2" w14:textId="77777777" w:rsidR="00D65E05" w:rsidRDefault="00E87185">
            <w:pPr>
              <w:spacing w:after="0" w:line="240" w:lineRule="auto"/>
              <w:jc w:val="both"/>
            </w:pPr>
            <w:r>
              <w:t>Documento de Identidade: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0280D12" w14:textId="77777777" w:rsidR="00D65E05" w:rsidRDefault="00D65E05">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B8A45D4" w14:textId="77777777" w:rsidR="00D65E05" w:rsidRDefault="00D65E05">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A5AB22" w14:textId="77777777" w:rsidR="00D65E05" w:rsidRDefault="00D65E05">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8A31E60" w14:textId="77777777" w:rsidR="00D65E05" w:rsidRDefault="00E87185">
            <w:pPr>
              <w:spacing w:after="0" w:line="240" w:lineRule="auto"/>
              <w:jc w:val="both"/>
            </w:pPr>
            <w:r>
              <w:t>CPF:</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4D13FCA"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A88E5F9"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0EB6723" w14:textId="77777777" w:rsidR="00D65E05" w:rsidRDefault="00D65E05">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1E06FDA" w14:textId="77777777" w:rsidR="00D65E05" w:rsidRDefault="00D65E05">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2FB246" w14:textId="77777777" w:rsidR="00D65E05" w:rsidRDefault="00D65E05">
            <w:pPr>
              <w:spacing w:after="0" w:line="240" w:lineRule="auto"/>
              <w:jc w:val="both"/>
            </w:pPr>
          </w:p>
        </w:tc>
      </w:tr>
      <w:tr w:rsidR="00D65E05" w14:paraId="3E108A85" w14:textId="77777777">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FA6F0C" w14:textId="77777777" w:rsidR="00D65E05" w:rsidRDefault="00E87185">
            <w:pPr>
              <w:spacing w:after="0" w:line="240" w:lineRule="auto"/>
              <w:jc w:val="both"/>
            </w:pPr>
            <w:r>
              <w:t>Título de Eleitor:</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A830DE1" w14:textId="77777777" w:rsidR="00D65E05" w:rsidRDefault="00D65E05">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0B84794" w14:textId="77777777" w:rsidR="00D65E05" w:rsidRDefault="00D65E05">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9EE69C" w14:textId="77777777" w:rsidR="00D65E05" w:rsidRDefault="00D65E05">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01D374" w14:textId="77777777" w:rsidR="00D65E05" w:rsidRDefault="00E87185">
            <w:pPr>
              <w:spacing w:after="0" w:line="240" w:lineRule="auto"/>
              <w:jc w:val="both"/>
            </w:pPr>
            <w:r>
              <w:t>Zona:</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19C861" w14:textId="77777777" w:rsidR="00D65E05" w:rsidRDefault="00D65E05">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2916C5" w14:textId="77777777" w:rsidR="00D65E05" w:rsidRDefault="00D65E05">
            <w:pPr>
              <w:spacing w:after="0" w:line="240" w:lineRule="auto"/>
              <w:jc w:val="both"/>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5B3BC3" w14:textId="77777777" w:rsidR="00D65E05" w:rsidRDefault="00E87185">
            <w:pPr>
              <w:spacing w:after="0" w:line="240" w:lineRule="auto"/>
              <w:jc w:val="both"/>
            </w:pPr>
            <w:r>
              <w:t>Seção:</w:t>
            </w:r>
          </w:p>
        </w:tc>
      </w:tr>
      <w:tr w:rsidR="00D65E05" w14:paraId="67C3AFED" w14:textId="77777777">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9EF2A0" w14:textId="77777777" w:rsidR="00D65E05" w:rsidRDefault="00E87185">
            <w:pPr>
              <w:spacing w:after="0" w:line="240" w:lineRule="auto"/>
              <w:jc w:val="both"/>
            </w:pPr>
            <w:r>
              <w:t>Data de nascimento: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BCEA397" w14:textId="77777777" w:rsidR="00D65E05" w:rsidRDefault="00D65E05">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166ABEE" w14:textId="77777777" w:rsidR="00D65E05" w:rsidRDefault="00D65E05">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DE754B" w14:textId="77777777" w:rsidR="00D65E05" w:rsidRDefault="00D65E05">
            <w:pPr>
              <w:spacing w:after="0" w:line="240" w:lineRule="auto"/>
              <w:jc w:val="both"/>
            </w:pPr>
          </w:p>
        </w:tc>
        <w:tc>
          <w:tcPr>
            <w:tcW w:w="440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46A20E" w14:textId="77777777" w:rsidR="00D65E05" w:rsidRDefault="00E87185">
            <w:pPr>
              <w:spacing w:after="0" w:line="240" w:lineRule="auto"/>
              <w:jc w:val="both"/>
            </w:pPr>
            <w:r>
              <w:t>Sexo: [  ] Feminino       [  ] Masculino</w:t>
            </w:r>
          </w:p>
        </w:tc>
      </w:tr>
      <w:tr w:rsidR="00D65E05" w14:paraId="659C6362" w14:textId="77777777">
        <w:trPr>
          <w:gridAfter w:val="2"/>
          <w:wAfter w:w="100" w:type="dxa"/>
          <w:trHeight w:val="323"/>
        </w:trPr>
        <w:tc>
          <w:tcPr>
            <w:tcW w:w="620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103D1" w14:textId="77777777" w:rsidR="00D65E05" w:rsidRDefault="00E87185">
            <w:pPr>
              <w:spacing w:after="0" w:line="240" w:lineRule="auto"/>
              <w:jc w:val="both"/>
            </w:pPr>
            <w:r>
              <w:t>Endereço Residencial Completo:</w:t>
            </w:r>
          </w:p>
        </w:tc>
        <w:tc>
          <w:tcPr>
            <w:tcW w:w="1116"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3C5845" w14:textId="77777777" w:rsidR="00D65E05" w:rsidRDefault="00E87185">
            <w:pPr>
              <w:spacing w:after="0" w:line="240" w:lineRule="auto"/>
              <w:jc w:val="both"/>
            </w:pPr>
            <w:r>
              <w:t>Nº</w:t>
            </w: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1325C2" w14:textId="77777777" w:rsidR="00D65E05" w:rsidRDefault="00D65E05">
            <w:pPr>
              <w:spacing w:after="0" w:line="240" w:lineRule="auto"/>
              <w:jc w:val="both"/>
            </w:pPr>
          </w:p>
        </w:tc>
      </w:tr>
      <w:tr w:rsidR="00D65E05" w14:paraId="017B840B" w14:textId="77777777" w:rsidTr="00A519D2">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B9D939F" w14:textId="77777777" w:rsidR="00D65E05" w:rsidRDefault="00E87185">
            <w:pPr>
              <w:spacing w:after="0" w:line="240" w:lineRule="auto"/>
              <w:jc w:val="both"/>
            </w:pPr>
            <w:r>
              <w:t>Complemento:</w:t>
            </w: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351F9E" w14:textId="77777777" w:rsidR="00D65E05" w:rsidRDefault="00D65E05">
            <w:pPr>
              <w:spacing w:after="0" w:line="240" w:lineRule="auto"/>
              <w:jc w:val="both"/>
            </w:pPr>
          </w:p>
        </w:tc>
        <w:tc>
          <w:tcPr>
            <w:tcW w:w="10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C0AB69B" w14:textId="77777777" w:rsidR="00D65E05" w:rsidRDefault="00E87185">
            <w:pPr>
              <w:spacing w:after="0" w:line="240" w:lineRule="auto"/>
              <w:jc w:val="both"/>
            </w:pPr>
            <w:r>
              <w:t>Cidade: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20C39B8" w14:textId="77777777" w:rsidR="00D65E05" w:rsidRDefault="00D65E05">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A0F006B" w14:textId="77777777" w:rsidR="00D65E05" w:rsidRDefault="00D65E05">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8FC1AC" w14:textId="77777777" w:rsidR="00D65E05" w:rsidRDefault="00D65E05">
            <w:pPr>
              <w:spacing w:after="0" w:line="240" w:lineRule="auto"/>
              <w:jc w:val="both"/>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05A1D3" w14:textId="77777777" w:rsidR="00D65E05" w:rsidRDefault="00E87185">
            <w:pPr>
              <w:spacing w:after="0" w:line="240" w:lineRule="auto"/>
              <w:jc w:val="both"/>
            </w:pPr>
            <w:r>
              <w:t>Estado:</w:t>
            </w:r>
          </w:p>
        </w:tc>
        <w:tc>
          <w:tcPr>
            <w:tcW w:w="6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1DFA4A" w14:textId="77777777" w:rsidR="00D65E05" w:rsidRDefault="00E87185">
            <w:pPr>
              <w:spacing w:after="0" w:line="240" w:lineRule="auto"/>
              <w:jc w:val="both"/>
            </w:pPr>
            <w:r>
              <w:t>CEP:</w:t>
            </w: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17AC2B" w14:textId="77777777" w:rsidR="00D65E05" w:rsidRDefault="00D65E05">
            <w:pPr>
              <w:spacing w:after="0" w:line="240" w:lineRule="auto"/>
              <w:jc w:val="both"/>
            </w:pPr>
          </w:p>
        </w:tc>
        <w:tc>
          <w:tcPr>
            <w:tcW w:w="50" w:type="dxa"/>
            <w:vAlign w:val="center"/>
          </w:tcPr>
          <w:p w14:paraId="2134CBCF" w14:textId="77777777" w:rsidR="00D65E05" w:rsidRDefault="00D65E05">
            <w:pPr>
              <w:spacing w:after="0" w:line="240" w:lineRule="auto"/>
              <w:jc w:val="both"/>
            </w:pPr>
          </w:p>
        </w:tc>
      </w:tr>
      <w:tr w:rsidR="00D65E05" w14:paraId="7C5B64BB" w14:textId="77777777">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A85442D" w14:textId="77777777" w:rsidR="00D65E05" w:rsidRDefault="00E87185">
            <w:pPr>
              <w:spacing w:after="0" w:line="240" w:lineRule="auto"/>
              <w:jc w:val="both"/>
            </w:pPr>
            <w:r>
              <w:t>Telefone Fixo: [   ]</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5957CAA" w14:textId="77777777" w:rsidR="00D65E05" w:rsidRDefault="00D65E05">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2DC76FA" w14:textId="77777777" w:rsidR="00D65E05" w:rsidRDefault="00D65E05">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CD19E7" w14:textId="77777777" w:rsidR="00D65E05" w:rsidRDefault="00D65E05">
            <w:pPr>
              <w:spacing w:after="0" w:line="240" w:lineRule="auto"/>
              <w:jc w:val="both"/>
            </w:pPr>
          </w:p>
        </w:tc>
        <w:tc>
          <w:tcPr>
            <w:tcW w:w="440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679EE4" w14:textId="77777777" w:rsidR="00D65E05" w:rsidRDefault="00E87185">
            <w:pPr>
              <w:spacing w:after="0" w:line="240" w:lineRule="auto"/>
              <w:jc w:val="both"/>
            </w:pPr>
            <w:r>
              <w:t>Telefone Celular: [   ] </w:t>
            </w:r>
          </w:p>
        </w:tc>
        <w:tc>
          <w:tcPr>
            <w:tcW w:w="50" w:type="dxa"/>
            <w:vAlign w:val="center"/>
          </w:tcPr>
          <w:p w14:paraId="7B4760D9" w14:textId="77777777" w:rsidR="00D65E05" w:rsidRDefault="00D65E05">
            <w:pPr>
              <w:spacing w:after="0" w:line="240" w:lineRule="auto"/>
              <w:jc w:val="both"/>
            </w:pPr>
          </w:p>
        </w:tc>
      </w:tr>
      <w:tr w:rsidR="00D65E05" w14:paraId="0AC45255" w14:textId="77777777">
        <w:trPr>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345C88" w14:textId="77777777" w:rsidR="00D65E05" w:rsidRDefault="00E87185">
            <w:pPr>
              <w:spacing w:after="0" w:line="240" w:lineRule="auto"/>
              <w:jc w:val="both"/>
            </w:pPr>
            <w:r>
              <w:t>E-mail:</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CEBE53" w14:textId="77777777" w:rsidR="00D65E05" w:rsidRDefault="00D65E05">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E6845BA" w14:textId="77777777" w:rsidR="00D65E05" w:rsidRDefault="00D65E05">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147C6AA" w14:textId="77777777" w:rsidR="00D65E05" w:rsidRDefault="00D65E05">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99D3648" w14:textId="77777777" w:rsidR="00D65E05" w:rsidRDefault="00D65E05">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F384FC9"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E598D96" w14:textId="77777777" w:rsidR="00D65E05" w:rsidRDefault="00D65E05">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C999CD7" w14:textId="77777777" w:rsidR="00D65E05" w:rsidRDefault="00D65E05">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C22CCC9" w14:textId="77777777" w:rsidR="00D65E05" w:rsidRDefault="00D65E05">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16E4FB" w14:textId="77777777" w:rsidR="00D65E05" w:rsidRDefault="00D65E05">
            <w:pPr>
              <w:spacing w:after="0" w:line="240" w:lineRule="auto"/>
              <w:jc w:val="both"/>
            </w:pPr>
          </w:p>
        </w:tc>
        <w:tc>
          <w:tcPr>
            <w:tcW w:w="50" w:type="dxa"/>
            <w:vAlign w:val="center"/>
          </w:tcPr>
          <w:p w14:paraId="3F5B403C" w14:textId="77777777" w:rsidR="00D65E05" w:rsidRDefault="00D65E05">
            <w:pPr>
              <w:spacing w:after="0" w:line="240" w:lineRule="auto"/>
              <w:jc w:val="both"/>
            </w:pPr>
          </w:p>
        </w:tc>
        <w:tc>
          <w:tcPr>
            <w:tcW w:w="50" w:type="dxa"/>
            <w:vAlign w:val="center"/>
          </w:tcPr>
          <w:p w14:paraId="2ABC097A" w14:textId="77777777" w:rsidR="00D65E05" w:rsidRDefault="00D65E05">
            <w:pPr>
              <w:spacing w:after="0" w:line="240" w:lineRule="auto"/>
              <w:jc w:val="both"/>
            </w:pPr>
          </w:p>
        </w:tc>
      </w:tr>
    </w:tbl>
    <w:p w14:paraId="28974585" w14:textId="77777777" w:rsidR="00D65E05" w:rsidRDefault="00D65E05">
      <w:pPr>
        <w:spacing w:after="0" w:line="240" w:lineRule="auto"/>
        <w:jc w:val="both"/>
      </w:pPr>
    </w:p>
    <w:p w14:paraId="4E52D376" w14:textId="77777777" w:rsidR="00D65E05" w:rsidRDefault="00E87185">
      <w:pPr>
        <w:spacing w:after="0" w:line="240" w:lineRule="auto"/>
        <w:jc w:val="both"/>
      </w:pPr>
      <w:r>
        <w:t xml:space="preserve">Eu, _______________________________________________________________ acima descrito, venho através deste documento </w:t>
      </w:r>
      <w:r>
        <w:rPr>
          <w:b/>
        </w:rPr>
        <w:t xml:space="preserve">REQUERER </w:t>
      </w:r>
      <w:r>
        <w:t xml:space="preserve">que, em caso de aprovação, restando empatado, haja preferência no critério de desempate pela condição de jurado (conforme Art. 440, Código de Processo Penal). </w:t>
      </w:r>
      <w:r>
        <w:rPr>
          <w:b/>
        </w:rPr>
        <w:t>DECLARO</w:t>
      </w:r>
      <w: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Pr>
          <w:b/>
        </w:rPr>
        <w:t>DECLARO,</w:t>
      </w:r>
      <w: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Pr>
          <w:b/>
        </w:rPr>
        <w:t>DECLARO,</w:t>
      </w:r>
      <w: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 </w:t>
      </w:r>
    </w:p>
    <w:p w14:paraId="5A872F08" w14:textId="77777777" w:rsidR="00D65E05" w:rsidRDefault="00D65E05">
      <w:pPr>
        <w:spacing w:after="0" w:line="240" w:lineRule="auto"/>
        <w:jc w:val="both"/>
      </w:pPr>
    </w:p>
    <w:p w14:paraId="0F242598" w14:textId="77777777" w:rsidR="00D65E05" w:rsidRDefault="00E87185">
      <w:pPr>
        <w:spacing w:after="0" w:line="240" w:lineRule="auto"/>
        <w:jc w:val="both"/>
      </w:pPr>
      <w:r>
        <w:t>Nestes Termos,</w:t>
      </w:r>
    </w:p>
    <w:p w14:paraId="78C2E9F8" w14:textId="77777777" w:rsidR="00D65E05" w:rsidRDefault="00E87185">
      <w:pPr>
        <w:spacing w:after="0" w:line="240" w:lineRule="auto"/>
        <w:jc w:val="both"/>
      </w:pPr>
      <w:r>
        <w:t>Espera Deferimento.</w:t>
      </w:r>
    </w:p>
    <w:p w14:paraId="6896C04F" w14:textId="77777777" w:rsidR="00D65E05" w:rsidRDefault="00E87185">
      <w:pPr>
        <w:spacing w:after="0" w:line="240" w:lineRule="auto"/>
        <w:jc w:val="both"/>
      </w:pPr>
      <w:r>
        <w:br/>
      </w:r>
    </w:p>
    <w:p w14:paraId="7A5C8238" w14:textId="77777777" w:rsidR="00D65E05" w:rsidRDefault="00E87185">
      <w:pPr>
        <w:spacing w:after="0" w:line="240" w:lineRule="auto"/>
        <w:jc w:val="both"/>
      </w:pPr>
      <w:r>
        <w:t>Data: _____/_____/_____</w:t>
      </w:r>
    </w:p>
    <w:p w14:paraId="49FC9149" w14:textId="77777777" w:rsidR="00D65E05" w:rsidRDefault="00D65E05">
      <w:pPr>
        <w:spacing w:after="0" w:line="240" w:lineRule="auto"/>
        <w:jc w:val="both"/>
      </w:pPr>
    </w:p>
    <w:p w14:paraId="795E6992" w14:textId="77777777" w:rsidR="00D65E05" w:rsidRDefault="00D65E05">
      <w:pPr>
        <w:spacing w:after="0" w:line="240" w:lineRule="auto"/>
        <w:jc w:val="both"/>
      </w:pPr>
    </w:p>
    <w:p w14:paraId="3604EDE4" w14:textId="77777777" w:rsidR="00D65E05" w:rsidRDefault="00E87185">
      <w:pPr>
        <w:spacing w:after="0" w:line="240" w:lineRule="auto"/>
        <w:jc w:val="center"/>
      </w:pPr>
      <w:r>
        <w:rPr>
          <w:b/>
        </w:rPr>
        <w:t>______________________________</w:t>
      </w:r>
    </w:p>
    <w:p w14:paraId="76271460" w14:textId="77777777" w:rsidR="00D65E05" w:rsidRDefault="00E87185">
      <w:pPr>
        <w:spacing w:after="0" w:line="240" w:lineRule="auto"/>
        <w:jc w:val="center"/>
      </w:pPr>
      <w:r>
        <w:t>(Assinatura do Candidato)</w:t>
      </w:r>
    </w:p>
    <w:p w14:paraId="44BFEE08" w14:textId="77777777" w:rsidR="00E913A6" w:rsidRDefault="00E913A6">
      <w:pPr>
        <w:spacing w:after="0" w:line="240" w:lineRule="auto"/>
        <w:jc w:val="center"/>
      </w:pPr>
    </w:p>
    <w:p w14:paraId="44346DE7" w14:textId="77777777" w:rsidR="00E913A6" w:rsidRDefault="00E913A6">
      <w:pPr>
        <w:spacing w:after="0" w:line="240" w:lineRule="auto"/>
        <w:jc w:val="center"/>
      </w:pPr>
    </w:p>
    <w:p w14:paraId="1DBA1CDF" w14:textId="77777777" w:rsidR="00E913A6" w:rsidRDefault="00E913A6">
      <w:pPr>
        <w:spacing w:after="0" w:line="240" w:lineRule="auto"/>
        <w:jc w:val="center"/>
      </w:pPr>
    </w:p>
    <w:p w14:paraId="78E083E2" w14:textId="77777777" w:rsidR="00E913A6" w:rsidRDefault="00E913A6">
      <w:pPr>
        <w:spacing w:after="0" w:line="240" w:lineRule="auto"/>
        <w:jc w:val="center"/>
      </w:pPr>
    </w:p>
    <w:p w14:paraId="195FE3EC" w14:textId="77777777" w:rsidR="00570123" w:rsidRDefault="00570123">
      <w:pPr>
        <w:spacing w:after="0" w:line="240" w:lineRule="auto"/>
        <w:jc w:val="center"/>
      </w:pPr>
    </w:p>
    <w:p w14:paraId="32B35890" w14:textId="77777777" w:rsidR="00570123" w:rsidRDefault="00570123">
      <w:pPr>
        <w:spacing w:after="0" w:line="240" w:lineRule="auto"/>
        <w:jc w:val="center"/>
      </w:pPr>
    </w:p>
    <w:p w14:paraId="6D4E3A57" w14:textId="77777777" w:rsidR="00570123" w:rsidRDefault="00570123">
      <w:pPr>
        <w:spacing w:after="0" w:line="240" w:lineRule="auto"/>
        <w:jc w:val="center"/>
      </w:pPr>
    </w:p>
    <w:p w14:paraId="21040BE6" w14:textId="7C50D356" w:rsidR="00E913A6" w:rsidRDefault="00E913A6" w:rsidP="00E913A6">
      <w:pPr>
        <w:shd w:val="clear" w:color="auto" w:fill="9CC3E5"/>
        <w:spacing w:after="0" w:line="240" w:lineRule="auto"/>
        <w:jc w:val="center"/>
      </w:pPr>
      <w:r>
        <w:rPr>
          <w:b/>
        </w:rPr>
        <w:lastRenderedPageBreak/>
        <w:t>ANEXO VI</w:t>
      </w:r>
    </w:p>
    <w:p w14:paraId="33493FD6" w14:textId="4B9AD4D4" w:rsidR="00E913A6" w:rsidRDefault="00E913A6" w:rsidP="00E913A6">
      <w:pPr>
        <w:shd w:val="clear" w:color="auto" w:fill="9CC3E5"/>
        <w:spacing w:after="0" w:line="240" w:lineRule="auto"/>
        <w:jc w:val="center"/>
      </w:pPr>
      <w:r>
        <w:rPr>
          <w:b/>
        </w:rPr>
        <w:t>AUTODECLARAÇÃO DE BAIXA RENDA</w:t>
      </w:r>
    </w:p>
    <w:p w14:paraId="1C22C0F2" w14:textId="77777777" w:rsidR="00E913A6" w:rsidRDefault="00E913A6" w:rsidP="00E913A6">
      <w:pPr>
        <w:spacing w:after="0" w:line="240" w:lineRule="auto"/>
        <w:jc w:val="center"/>
        <w:rPr>
          <w:i/>
        </w:rPr>
      </w:pPr>
      <w:r>
        <w:rPr>
          <w:i/>
        </w:rPr>
        <w:t>&lt; Para identificação do certame, imprima este anexo na íntegra, inclusive com a parte do cabeçalho onde consta a identidade do certame &gt;</w:t>
      </w:r>
    </w:p>
    <w:p w14:paraId="56B1FBD7" w14:textId="77777777" w:rsidR="00E913A6" w:rsidRDefault="00E913A6">
      <w:pPr>
        <w:spacing w:after="0" w:line="240" w:lineRule="auto"/>
        <w:jc w:val="center"/>
      </w:pPr>
    </w:p>
    <w:tbl>
      <w:tblPr>
        <w:tblStyle w:val="af8"/>
        <w:tblW w:w="8779" w:type="dxa"/>
        <w:tblInd w:w="0" w:type="dxa"/>
        <w:tblLayout w:type="fixed"/>
        <w:tblLook w:val="0400" w:firstRow="0" w:lastRow="0" w:firstColumn="0" w:lastColumn="0" w:noHBand="0" w:noVBand="1"/>
      </w:tblPr>
      <w:tblGrid>
        <w:gridCol w:w="2828"/>
        <w:gridCol w:w="191"/>
        <w:gridCol w:w="1061"/>
        <w:gridCol w:w="191"/>
        <w:gridCol w:w="936"/>
        <w:gridCol w:w="191"/>
        <w:gridCol w:w="402"/>
        <w:gridCol w:w="402"/>
        <w:gridCol w:w="456"/>
        <w:gridCol w:w="660"/>
        <w:gridCol w:w="1361"/>
        <w:gridCol w:w="50"/>
        <w:gridCol w:w="50"/>
      </w:tblGrid>
      <w:tr w:rsidR="00E913A6" w14:paraId="744C1307" w14:textId="77777777" w:rsidTr="00431E92">
        <w:trPr>
          <w:gridAfter w:val="2"/>
          <w:wAfter w:w="100" w:type="dxa"/>
          <w:trHeight w:val="315"/>
        </w:trPr>
        <w:tc>
          <w:tcPr>
            <w:tcW w:w="867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7EECB7" w14:textId="77777777" w:rsidR="00E913A6" w:rsidRDefault="00E913A6" w:rsidP="00431E92">
            <w:pPr>
              <w:spacing w:after="0" w:line="240" w:lineRule="auto"/>
              <w:jc w:val="both"/>
            </w:pPr>
            <w:r>
              <w:t>Nome Completo do Candidato:</w:t>
            </w:r>
          </w:p>
        </w:tc>
      </w:tr>
      <w:tr w:rsidR="00E913A6" w14:paraId="000D3161" w14:textId="77777777" w:rsidTr="00431E92">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582D8A0" w14:textId="77777777" w:rsidR="00E913A6" w:rsidRDefault="00E913A6" w:rsidP="00431E92">
            <w:pPr>
              <w:spacing w:after="0" w:line="240" w:lineRule="auto"/>
              <w:jc w:val="both"/>
            </w:pPr>
            <w:r>
              <w:t>Cargo: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7BD26F4"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E8C144B" w14:textId="77777777" w:rsidR="00E913A6" w:rsidRDefault="00E913A6" w:rsidP="00431E92">
            <w:pPr>
              <w:spacing w:after="0" w:line="240" w:lineRule="auto"/>
              <w:jc w:val="both"/>
            </w:pPr>
          </w:p>
        </w:tc>
        <w:tc>
          <w:tcPr>
            <w:tcW w:w="112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EF336D1" w14:textId="77777777" w:rsidR="00E913A6" w:rsidRDefault="00E913A6" w:rsidP="00431E92">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38AEB42"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3701C38"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EF750A2" w14:textId="77777777" w:rsidR="00E913A6" w:rsidRDefault="00E913A6" w:rsidP="00431E92">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0DD2ADA" w14:textId="77777777" w:rsidR="00E913A6" w:rsidRDefault="00E913A6" w:rsidP="00431E92">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C1920F" w14:textId="77777777" w:rsidR="00E913A6" w:rsidRDefault="00E913A6" w:rsidP="00431E92">
            <w:pPr>
              <w:spacing w:after="0" w:line="240" w:lineRule="auto"/>
              <w:jc w:val="both"/>
            </w:pPr>
          </w:p>
        </w:tc>
      </w:tr>
      <w:tr w:rsidR="00E913A6" w14:paraId="6F192235" w14:textId="77777777" w:rsidTr="00431E92">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2C12B5" w14:textId="77777777" w:rsidR="00E913A6" w:rsidRDefault="00E913A6" w:rsidP="00431E92">
            <w:pPr>
              <w:spacing w:after="0" w:line="240" w:lineRule="auto"/>
              <w:jc w:val="both"/>
            </w:pPr>
            <w:r>
              <w:t>Documento de Identidade: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6D673A2"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C1EF917" w14:textId="77777777" w:rsidR="00E913A6" w:rsidRDefault="00E913A6" w:rsidP="00431E92">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46DCEB" w14:textId="77777777" w:rsidR="00E913A6" w:rsidRDefault="00E913A6" w:rsidP="00431E92">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95FD0F" w14:textId="77777777" w:rsidR="00E913A6" w:rsidRDefault="00E913A6" w:rsidP="00431E92">
            <w:pPr>
              <w:spacing w:after="0" w:line="240" w:lineRule="auto"/>
              <w:jc w:val="both"/>
            </w:pPr>
            <w:r>
              <w:t>CPF:</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D1A128D"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C46667D"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3D6BD41" w14:textId="77777777" w:rsidR="00E913A6" w:rsidRDefault="00E913A6" w:rsidP="00431E92">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027130C" w14:textId="77777777" w:rsidR="00E913A6" w:rsidRDefault="00E913A6" w:rsidP="00431E92">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12822F" w14:textId="77777777" w:rsidR="00E913A6" w:rsidRDefault="00E913A6" w:rsidP="00431E92">
            <w:pPr>
              <w:spacing w:after="0" w:line="240" w:lineRule="auto"/>
              <w:jc w:val="both"/>
            </w:pPr>
          </w:p>
        </w:tc>
      </w:tr>
      <w:tr w:rsidR="00E913A6" w14:paraId="3531DBB3" w14:textId="77777777" w:rsidTr="00431E92">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4242FE" w14:textId="77777777" w:rsidR="00E913A6" w:rsidRDefault="00E913A6" w:rsidP="00431E92">
            <w:pPr>
              <w:spacing w:after="0" w:line="240" w:lineRule="auto"/>
              <w:jc w:val="both"/>
            </w:pPr>
            <w:r>
              <w:t>Título de Eleitor:</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310C7F1"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5D32ED6" w14:textId="77777777" w:rsidR="00E913A6" w:rsidRDefault="00E913A6" w:rsidP="00431E92">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B889C1" w14:textId="77777777" w:rsidR="00E913A6" w:rsidRDefault="00E913A6" w:rsidP="00431E92">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F898BEE" w14:textId="77777777" w:rsidR="00E913A6" w:rsidRDefault="00E913A6" w:rsidP="00431E92">
            <w:pPr>
              <w:spacing w:after="0" w:line="240" w:lineRule="auto"/>
              <w:jc w:val="both"/>
            </w:pPr>
            <w:r>
              <w:t>Zona:</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AC9E2A2" w14:textId="77777777" w:rsidR="00E913A6" w:rsidRDefault="00E913A6" w:rsidP="00431E92">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082B08" w14:textId="77777777" w:rsidR="00E913A6" w:rsidRDefault="00E913A6" w:rsidP="00431E92">
            <w:pPr>
              <w:spacing w:after="0" w:line="240" w:lineRule="auto"/>
              <w:jc w:val="both"/>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67A501" w14:textId="77777777" w:rsidR="00E913A6" w:rsidRDefault="00E913A6" w:rsidP="00431E92">
            <w:pPr>
              <w:spacing w:after="0" w:line="240" w:lineRule="auto"/>
              <w:jc w:val="both"/>
            </w:pPr>
            <w:r>
              <w:t>Seção:</w:t>
            </w:r>
          </w:p>
        </w:tc>
      </w:tr>
      <w:tr w:rsidR="00E913A6" w14:paraId="356E69FF" w14:textId="77777777" w:rsidTr="00431E92">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4C62EAE" w14:textId="77777777" w:rsidR="00E913A6" w:rsidRDefault="00E913A6" w:rsidP="00431E92">
            <w:pPr>
              <w:spacing w:after="0" w:line="240" w:lineRule="auto"/>
              <w:jc w:val="both"/>
            </w:pPr>
            <w:r>
              <w:t>Data de nascimento: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1F99C15"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E5A76B" w14:textId="77777777" w:rsidR="00E913A6" w:rsidRDefault="00E913A6" w:rsidP="00431E92">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54B33F" w14:textId="77777777" w:rsidR="00E913A6" w:rsidRDefault="00E913A6" w:rsidP="00431E92">
            <w:pPr>
              <w:spacing w:after="0" w:line="240" w:lineRule="auto"/>
              <w:jc w:val="both"/>
            </w:pPr>
          </w:p>
        </w:tc>
        <w:tc>
          <w:tcPr>
            <w:tcW w:w="440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6D6FFF" w14:textId="77777777" w:rsidR="00E913A6" w:rsidRDefault="00E913A6" w:rsidP="00431E92">
            <w:pPr>
              <w:spacing w:after="0" w:line="240" w:lineRule="auto"/>
              <w:jc w:val="both"/>
            </w:pPr>
            <w:r>
              <w:t>Sexo: [  ] Feminino       [  ] Masculino</w:t>
            </w:r>
          </w:p>
        </w:tc>
      </w:tr>
      <w:tr w:rsidR="00E913A6" w14:paraId="0662CC68" w14:textId="77777777" w:rsidTr="00431E92">
        <w:trPr>
          <w:gridAfter w:val="2"/>
          <w:wAfter w:w="100" w:type="dxa"/>
          <w:trHeight w:val="323"/>
        </w:trPr>
        <w:tc>
          <w:tcPr>
            <w:tcW w:w="620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E525BD" w14:textId="77777777" w:rsidR="00E913A6" w:rsidRDefault="00E913A6" w:rsidP="00431E92">
            <w:pPr>
              <w:spacing w:after="0" w:line="240" w:lineRule="auto"/>
              <w:jc w:val="both"/>
            </w:pPr>
            <w:r>
              <w:t>Endereço Residencial Completo:</w:t>
            </w:r>
          </w:p>
        </w:tc>
        <w:tc>
          <w:tcPr>
            <w:tcW w:w="1116"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E5B626" w14:textId="77777777" w:rsidR="00E913A6" w:rsidRDefault="00E913A6" w:rsidP="00431E92">
            <w:pPr>
              <w:spacing w:after="0" w:line="240" w:lineRule="auto"/>
              <w:jc w:val="both"/>
            </w:pPr>
            <w:r>
              <w:t>Nº</w:t>
            </w: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89BE9F" w14:textId="77777777" w:rsidR="00E913A6" w:rsidRDefault="00E913A6" w:rsidP="00431E92">
            <w:pPr>
              <w:spacing w:after="0" w:line="240" w:lineRule="auto"/>
              <w:jc w:val="both"/>
            </w:pPr>
          </w:p>
        </w:tc>
      </w:tr>
      <w:tr w:rsidR="00E913A6" w14:paraId="31CF2CA3" w14:textId="77777777" w:rsidTr="00431E92">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4861F7" w14:textId="77777777" w:rsidR="00E913A6" w:rsidRDefault="00E913A6" w:rsidP="00431E92">
            <w:pPr>
              <w:spacing w:after="0" w:line="240" w:lineRule="auto"/>
              <w:jc w:val="both"/>
            </w:pPr>
            <w:r>
              <w:t>Complemento:</w:t>
            </w: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E2EC57" w14:textId="77777777" w:rsidR="00E913A6" w:rsidRDefault="00E913A6" w:rsidP="00431E92">
            <w:pPr>
              <w:spacing w:after="0" w:line="240" w:lineRule="auto"/>
              <w:jc w:val="both"/>
            </w:pPr>
          </w:p>
        </w:tc>
        <w:tc>
          <w:tcPr>
            <w:tcW w:w="10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2919481" w14:textId="77777777" w:rsidR="00E913A6" w:rsidRDefault="00E913A6" w:rsidP="00431E92">
            <w:pPr>
              <w:spacing w:after="0" w:line="240" w:lineRule="auto"/>
              <w:jc w:val="both"/>
            </w:pPr>
            <w:r>
              <w:t>Cidade: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5FAFCF7" w14:textId="77777777" w:rsidR="00E913A6" w:rsidRDefault="00E913A6" w:rsidP="00431E92">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C78359" w14:textId="77777777" w:rsidR="00E913A6" w:rsidRDefault="00E913A6" w:rsidP="00431E92">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06AB39" w14:textId="77777777" w:rsidR="00E913A6" w:rsidRDefault="00E913A6" w:rsidP="00431E92">
            <w:pPr>
              <w:spacing w:after="0" w:line="240" w:lineRule="auto"/>
              <w:jc w:val="both"/>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E384E5" w14:textId="77777777" w:rsidR="00E913A6" w:rsidRDefault="00E913A6" w:rsidP="00431E92">
            <w:pPr>
              <w:spacing w:after="0" w:line="240" w:lineRule="auto"/>
              <w:jc w:val="both"/>
            </w:pPr>
            <w:r>
              <w:t>Estado:</w:t>
            </w:r>
          </w:p>
        </w:tc>
        <w:tc>
          <w:tcPr>
            <w:tcW w:w="6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6E2134" w14:textId="77777777" w:rsidR="00E913A6" w:rsidRDefault="00E913A6" w:rsidP="00431E92">
            <w:pPr>
              <w:spacing w:after="0" w:line="240" w:lineRule="auto"/>
              <w:jc w:val="both"/>
            </w:pPr>
            <w:r>
              <w:t>CEP:</w:t>
            </w: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FCA3D4" w14:textId="77777777" w:rsidR="00E913A6" w:rsidRDefault="00E913A6" w:rsidP="00431E92">
            <w:pPr>
              <w:spacing w:after="0" w:line="240" w:lineRule="auto"/>
              <w:jc w:val="both"/>
            </w:pPr>
          </w:p>
        </w:tc>
        <w:tc>
          <w:tcPr>
            <w:tcW w:w="50" w:type="dxa"/>
            <w:vAlign w:val="center"/>
          </w:tcPr>
          <w:p w14:paraId="5C25D0FC" w14:textId="77777777" w:rsidR="00E913A6" w:rsidRDefault="00E913A6" w:rsidP="00431E92">
            <w:pPr>
              <w:spacing w:after="0" w:line="240" w:lineRule="auto"/>
              <w:jc w:val="both"/>
            </w:pPr>
          </w:p>
        </w:tc>
      </w:tr>
      <w:tr w:rsidR="00E913A6" w14:paraId="037489AB" w14:textId="77777777" w:rsidTr="00431E92">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3F041ED" w14:textId="77777777" w:rsidR="00E913A6" w:rsidRDefault="00E913A6" w:rsidP="00431E92">
            <w:pPr>
              <w:spacing w:after="0" w:line="240" w:lineRule="auto"/>
              <w:jc w:val="both"/>
            </w:pPr>
            <w:r>
              <w:t>Telefone Fixo: [   ]</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31E23B2"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64C5495" w14:textId="77777777" w:rsidR="00E913A6" w:rsidRDefault="00E913A6" w:rsidP="00431E92">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55A7B5" w14:textId="77777777" w:rsidR="00E913A6" w:rsidRDefault="00E913A6" w:rsidP="00431E92">
            <w:pPr>
              <w:spacing w:after="0" w:line="240" w:lineRule="auto"/>
              <w:jc w:val="both"/>
            </w:pPr>
          </w:p>
        </w:tc>
        <w:tc>
          <w:tcPr>
            <w:tcW w:w="440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0F7A7C" w14:textId="77777777" w:rsidR="00E913A6" w:rsidRDefault="00E913A6" w:rsidP="00431E92">
            <w:pPr>
              <w:spacing w:after="0" w:line="240" w:lineRule="auto"/>
              <w:jc w:val="both"/>
            </w:pPr>
            <w:r>
              <w:t>Telefone Celular: [   ] </w:t>
            </w:r>
          </w:p>
        </w:tc>
        <w:tc>
          <w:tcPr>
            <w:tcW w:w="50" w:type="dxa"/>
            <w:vAlign w:val="center"/>
          </w:tcPr>
          <w:p w14:paraId="0ADAB593" w14:textId="77777777" w:rsidR="00E913A6" w:rsidRDefault="00E913A6" w:rsidP="00431E92">
            <w:pPr>
              <w:spacing w:after="0" w:line="240" w:lineRule="auto"/>
              <w:jc w:val="both"/>
            </w:pPr>
          </w:p>
        </w:tc>
      </w:tr>
      <w:tr w:rsidR="00E913A6" w14:paraId="28125EBE" w14:textId="77777777" w:rsidTr="00431E92">
        <w:trPr>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8D2209E" w14:textId="77777777" w:rsidR="00E913A6" w:rsidRDefault="00E913A6" w:rsidP="00431E92">
            <w:pPr>
              <w:spacing w:after="0" w:line="240" w:lineRule="auto"/>
              <w:jc w:val="both"/>
            </w:pPr>
            <w:r>
              <w:t>E-mail:</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03A096B" w14:textId="77777777" w:rsidR="00E913A6" w:rsidRDefault="00E913A6" w:rsidP="00431E92">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D88144D" w14:textId="77777777" w:rsidR="00E913A6" w:rsidRDefault="00E913A6" w:rsidP="00431E92">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7FC44A" w14:textId="77777777" w:rsidR="00E913A6" w:rsidRDefault="00E913A6" w:rsidP="00431E92">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899F72A" w14:textId="77777777" w:rsidR="00E913A6" w:rsidRDefault="00E913A6" w:rsidP="00431E92">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5ABED82"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C379C0" w14:textId="77777777" w:rsidR="00E913A6" w:rsidRDefault="00E913A6" w:rsidP="00431E92">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922BFAC" w14:textId="77777777" w:rsidR="00E913A6" w:rsidRDefault="00E913A6" w:rsidP="00431E92">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5200C52" w14:textId="77777777" w:rsidR="00E913A6" w:rsidRDefault="00E913A6" w:rsidP="00431E92">
            <w:pPr>
              <w:spacing w:after="0" w:line="240" w:lineRule="auto"/>
              <w:jc w:val="both"/>
            </w:pPr>
          </w:p>
        </w:tc>
        <w:tc>
          <w:tcPr>
            <w:tcW w:w="136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85494E" w14:textId="77777777" w:rsidR="00E913A6" w:rsidRDefault="00E913A6" w:rsidP="00431E92">
            <w:pPr>
              <w:spacing w:after="0" w:line="240" w:lineRule="auto"/>
              <w:jc w:val="both"/>
            </w:pPr>
          </w:p>
        </w:tc>
        <w:tc>
          <w:tcPr>
            <w:tcW w:w="50" w:type="dxa"/>
            <w:vAlign w:val="center"/>
          </w:tcPr>
          <w:p w14:paraId="495A12EC" w14:textId="77777777" w:rsidR="00E913A6" w:rsidRDefault="00E913A6" w:rsidP="00431E92">
            <w:pPr>
              <w:spacing w:after="0" w:line="240" w:lineRule="auto"/>
              <w:jc w:val="both"/>
            </w:pPr>
          </w:p>
        </w:tc>
        <w:tc>
          <w:tcPr>
            <w:tcW w:w="50" w:type="dxa"/>
            <w:vAlign w:val="center"/>
          </w:tcPr>
          <w:p w14:paraId="1F94BC8E" w14:textId="77777777" w:rsidR="00E913A6" w:rsidRDefault="00E913A6" w:rsidP="00431E92">
            <w:pPr>
              <w:spacing w:after="0" w:line="240" w:lineRule="auto"/>
              <w:jc w:val="both"/>
            </w:pPr>
          </w:p>
        </w:tc>
      </w:tr>
    </w:tbl>
    <w:p w14:paraId="1FB3F77B" w14:textId="77777777" w:rsidR="00E913A6" w:rsidRDefault="00E913A6">
      <w:pPr>
        <w:spacing w:after="0" w:line="240" w:lineRule="auto"/>
        <w:jc w:val="center"/>
      </w:pPr>
    </w:p>
    <w:p w14:paraId="2146C65A" w14:textId="059F646E" w:rsidR="00E913A6" w:rsidRDefault="00E913A6" w:rsidP="00E913A6">
      <w:pPr>
        <w:spacing w:after="0" w:line="240" w:lineRule="auto"/>
        <w:jc w:val="both"/>
      </w:pPr>
      <w:r>
        <w:t>Eu, _______________________________________________________________ acima descrito, venho através deste documento DECLARAR que POSSUO RENDA FAMILIAR PER CAPITA INFERIOR OU IGUAL A MEIO SALÁRIO MÍNIMO NACIONAL. DECLARO ainda 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14:paraId="7DD2BF83" w14:textId="77777777" w:rsidR="00A916D1" w:rsidRDefault="00A916D1" w:rsidP="00E913A6">
      <w:pPr>
        <w:spacing w:after="0" w:line="240" w:lineRule="auto"/>
        <w:jc w:val="both"/>
      </w:pPr>
    </w:p>
    <w:p w14:paraId="30BFCD8F" w14:textId="2C7DE4F4" w:rsidR="00A916D1" w:rsidRDefault="00A916D1" w:rsidP="00E913A6">
      <w:pPr>
        <w:spacing w:after="0" w:line="240" w:lineRule="auto"/>
        <w:jc w:val="both"/>
      </w:pPr>
      <w:r>
        <w:t>NIS nº: __________________________________________________________________________</w:t>
      </w:r>
    </w:p>
    <w:p w14:paraId="69066B5E" w14:textId="77777777" w:rsidR="00E913A6" w:rsidRDefault="00E913A6">
      <w:pPr>
        <w:spacing w:after="0" w:line="240" w:lineRule="auto"/>
        <w:jc w:val="center"/>
      </w:pPr>
    </w:p>
    <w:p w14:paraId="47F8BD2B" w14:textId="77777777" w:rsidR="00A916D1" w:rsidRDefault="00A916D1" w:rsidP="00E913A6">
      <w:pPr>
        <w:spacing w:after="0" w:line="240" w:lineRule="auto"/>
        <w:jc w:val="both"/>
      </w:pPr>
    </w:p>
    <w:p w14:paraId="1AC42CFE" w14:textId="33C5D7E8" w:rsidR="00E913A6" w:rsidRDefault="00E913A6" w:rsidP="00E913A6">
      <w:pPr>
        <w:spacing w:after="0" w:line="240" w:lineRule="auto"/>
        <w:jc w:val="both"/>
      </w:pPr>
      <w:r>
        <w:t>Nestes Termos,</w:t>
      </w:r>
    </w:p>
    <w:p w14:paraId="72FEDC38" w14:textId="77777777" w:rsidR="00E913A6" w:rsidRDefault="00E913A6" w:rsidP="00E913A6">
      <w:pPr>
        <w:spacing w:after="0" w:line="240" w:lineRule="auto"/>
        <w:jc w:val="both"/>
      </w:pPr>
      <w:r>
        <w:t>Espera Deferimento.</w:t>
      </w:r>
    </w:p>
    <w:p w14:paraId="36534947" w14:textId="77777777" w:rsidR="00E913A6" w:rsidRDefault="00E913A6" w:rsidP="00E913A6">
      <w:pPr>
        <w:spacing w:after="0" w:line="240" w:lineRule="auto"/>
        <w:jc w:val="both"/>
      </w:pPr>
      <w:r>
        <w:br/>
      </w:r>
    </w:p>
    <w:p w14:paraId="342F093A" w14:textId="77777777" w:rsidR="00E913A6" w:rsidRDefault="00E913A6" w:rsidP="00E913A6">
      <w:pPr>
        <w:spacing w:after="0" w:line="240" w:lineRule="auto"/>
        <w:jc w:val="both"/>
      </w:pPr>
      <w:r>
        <w:t>Data: _____/_____/_____</w:t>
      </w:r>
    </w:p>
    <w:p w14:paraId="0B81C725" w14:textId="77777777" w:rsidR="00E913A6" w:rsidRDefault="00E913A6" w:rsidP="00E913A6">
      <w:pPr>
        <w:spacing w:after="0" w:line="240" w:lineRule="auto"/>
        <w:jc w:val="both"/>
      </w:pPr>
    </w:p>
    <w:p w14:paraId="0CC19E73" w14:textId="77777777" w:rsidR="00E913A6" w:rsidRDefault="00E913A6" w:rsidP="00E913A6">
      <w:pPr>
        <w:spacing w:after="0" w:line="240" w:lineRule="auto"/>
        <w:jc w:val="both"/>
      </w:pPr>
    </w:p>
    <w:p w14:paraId="7AE86A9B" w14:textId="77777777" w:rsidR="00E913A6" w:rsidRDefault="00E913A6" w:rsidP="00E913A6">
      <w:pPr>
        <w:spacing w:after="0" w:line="240" w:lineRule="auto"/>
        <w:jc w:val="center"/>
      </w:pPr>
      <w:r>
        <w:rPr>
          <w:b/>
        </w:rPr>
        <w:t>______________________________</w:t>
      </w:r>
    </w:p>
    <w:p w14:paraId="414EAB6D" w14:textId="77777777" w:rsidR="00E913A6" w:rsidRDefault="00E913A6" w:rsidP="00E913A6">
      <w:pPr>
        <w:spacing w:after="0" w:line="240" w:lineRule="auto"/>
        <w:jc w:val="center"/>
      </w:pPr>
      <w:r>
        <w:t>(Assinatura do Candidato)</w:t>
      </w:r>
    </w:p>
    <w:p w14:paraId="02135CD4" w14:textId="77777777" w:rsidR="00E913A6" w:rsidRDefault="00E913A6" w:rsidP="00E913A6">
      <w:pPr>
        <w:spacing w:after="0" w:line="240" w:lineRule="auto"/>
        <w:jc w:val="center"/>
      </w:pPr>
    </w:p>
    <w:p w14:paraId="6B93A8EB" w14:textId="77777777" w:rsidR="00E913A6" w:rsidRDefault="00E913A6">
      <w:pPr>
        <w:spacing w:after="0" w:line="240" w:lineRule="auto"/>
        <w:jc w:val="center"/>
      </w:pPr>
    </w:p>
    <w:sectPr w:rsidR="00E913A6">
      <w:headerReference w:type="default" r:id="rId24"/>
      <w:footerReference w:type="default" r:id="rId25"/>
      <w:pgSz w:w="11906" w:h="16838"/>
      <w:pgMar w:top="1417" w:right="1416" w:bottom="1417" w:left="1701"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AF4A" w14:textId="77777777" w:rsidR="00994718" w:rsidRDefault="00994718">
      <w:pPr>
        <w:spacing w:after="0" w:line="240" w:lineRule="auto"/>
      </w:pPr>
      <w:r>
        <w:separator/>
      </w:r>
    </w:p>
  </w:endnote>
  <w:endnote w:type="continuationSeparator" w:id="0">
    <w:p w14:paraId="7591B60D" w14:textId="77777777" w:rsidR="00994718" w:rsidRDefault="0099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65157346"/>
      <w:docPartObj>
        <w:docPartGallery w:val="Page Numbers (Bottom of Page)"/>
        <w:docPartUnique/>
      </w:docPartObj>
    </w:sdtPr>
    <w:sdtEndPr/>
    <w:sdtContent>
      <w:p w14:paraId="56C16B55" w14:textId="446381A2" w:rsidR="001C377A" w:rsidRPr="007778F6" w:rsidRDefault="001C377A">
        <w:pPr>
          <w:pStyle w:val="Rodap"/>
          <w:jc w:val="right"/>
          <w:rPr>
            <w:sz w:val="18"/>
            <w:szCs w:val="18"/>
          </w:rPr>
        </w:pPr>
        <w:r w:rsidRPr="007778F6">
          <w:rPr>
            <w:sz w:val="18"/>
            <w:szCs w:val="18"/>
          </w:rPr>
          <w:t xml:space="preserve">Página | </w:t>
        </w:r>
        <w:r w:rsidRPr="007778F6">
          <w:rPr>
            <w:sz w:val="18"/>
            <w:szCs w:val="18"/>
          </w:rPr>
          <w:fldChar w:fldCharType="begin"/>
        </w:r>
        <w:r w:rsidRPr="007778F6">
          <w:rPr>
            <w:sz w:val="18"/>
            <w:szCs w:val="18"/>
          </w:rPr>
          <w:instrText>PAGE   \* MERGEFORMAT</w:instrText>
        </w:r>
        <w:r w:rsidRPr="007778F6">
          <w:rPr>
            <w:sz w:val="18"/>
            <w:szCs w:val="18"/>
          </w:rPr>
          <w:fldChar w:fldCharType="separate"/>
        </w:r>
        <w:r w:rsidR="0025212A">
          <w:rPr>
            <w:noProof/>
            <w:sz w:val="18"/>
            <w:szCs w:val="18"/>
          </w:rPr>
          <w:t>2</w:t>
        </w:r>
        <w:r w:rsidRPr="007778F6">
          <w:rPr>
            <w:sz w:val="18"/>
            <w:szCs w:val="18"/>
          </w:rPr>
          <w:fldChar w:fldCharType="end"/>
        </w:r>
        <w:r w:rsidRPr="007778F6">
          <w:rPr>
            <w:sz w:val="18"/>
            <w:szCs w:val="18"/>
          </w:rPr>
          <w:t xml:space="preserve"> </w:t>
        </w:r>
      </w:p>
    </w:sdtContent>
  </w:sdt>
  <w:p w14:paraId="56611379" w14:textId="77777777" w:rsidR="001C377A" w:rsidRDefault="001C37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F400" w14:textId="77777777" w:rsidR="00994718" w:rsidRDefault="00994718">
      <w:pPr>
        <w:spacing w:after="0" w:line="240" w:lineRule="auto"/>
      </w:pPr>
      <w:r>
        <w:separator/>
      </w:r>
    </w:p>
  </w:footnote>
  <w:footnote w:type="continuationSeparator" w:id="0">
    <w:p w14:paraId="1F216EA4" w14:textId="77777777" w:rsidR="00994718" w:rsidRDefault="0099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A811" w14:textId="2027165B" w:rsidR="001C377A" w:rsidRDefault="001C377A">
    <w:pPr>
      <w:spacing w:after="0" w:line="240" w:lineRule="auto"/>
      <w:jc w:val="both"/>
    </w:pPr>
    <w:r>
      <w:rPr>
        <w:noProof/>
        <w:lang w:eastAsia="pt-BR"/>
      </w:rPr>
      <w:drawing>
        <wp:anchor distT="0" distB="0" distL="114300" distR="114300" simplePos="0" relativeHeight="251661312" behindDoc="1" locked="0" layoutInCell="1" allowOverlap="1" wp14:anchorId="169176DB" wp14:editId="4D0C47AE">
          <wp:simplePos x="0" y="0"/>
          <wp:positionH relativeFrom="column">
            <wp:posOffset>-3810</wp:posOffset>
          </wp:positionH>
          <wp:positionV relativeFrom="paragraph">
            <wp:posOffset>26035</wp:posOffset>
          </wp:positionV>
          <wp:extent cx="695325" cy="682625"/>
          <wp:effectExtent l="0" t="0" r="9525" b="3175"/>
          <wp:wrapTight wrapText="bothSides">
            <wp:wrapPolygon edited="0">
              <wp:start x="4142" y="0"/>
              <wp:lineTo x="0" y="603"/>
              <wp:lineTo x="0" y="13864"/>
              <wp:lineTo x="1775" y="21098"/>
              <wp:lineTo x="18937" y="21098"/>
              <wp:lineTo x="18937" y="19289"/>
              <wp:lineTo x="21304" y="14467"/>
              <wp:lineTo x="21304" y="603"/>
              <wp:lineTo x="17162" y="0"/>
              <wp:lineTo x="4142" y="0"/>
            </wp:wrapPolygon>
          </wp:wrapTight>
          <wp:docPr id="9886836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3646" name="Imagem 988683646"/>
                  <pic:cNvPicPr/>
                </pic:nvPicPr>
                <pic:blipFill>
                  <a:blip r:embed="rId1">
                    <a:extLst>
                      <a:ext uri="{28A0092B-C50C-407E-A947-70E740481C1C}">
                        <a14:useLocalDpi xmlns:a14="http://schemas.microsoft.com/office/drawing/2010/main" val="0"/>
                      </a:ext>
                    </a:extLst>
                  </a:blip>
                  <a:stretch>
                    <a:fillRect/>
                  </a:stretch>
                </pic:blipFill>
                <pic:spPr>
                  <a:xfrm>
                    <a:off x="0" y="0"/>
                    <a:ext cx="695325" cy="6826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pt-BR"/>
      </w:rPr>
      <mc:AlternateContent>
        <mc:Choice Requires="wps">
          <w:drawing>
            <wp:anchor distT="45720" distB="45720" distL="114300" distR="114300" simplePos="0" relativeHeight="251658240" behindDoc="0" locked="0" layoutInCell="1" hidden="0" allowOverlap="1" wp14:anchorId="2E84E6A6" wp14:editId="3B912DC5">
              <wp:simplePos x="0" y="0"/>
              <wp:positionH relativeFrom="column">
                <wp:posOffset>-63499</wp:posOffset>
              </wp:positionH>
              <wp:positionV relativeFrom="paragraph">
                <wp:posOffset>-30479</wp:posOffset>
              </wp:positionV>
              <wp:extent cx="5668009" cy="646429"/>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2521521" y="3466311"/>
                        <a:ext cx="5648959" cy="627379"/>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560EC32" w14:textId="77777777" w:rsidR="001C377A" w:rsidRDefault="001C377A">
                          <w:pPr>
                            <w:spacing w:after="0" w:line="240" w:lineRule="auto"/>
                            <w:jc w:val="center"/>
                            <w:textDirection w:val="btLr"/>
                          </w:pPr>
                          <w:r>
                            <w:rPr>
                              <w:b/>
                              <w:color w:val="000000"/>
                            </w:rPr>
                            <w:t>ESTADO DE SANTA CATARINA</w:t>
                          </w:r>
                        </w:p>
                        <w:p w14:paraId="4251ED7D" w14:textId="67E85C49" w:rsidR="001C377A" w:rsidRPr="00115E4A" w:rsidRDefault="001C377A">
                          <w:pPr>
                            <w:spacing w:after="0" w:line="240" w:lineRule="auto"/>
                            <w:jc w:val="center"/>
                            <w:textDirection w:val="btLr"/>
                          </w:pPr>
                          <w:r w:rsidRPr="00115E4A">
                            <w:rPr>
                              <w:b/>
                              <w:color w:val="000000"/>
                            </w:rPr>
                            <w:t>MUNICÍPIO SÃO DOMINGOS</w:t>
                          </w:r>
                        </w:p>
                        <w:p w14:paraId="5C10BE82" w14:textId="60FE0D88" w:rsidR="001C377A" w:rsidRDefault="001C377A">
                          <w:pPr>
                            <w:spacing w:after="0" w:line="240" w:lineRule="auto"/>
                            <w:jc w:val="center"/>
                            <w:textDirection w:val="btLr"/>
                          </w:pPr>
                          <w:r>
                            <w:rPr>
                              <w:b/>
                              <w:color w:val="000000"/>
                            </w:rPr>
                            <w:t xml:space="preserve">PROCESSO </w:t>
                          </w:r>
                          <w:r w:rsidRPr="00A706A3">
                            <w:rPr>
                              <w:b/>
                            </w:rPr>
                            <w:t xml:space="preserve">SELETIVO SIMPLIFICADO N.º </w:t>
                          </w:r>
                          <w:r w:rsidRPr="00115E4A">
                            <w:rPr>
                              <w:b/>
                              <w:color w:val="000000"/>
                            </w:rPr>
                            <w:t>0</w:t>
                          </w:r>
                          <w:r>
                            <w:rPr>
                              <w:b/>
                              <w:color w:val="000000"/>
                            </w:rPr>
                            <w:t>2</w:t>
                          </w:r>
                          <w:r w:rsidRPr="00115E4A">
                            <w:rPr>
                              <w:b/>
                              <w:color w:val="000000"/>
                            </w:rPr>
                            <w:t>/2023</w:t>
                          </w:r>
                        </w:p>
                        <w:p w14:paraId="096962DD" w14:textId="77777777" w:rsidR="001C377A" w:rsidRDefault="001C377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4E6A6" id="Retângulo 219" o:spid="_x0000_s1026" style="position:absolute;left:0;text-align:left;margin-left:-5pt;margin-top:-2.4pt;width:446.3pt;height:50.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" strokecolor="white [3201]">
              <v:stroke startarrowwidth="narrow" startarrowlength="short" endarrowwidth="narrow" endarrowlength="short"/>
              <v:textbox inset="2.53958mm,1.2694mm,2.53958mm,1.2694mm">
                <w:txbxContent>
                  <w:p w14:paraId="1560EC32" w14:textId="77777777" w:rsidR="001C377A" w:rsidRDefault="001C377A">
                    <w:pPr>
                      <w:spacing w:after="0" w:line="240" w:lineRule="auto"/>
                      <w:jc w:val="center"/>
                      <w:textDirection w:val="btLr"/>
                    </w:pPr>
                    <w:r>
                      <w:rPr>
                        <w:b/>
                        <w:color w:val="000000"/>
                      </w:rPr>
                      <w:t>ESTADO DE SANTA CATARINA</w:t>
                    </w:r>
                  </w:p>
                  <w:p w14:paraId="4251ED7D" w14:textId="67E85C49" w:rsidR="001C377A" w:rsidRPr="00115E4A" w:rsidRDefault="001C377A">
                    <w:pPr>
                      <w:spacing w:after="0" w:line="240" w:lineRule="auto"/>
                      <w:jc w:val="center"/>
                      <w:textDirection w:val="btLr"/>
                    </w:pPr>
                    <w:r w:rsidRPr="00115E4A">
                      <w:rPr>
                        <w:b/>
                        <w:color w:val="000000"/>
                      </w:rPr>
                      <w:t>MUNICÍPIO SÃO DOMINGOS</w:t>
                    </w:r>
                  </w:p>
                  <w:p w14:paraId="5C10BE82" w14:textId="60FE0D88" w:rsidR="001C377A" w:rsidRDefault="001C377A">
                    <w:pPr>
                      <w:spacing w:after="0" w:line="240" w:lineRule="auto"/>
                      <w:jc w:val="center"/>
                      <w:textDirection w:val="btLr"/>
                    </w:pPr>
                    <w:r>
                      <w:rPr>
                        <w:b/>
                        <w:color w:val="000000"/>
                      </w:rPr>
                      <w:t xml:space="preserve">PROCESSO </w:t>
                    </w:r>
                    <w:r w:rsidRPr="00A706A3">
                      <w:rPr>
                        <w:b/>
                      </w:rPr>
                      <w:t xml:space="preserve">SELETIVO SIMPLIFICADO N.º </w:t>
                    </w:r>
                    <w:r w:rsidRPr="00115E4A">
                      <w:rPr>
                        <w:b/>
                        <w:color w:val="000000"/>
                      </w:rPr>
                      <w:t>0</w:t>
                    </w:r>
                    <w:r>
                      <w:rPr>
                        <w:b/>
                        <w:color w:val="000000"/>
                      </w:rPr>
                      <w:t>2</w:t>
                    </w:r>
                    <w:r w:rsidRPr="00115E4A">
                      <w:rPr>
                        <w:b/>
                        <w:color w:val="000000"/>
                      </w:rPr>
                      <w:t>/2023</w:t>
                    </w:r>
                  </w:p>
                  <w:p w14:paraId="096962DD" w14:textId="77777777" w:rsidR="001C377A" w:rsidRDefault="001C377A">
                    <w:pPr>
                      <w:spacing w:line="258" w:lineRule="auto"/>
                      <w:textDirection w:val="btLr"/>
                    </w:pPr>
                  </w:p>
                </w:txbxContent>
              </v:textbox>
              <w10:wrap type="square"/>
            </v:rect>
          </w:pict>
        </mc:Fallback>
      </mc:AlternateContent>
    </w:r>
    <w:r>
      <w:rPr>
        <w:noProof/>
        <w:lang w:eastAsia="pt-BR"/>
      </w:rPr>
      <w:drawing>
        <wp:anchor distT="0" distB="0" distL="114300" distR="114300" simplePos="0" relativeHeight="251660288" behindDoc="0" locked="0" layoutInCell="1" hidden="0" allowOverlap="1" wp14:anchorId="29F144F3" wp14:editId="7C3C5A21">
          <wp:simplePos x="0" y="0"/>
          <wp:positionH relativeFrom="column">
            <wp:posOffset>4920615</wp:posOffset>
          </wp:positionH>
          <wp:positionV relativeFrom="paragraph">
            <wp:posOffset>-100964</wp:posOffset>
          </wp:positionV>
          <wp:extent cx="600075" cy="755015"/>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0075" cy="755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3C5B47"/>
    <w:multiLevelType w:val="multilevel"/>
    <w:tmpl w:val="EAA8F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91748"/>
    <w:multiLevelType w:val="multilevel"/>
    <w:tmpl w:val="B8DE93A8"/>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9291A"/>
    <w:multiLevelType w:val="multilevel"/>
    <w:tmpl w:val="07D25B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F92451"/>
    <w:multiLevelType w:val="multilevel"/>
    <w:tmpl w:val="E4564E7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97C66"/>
    <w:multiLevelType w:val="multilevel"/>
    <w:tmpl w:val="3C6C5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11D6"/>
    <w:multiLevelType w:val="multilevel"/>
    <w:tmpl w:val="EE2A56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CC62C2"/>
    <w:multiLevelType w:val="multilevel"/>
    <w:tmpl w:val="A01A89E8"/>
    <w:lvl w:ilvl="0">
      <w:start w:val="1"/>
      <w:numFmt w:val="decimal"/>
      <w:lvlText w:val="%1."/>
      <w:lvlJc w:val="left"/>
      <w:pPr>
        <w:ind w:left="720" w:hanging="360"/>
      </w:pPr>
    </w:lvl>
    <w:lvl w:ilvl="1">
      <w:start w:val="1"/>
      <w:numFmt w:val="decimal"/>
      <w:lvlText w:val="%1.%2."/>
      <w:lvlJc w:val="left"/>
      <w:pPr>
        <w:ind w:left="795" w:hanging="435"/>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E21620B"/>
    <w:multiLevelType w:val="multilevel"/>
    <w:tmpl w:val="384AC83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575B9"/>
    <w:multiLevelType w:val="multilevel"/>
    <w:tmpl w:val="00A64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259D5"/>
    <w:multiLevelType w:val="multilevel"/>
    <w:tmpl w:val="37E492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3C3EA6"/>
    <w:multiLevelType w:val="multilevel"/>
    <w:tmpl w:val="30660EF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3658A3"/>
    <w:multiLevelType w:val="multilevel"/>
    <w:tmpl w:val="7994818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FB07D2"/>
    <w:multiLevelType w:val="multilevel"/>
    <w:tmpl w:val="55A62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27327E"/>
    <w:multiLevelType w:val="hybridMultilevel"/>
    <w:tmpl w:val="983814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71304E"/>
    <w:multiLevelType w:val="multilevel"/>
    <w:tmpl w:val="CD2C9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332BBB"/>
    <w:multiLevelType w:val="multilevel"/>
    <w:tmpl w:val="A0126B88"/>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501434"/>
    <w:multiLevelType w:val="multilevel"/>
    <w:tmpl w:val="844252B0"/>
    <w:lvl w:ilvl="0">
      <w:start w:val="1"/>
      <w:numFmt w:val="decimal"/>
      <w:lvlText w:val="%1."/>
      <w:lvlJc w:val="left"/>
      <w:pPr>
        <w:ind w:left="720" w:hanging="360"/>
      </w:pPr>
    </w:lvl>
    <w:lvl w:ilvl="1">
      <w:start w:val="1"/>
      <w:numFmt w:val="decimal"/>
      <w:lvlText w:val="%1.%2."/>
      <w:lvlJc w:val="left"/>
      <w:pPr>
        <w:ind w:left="795" w:hanging="435"/>
      </w:pPr>
      <w:rPr>
        <w:b w:val="0"/>
        <w:color w:val="auto"/>
      </w:rPr>
    </w:lvl>
    <w:lvl w:ilvl="2">
      <w:start w:val="1"/>
      <w:numFmt w:val="decimal"/>
      <w:lvlText w:val="%1.%2.%3."/>
      <w:lvlJc w:val="left"/>
      <w:pPr>
        <w:ind w:left="1004"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736832BE"/>
    <w:multiLevelType w:val="hybridMultilevel"/>
    <w:tmpl w:val="9AE6CF38"/>
    <w:lvl w:ilvl="0" w:tplc="1F56857A">
      <w:start w:val="1"/>
      <w:numFmt w:val="lowerLetter"/>
      <w:lvlText w:val="%1)"/>
      <w:lvlJc w:val="left"/>
      <w:pPr>
        <w:ind w:left="1440" w:hanging="360"/>
      </w:pPr>
      <w:rPr>
        <w:i/>
        <w:i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773E44F4"/>
    <w:multiLevelType w:val="multilevel"/>
    <w:tmpl w:val="1350560E"/>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D304D"/>
    <w:multiLevelType w:val="multilevel"/>
    <w:tmpl w:val="6FBC15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7746B8"/>
    <w:multiLevelType w:val="multilevel"/>
    <w:tmpl w:val="63FC30E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6"/>
  </w:num>
  <w:num w:numId="3">
    <w:abstractNumId w:val="19"/>
  </w:num>
  <w:num w:numId="4">
    <w:abstractNumId w:val="15"/>
  </w:num>
  <w:num w:numId="5">
    <w:abstractNumId w:val="16"/>
  </w:num>
  <w:num w:numId="6">
    <w:abstractNumId w:val="20"/>
  </w:num>
  <w:num w:numId="7">
    <w:abstractNumId w:val="5"/>
  </w:num>
  <w:num w:numId="8">
    <w:abstractNumId w:val="1"/>
  </w:num>
  <w:num w:numId="9">
    <w:abstractNumId w:val="4"/>
  </w:num>
  <w:num w:numId="10">
    <w:abstractNumId w:val="13"/>
  </w:num>
  <w:num w:numId="11">
    <w:abstractNumId w:val="17"/>
  </w:num>
  <w:num w:numId="12">
    <w:abstractNumId w:val="11"/>
  </w:num>
  <w:num w:numId="13">
    <w:abstractNumId w:val="10"/>
  </w:num>
  <w:num w:numId="14">
    <w:abstractNumId w:val="2"/>
  </w:num>
  <w:num w:numId="15">
    <w:abstractNumId w:val="3"/>
  </w:num>
  <w:num w:numId="16">
    <w:abstractNumId w:val="12"/>
  </w:num>
  <w:num w:numId="17">
    <w:abstractNumId w:val="8"/>
  </w:num>
  <w:num w:numId="18">
    <w:abstractNumId w:val="9"/>
  </w:num>
  <w:num w:numId="19">
    <w:abstractNumId w:val="7"/>
  </w:num>
  <w:num w:numId="20">
    <w:abstractNumId w:val="14"/>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05"/>
    <w:rsid w:val="00014677"/>
    <w:rsid w:val="00022C0F"/>
    <w:rsid w:val="00033668"/>
    <w:rsid w:val="00055F73"/>
    <w:rsid w:val="00080842"/>
    <w:rsid w:val="000C4158"/>
    <w:rsid w:val="000D3537"/>
    <w:rsid w:val="000D7030"/>
    <w:rsid w:val="000F62EB"/>
    <w:rsid w:val="00115E4A"/>
    <w:rsid w:val="00121DC0"/>
    <w:rsid w:val="00157F97"/>
    <w:rsid w:val="00177B2B"/>
    <w:rsid w:val="0018218B"/>
    <w:rsid w:val="001A430E"/>
    <w:rsid w:val="001B0CCF"/>
    <w:rsid w:val="001B1EA0"/>
    <w:rsid w:val="001C377A"/>
    <w:rsid w:val="001D1A4D"/>
    <w:rsid w:val="002363ED"/>
    <w:rsid w:val="002404EA"/>
    <w:rsid w:val="0025212A"/>
    <w:rsid w:val="0028190E"/>
    <w:rsid w:val="00295967"/>
    <w:rsid w:val="002A4AD5"/>
    <w:rsid w:val="002B6430"/>
    <w:rsid w:val="002C44D9"/>
    <w:rsid w:val="002E0DF2"/>
    <w:rsid w:val="00300D24"/>
    <w:rsid w:val="003459A2"/>
    <w:rsid w:val="003469CC"/>
    <w:rsid w:val="00352EF5"/>
    <w:rsid w:val="003A6676"/>
    <w:rsid w:val="003B2BD9"/>
    <w:rsid w:val="003E01CB"/>
    <w:rsid w:val="003F6B8F"/>
    <w:rsid w:val="004023D9"/>
    <w:rsid w:val="00405E28"/>
    <w:rsid w:val="00411374"/>
    <w:rsid w:val="004126F1"/>
    <w:rsid w:val="00431E92"/>
    <w:rsid w:val="00440007"/>
    <w:rsid w:val="00485AA4"/>
    <w:rsid w:val="004879DE"/>
    <w:rsid w:val="004920C5"/>
    <w:rsid w:val="004A599C"/>
    <w:rsid w:val="004F0DD9"/>
    <w:rsid w:val="005053FC"/>
    <w:rsid w:val="00520839"/>
    <w:rsid w:val="0053583F"/>
    <w:rsid w:val="00570123"/>
    <w:rsid w:val="00573654"/>
    <w:rsid w:val="00581AFD"/>
    <w:rsid w:val="005B2E00"/>
    <w:rsid w:val="0061705E"/>
    <w:rsid w:val="006253EC"/>
    <w:rsid w:val="00632581"/>
    <w:rsid w:val="00667AAC"/>
    <w:rsid w:val="00686B1C"/>
    <w:rsid w:val="00697C6C"/>
    <w:rsid w:val="006C207B"/>
    <w:rsid w:val="00705161"/>
    <w:rsid w:val="007121DD"/>
    <w:rsid w:val="00727AC7"/>
    <w:rsid w:val="0074019F"/>
    <w:rsid w:val="0076707C"/>
    <w:rsid w:val="007747C5"/>
    <w:rsid w:val="007778F6"/>
    <w:rsid w:val="00787E72"/>
    <w:rsid w:val="007B3F21"/>
    <w:rsid w:val="007C21BE"/>
    <w:rsid w:val="007C21C1"/>
    <w:rsid w:val="007E7931"/>
    <w:rsid w:val="007E7C39"/>
    <w:rsid w:val="007F6ED3"/>
    <w:rsid w:val="00826036"/>
    <w:rsid w:val="00842381"/>
    <w:rsid w:val="00872EFC"/>
    <w:rsid w:val="008854FF"/>
    <w:rsid w:val="008B7C32"/>
    <w:rsid w:val="00915069"/>
    <w:rsid w:val="00922E77"/>
    <w:rsid w:val="00940A3A"/>
    <w:rsid w:val="009627A6"/>
    <w:rsid w:val="00977D17"/>
    <w:rsid w:val="00987296"/>
    <w:rsid w:val="00994718"/>
    <w:rsid w:val="00994C08"/>
    <w:rsid w:val="009A171E"/>
    <w:rsid w:val="00A45700"/>
    <w:rsid w:val="00A519D2"/>
    <w:rsid w:val="00A520BD"/>
    <w:rsid w:val="00A706A3"/>
    <w:rsid w:val="00A86B79"/>
    <w:rsid w:val="00A916D1"/>
    <w:rsid w:val="00AA64A9"/>
    <w:rsid w:val="00AD0260"/>
    <w:rsid w:val="00AD1B1A"/>
    <w:rsid w:val="00AF3C81"/>
    <w:rsid w:val="00B4252B"/>
    <w:rsid w:val="00B45EF0"/>
    <w:rsid w:val="00B70772"/>
    <w:rsid w:val="00B72B85"/>
    <w:rsid w:val="00B80D34"/>
    <w:rsid w:val="00B96EB9"/>
    <w:rsid w:val="00BC41F5"/>
    <w:rsid w:val="00BE42C6"/>
    <w:rsid w:val="00BF5027"/>
    <w:rsid w:val="00BF6ED9"/>
    <w:rsid w:val="00C127F3"/>
    <w:rsid w:val="00C51C10"/>
    <w:rsid w:val="00C70BF5"/>
    <w:rsid w:val="00C75DE6"/>
    <w:rsid w:val="00C77BC8"/>
    <w:rsid w:val="00C83FF3"/>
    <w:rsid w:val="00C91472"/>
    <w:rsid w:val="00CF43FE"/>
    <w:rsid w:val="00D332E3"/>
    <w:rsid w:val="00D65E05"/>
    <w:rsid w:val="00DB177A"/>
    <w:rsid w:val="00DB47C8"/>
    <w:rsid w:val="00DE4072"/>
    <w:rsid w:val="00DF61BB"/>
    <w:rsid w:val="00E030D5"/>
    <w:rsid w:val="00E05DF0"/>
    <w:rsid w:val="00E172F4"/>
    <w:rsid w:val="00E71682"/>
    <w:rsid w:val="00E87185"/>
    <w:rsid w:val="00E913A6"/>
    <w:rsid w:val="00ED7206"/>
    <w:rsid w:val="00F329B4"/>
    <w:rsid w:val="00F56470"/>
    <w:rsid w:val="00F86C06"/>
    <w:rsid w:val="00FA6E7B"/>
    <w:rsid w:val="00FE7998"/>
    <w:rsid w:val="00FF48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2FCF3"/>
  <w15:docId w15:val="{AD36A9E2-1969-40F5-857B-EEFEB7C3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har"/>
    <w:uiPriority w:val="9"/>
    <w:semiHidden/>
    <w:unhideWhenUsed/>
    <w:qFormat/>
    <w:rsid w:val="0061185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5Char">
    <w:name w:val="Título 5 Char"/>
    <w:basedOn w:val="Fontepargpadro"/>
    <w:link w:val="Ttulo5"/>
    <w:uiPriority w:val="9"/>
    <w:rsid w:val="0061185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118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11857"/>
    <w:rPr>
      <w:color w:val="0000FF"/>
      <w:u w:val="single"/>
    </w:rPr>
  </w:style>
  <w:style w:type="character" w:customStyle="1" w:styleId="apple-tab-span">
    <w:name w:val="apple-tab-span"/>
    <w:basedOn w:val="Fontepargpadro"/>
    <w:rsid w:val="00611857"/>
  </w:style>
  <w:style w:type="paragraph" w:styleId="PargrafodaLista">
    <w:name w:val="List Paragraph"/>
    <w:aliases w:val="QuestaoHeader"/>
    <w:basedOn w:val="Normal"/>
    <w:qFormat/>
    <w:rsid w:val="009A3F89"/>
    <w:pPr>
      <w:ind w:left="720"/>
      <w:contextualSpacing/>
    </w:pPr>
  </w:style>
  <w:style w:type="character" w:customStyle="1" w:styleId="selectable-text">
    <w:name w:val="selectable-text"/>
    <w:basedOn w:val="Fontepargpadro"/>
    <w:rsid w:val="00EF384D"/>
  </w:style>
  <w:style w:type="paragraph" w:styleId="Cabealho">
    <w:name w:val="header"/>
    <w:basedOn w:val="Normal"/>
    <w:link w:val="CabealhoChar"/>
    <w:uiPriority w:val="99"/>
    <w:unhideWhenUsed/>
    <w:rsid w:val="003F0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BAA"/>
  </w:style>
  <w:style w:type="paragraph" w:styleId="Rodap">
    <w:name w:val="footer"/>
    <w:basedOn w:val="Normal"/>
    <w:link w:val="RodapChar"/>
    <w:uiPriority w:val="99"/>
    <w:unhideWhenUsed/>
    <w:rsid w:val="003F0BAA"/>
    <w:pPr>
      <w:tabs>
        <w:tab w:val="center" w:pos="4252"/>
        <w:tab w:val="right" w:pos="8504"/>
      </w:tabs>
      <w:spacing w:after="0" w:line="240" w:lineRule="auto"/>
    </w:pPr>
  </w:style>
  <w:style w:type="character" w:customStyle="1" w:styleId="RodapChar">
    <w:name w:val="Rodapé Char"/>
    <w:basedOn w:val="Fontepargpadro"/>
    <w:link w:val="Rodap"/>
    <w:uiPriority w:val="99"/>
    <w:rsid w:val="003F0BA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character" w:customStyle="1" w:styleId="MenoPendente1">
    <w:name w:val="Menção Pendente1"/>
    <w:basedOn w:val="Fontepargpadro"/>
    <w:uiPriority w:val="99"/>
    <w:semiHidden/>
    <w:unhideWhenUsed/>
    <w:rsid w:val="00A230B7"/>
    <w:rPr>
      <w:color w:val="605E5C"/>
      <w:shd w:val="clear" w:color="auto" w:fill="E1DFDD"/>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character" w:customStyle="1" w:styleId="MenoPendente2">
    <w:name w:val="Menção Pendente2"/>
    <w:basedOn w:val="Fontepargpadro"/>
    <w:uiPriority w:val="99"/>
    <w:semiHidden/>
    <w:unhideWhenUsed/>
    <w:rsid w:val="0076707C"/>
    <w:rPr>
      <w:color w:val="605E5C"/>
      <w:shd w:val="clear" w:color="auto" w:fill="E1DFDD"/>
    </w:rPr>
  </w:style>
  <w:style w:type="table" w:styleId="Tabelacomgrade">
    <w:name w:val="Table Grid"/>
    <w:basedOn w:val="Tabelanormal"/>
    <w:uiPriority w:val="59"/>
    <w:rsid w:val="0072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wedoconcursos.com.br" TargetMode="External"/><Relationship Id="rId13" Type="http://schemas.openxmlformats.org/officeDocument/2006/relationships/hyperlink" Target="https://www.saodomingos.sc.gov.br" TargetMode="External"/><Relationship Id="rId18" Type="http://schemas.openxmlformats.org/officeDocument/2006/relationships/hyperlink" Target="https://www.saodomingos.s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lfabetizacao.mec.gov.br/images/pdf/guia_de_brincadeiras_tradicionais.pdf" TargetMode="External"/><Relationship Id="rId7" Type="http://schemas.openxmlformats.org/officeDocument/2006/relationships/endnotes" Target="endnotes.xml"/><Relationship Id="rId12" Type="http://schemas.openxmlformats.org/officeDocument/2006/relationships/hyperlink" Target="http://www.wedoconcursos.com.br" TargetMode="External"/><Relationship Id="rId17" Type="http://schemas.openxmlformats.org/officeDocument/2006/relationships/hyperlink" Target="mailto:contato@wedoconcurso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doconcursos.com.br" TargetMode="External"/><Relationship Id="rId20" Type="http://schemas.openxmlformats.org/officeDocument/2006/relationships/hyperlink" Target="http://alfabetizacao.mec.gov.br/images/pdf/guia_de_brincadeiras_tradiciona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riomunicipal.sc.gov.br/si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doconcursos.com.br" TargetMode="External"/><Relationship Id="rId23" Type="http://schemas.openxmlformats.org/officeDocument/2006/relationships/hyperlink" Target="http://alfabetizacao.mec.gov.br/images/pdf/guia_de_brincadeiras_tradicionais.pdf" TargetMode="External"/><Relationship Id="rId10" Type="http://schemas.openxmlformats.org/officeDocument/2006/relationships/hyperlink" Target="https://www.saodomingos.sc.gov.br" TargetMode="External"/><Relationship Id="rId19" Type="http://schemas.openxmlformats.org/officeDocument/2006/relationships/hyperlink" Target="http://portal.mec.gov.br/expansao-da-rede-federal/195-secretarias-112877938/seb-educacao-basica-2007048997/12579-educacao-infantil" TargetMode="External"/><Relationship Id="rId4" Type="http://schemas.openxmlformats.org/officeDocument/2006/relationships/settings" Target="settings.xml"/><Relationship Id="rId9" Type="http://schemas.openxmlformats.org/officeDocument/2006/relationships/hyperlink" Target="http://www.wedoconcursos.com.br" TargetMode="External"/><Relationship Id="rId14" Type="http://schemas.openxmlformats.org/officeDocument/2006/relationships/hyperlink" Target="http://www.wedoconcursos.com.br" TargetMode="External"/><Relationship Id="rId22" Type="http://schemas.openxmlformats.org/officeDocument/2006/relationships/hyperlink" Target="http://alfabetizacao.mec.gov.br/images/pdf/guia_de_brincadeiras_tradicionai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Js4fWNCjzLOQG0uU5+g3xY4nw==">AMUW2mVfjvxr0AfKpyeAkKmUMQz8Yjdpr8UKaQ3E+3tjE62dvuv2SOwSepK8wWQkqjJT7WtzUV8GM+H+9WcPBrHEbTzHfRGycluuqnC1doUGa5wqfIWPQqR6Nl4Ry8t4InRzdSAcMmTD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17862</Words>
  <Characters>96461</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Odila RH</cp:lastModifiedBy>
  <cp:revision>2</cp:revision>
  <dcterms:created xsi:type="dcterms:W3CDTF">2023-10-05T11:34:00Z</dcterms:created>
  <dcterms:modified xsi:type="dcterms:W3CDTF">2023-10-05T11:34:00Z</dcterms:modified>
</cp:coreProperties>
</file>